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84" w:rsidRPr="003D1637" w:rsidRDefault="00D91584" w:rsidP="00D91584">
      <w:pPr>
        <w:keepNext/>
        <w:keepLine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</w:rPr>
      </w:pPr>
      <w:r w:rsidRPr="003D1637">
        <w:rPr>
          <w:rFonts w:ascii="Times New Roman" w:eastAsia="Times New Roman" w:hAnsi="Times New Roman" w:cs="Times New Roman"/>
          <w:b/>
        </w:rPr>
        <w:t xml:space="preserve">ИНФОРМАЦИОННОЕ СООБЩЕНИЕ О </w:t>
      </w:r>
      <w:r w:rsidRPr="00532368">
        <w:rPr>
          <w:rFonts w:ascii="Times New Roman" w:eastAsia="Times New Roman" w:hAnsi="Times New Roman" w:cs="Times New Roman"/>
          <w:b/>
        </w:rPr>
        <w:t>ПРОВЕДЕНИИ</w:t>
      </w:r>
      <w:r w:rsidR="004162E2" w:rsidRPr="00532368">
        <w:rPr>
          <w:rFonts w:ascii="Times New Roman" w:eastAsia="Times New Roman" w:hAnsi="Times New Roman" w:cs="Times New Roman"/>
          <w:b/>
        </w:rPr>
        <w:t xml:space="preserve"> </w:t>
      </w:r>
      <w:r w:rsidR="00B6425E" w:rsidRPr="00532368">
        <w:rPr>
          <w:rFonts w:ascii="Times New Roman" w:eastAsia="Times New Roman" w:hAnsi="Times New Roman" w:cs="Times New Roman"/>
          <w:b/>
        </w:rPr>
        <w:t>2</w:t>
      </w:r>
      <w:r w:rsidR="00320986">
        <w:rPr>
          <w:rFonts w:ascii="Times New Roman" w:eastAsia="Times New Roman" w:hAnsi="Times New Roman" w:cs="Times New Roman"/>
          <w:b/>
        </w:rPr>
        <w:t>5</w:t>
      </w:r>
      <w:r w:rsidR="00637D85" w:rsidRPr="00532368">
        <w:rPr>
          <w:rFonts w:ascii="Times New Roman" w:eastAsia="Times New Roman" w:hAnsi="Times New Roman" w:cs="Times New Roman"/>
          <w:b/>
        </w:rPr>
        <w:t>.0</w:t>
      </w:r>
      <w:r w:rsidR="00532368" w:rsidRPr="00532368">
        <w:rPr>
          <w:rFonts w:ascii="Times New Roman" w:eastAsia="Times New Roman" w:hAnsi="Times New Roman" w:cs="Times New Roman"/>
          <w:b/>
        </w:rPr>
        <w:t>4</w:t>
      </w:r>
      <w:r w:rsidR="00637D85" w:rsidRPr="00532368">
        <w:rPr>
          <w:rFonts w:ascii="Times New Roman" w:eastAsia="Times New Roman" w:hAnsi="Times New Roman" w:cs="Times New Roman"/>
          <w:b/>
        </w:rPr>
        <w:t>.202</w:t>
      </w:r>
      <w:r w:rsidR="00532368" w:rsidRPr="00532368">
        <w:rPr>
          <w:rFonts w:ascii="Times New Roman" w:eastAsia="Times New Roman" w:hAnsi="Times New Roman" w:cs="Times New Roman"/>
          <w:b/>
        </w:rPr>
        <w:t>3</w:t>
      </w:r>
      <w:r w:rsidRPr="00532368">
        <w:rPr>
          <w:rFonts w:ascii="Times New Roman" w:eastAsia="Times New Roman" w:hAnsi="Times New Roman" w:cs="Times New Roman"/>
          <w:b/>
        </w:rPr>
        <w:t>г.</w:t>
      </w:r>
      <w:r w:rsidR="00532368" w:rsidRPr="00532368">
        <w:rPr>
          <w:rFonts w:ascii="Times New Roman" w:eastAsia="Times New Roman" w:hAnsi="Times New Roman" w:cs="Times New Roman"/>
          <w:b/>
        </w:rPr>
        <w:t xml:space="preserve"> </w:t>
      </w:r>
      <w:r w:rsidRPr="00532368">
        <w:rPr>
          <w:rFonts w:ascii="Times New Roman" w:eastAsia="Times New Roman" w:hAnsi="Times New Roman" w:cs="Times New Roman"/>
          <w:b/>
        </w:rPr>
        <w:t xml:space="preserve"> </w:t>
      </w:r>
      <w:r w:rsidRPr="003D1637">
        <w:rPr>
          <w:rFonts w:ascii="Times New Roman" w:eastAsia="Times New Roman" w:hAnsi="Times New Roman" w:cs="Times New Roman"/>
          <w:b/>
        </w:rPr>
        <w:t xml:space="preserve">ПРОДАЖИ ИМУЩЕСТВА </w:t>
      </w:r>
      <w:r w:rsidR="00A01B22">
        <w:rPr>
          <w:rFonts w:ascii="Times New Roman" w:eastAsia="Times New Roman" w:hAnsi="Times New Roman" w:cs="Times New Roman"/>
          <w:b/>
        </w:rPr>
        <w:t xml:space="preserve">НА ОТКРЫТОМ АУКЦИОНЕ </w:t>
      </w:r>
      <w:r w:rsidRPr="003D1637">
        <w:rPr>
          <w:rFonts w:ascii="Times New Roman" w:eastAsia="Times New Roman" w:hAnsi="Times New Roman" w:cs="Times New Roman"/>
          <w:b/>
        </w:rPr>
        <w:t>В ЭЛЕКТРОННОЙ ФОРМЕ</w:t>
      </w:r>
    </w:p>
    <w:tbl>
      <w:tblPr>
        <w:tblpPr w:leftFromText="180" w:rightFromText="180" w:vertAnchor="text" w:horzAnchor="margin" w:tblpXSpec="center" w:tblpY="20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64"/>
      </w:tblGrid>
      <w:tr w:rsidR="00385954" w:rsidRPr="003D1637" w:rsidTr="009E14C8">
        <w:trPr>
          <w:trHeight w:val="900"/>
        </w:trPr>
        <w:tc>
          <w:tcPr>
            <w:tcW w:w="709" w:type="dxa"/>
            <w:vAlign w:val="center"/>
          </w:tcPr>
          <w:p w:rsidR="00385954" w:rsidRPr="003D1637" w:rsidRDefault="0038595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4" w:type="dxa"/>
            <w:vAlign w:val="center"/>
          </w:tcPr>
          <w:p w:rsidR="00385954" w:rsidRPr="00385954" w:rsidRDefault="00385954" w:rsidP="00385954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54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торгов:</w:t>
            </w:r>
            <w:r w:rsidRPr="00385954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аукцион на повышение стоимости с открытой формой подачи предложений по цене по реализации имущества </w:t>
            </w:r>
            <w:r w:rsidRPr="00385954">
              <w:rPr>
                <w:rFonts w:ascii="Times New Roman" w:hAnsi="Times New Roman" w:cs="Times New Roman"/>
                <w:b/>
                <w:sz w:val="24"/>
                <w:szCs w:val="24"/>
              </w:rPr>
              <w:t>Продавцов</w:t>
            </w:r>
            <w:r w:rsidRPr="00385954">
              <w:rPr>
                <w:rFonts w:ascii="Times New Roman" w:hAnsi="Times New Roman" w:cs="Times New Roman"/>
                <w:sz w:val="24"/>
                <w:szCs w:val="24"/>
              </w:rPr>
              <w:t>, в электронной форме.</w:t>
            </w:r>
          </w:p>
          <w:p w:rsidR="00385954" w:rsidRPr="007655F9" w:rsidRDefault="00385954" w:rsidP="00E2708A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954">
              <w:rPr>
                <w:rFonts w:ascii="Times New Roman" w:hAnsi="Times New Roman" w:cs="Times New Roman"/>
                <w:b/>
                <w:sz w:val="24"/>
                <w:szCs w:val="24"/>
              </w:rPr>
              <w:t>Аукцион проводится по правилам и в соответствии</w:t>
            </w:r>
            <w:r w:rsidRPr="00385954">
              <w:rPr>
                <w:rFonts w:ascii="Times New Roman" w:hAnsi="Times New Roman" w:cs="Times New Roman"/>
                <w:sz w:val="24"/>
                <w:szCs w:val="24"/>
              </w:rPr>
              <w:t xml:space="preserve"> со ст.447, 448 Гражданского кодекса Российской Федерации, 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>с Федеральным Законом от 21.12.2001г. № 178-ФЗ «О приватизации государственного и муниципального имущества»,  Законом Республики Татарстан от 26.07.2004г. № 43-ЗРТ «О приватизации государственного имущества Республики Татарстан», Постановлением Правительства Российской Федерации от 27.08.2012г. № 860 «</w:t>
            </w:r>
            <w:r w:rsidRPr="003D1637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организации и проведении продажи государственного или муниципального имущества в электронной форме"</w:t>
            </w:r>
            <w:r w:rsidRPr="00D8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81F2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81F2F" w:rsidRPr="00D81F2F">
              <w:rPr>
                <w:rFonts w:ascii="Times New Roman" w:hAnsi="Times New Roman" w:cs="Times New Roman"/>
                <w:bCs/>
                <w:sz w:val="24"/>
                <w:szCs w:val="24"/>
              </w:rPr>
              <w:t>ешением Совета Елабужского муниципального района от 22.12.2010 № 50 «Об утверждении Положения о порядке приватизации муниципального имущества Елабужского муниципального района»</w:t>
            </w:r>
            <w:r w:rsidR="00D81F2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C3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1F2F" w:rsidRPr="00D81F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81F2F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основании  распоряжения МКУ</w:t>
            </w:r>
            <w:r w:rsidRPr="00820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Земельно-имущественная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палата ЕМР</w:t>
            </w:r>
            <w:r w:rsidRPr="00455633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Pr="00E2708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53D6B" w:rsidRPr="00E2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74" w:rsidRPr="00E2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08A" w:rsidRPr="00E2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5CF7" w:rsidRPr="00E2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904" w:rsidRPr="00E270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2708A" w:rsidRPr="00E27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904" w:rsidRPr="00E270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2708A" w:rsidRPr="00E27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0DD9" w:rsidRPr="00E2708A">
              <w:rPr>
                <w:rFonts w:ascii="Times New Roman" w:hAnsi="Times New Roman" w:cs="Times New Roman"/>
                <w:sz w:val="24"/>
                <w:szCs w:val="24"/>
              </w:rPr>
              <w:t xml:space="preserve"> № 02-</w:t>
            </w:r>
            <w:r w:rsidR="00F95CF7" w:rsidRPr="00E2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08A" w:rsidRPr="00E270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27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584" w:rsidRPr="003D1637" w:rsidTr="009E14C8">
        <w:trPr>
          <w:trHeight w:val="900"/>
        </w:trPr>
        <w:tc>
          <w:tcPr>
            <w:tcW w:w="709" w:type="dxa"/>
            <w:vAlign w:val="center"/>
          </w:tcPr>
          <w:p w:rsidR="00D91584" w:rsidRPr="003D1637" w:rsidRDefault="0038595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64" w:type="dxa"/>
            <w:vAlign w:val="center"/>
          </w:tcPr>
          <w:p w:rsidR="00D91584" w:rsidRPr="003D1637" w:rsidRDefault="00385954" w:rsidP="00253D6B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рганизация, наделенная функциями П</w:t>
            </w:r>
            <w:r w:rsidRPr="00A64FF5">
              <w:rPr>
                <w:rFonts w:ascii="Times New Roman" w:hAnsi="Times New Roman" w:cs="Times New Roman"/>
                <w:b/>
                <w:sz w:val="24"/>
                <w:szCs w:val="24"/>
              </w:rPr>
              <w:t>родавца по организации аукциона на электронной площадке</w:t>
            </w:r>
            <w:r w:rsidRPr="000B69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66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Земельно-имущественная палата Елабужского муниципального района </w:t>
            </w:r>
            <w:r w:rsidR="00D91584"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Муниципального образования Елабужский муниципальный район Республики Татарстан </w:t>
            </w:r>
            <w:r w:rsidR="00D91584"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7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МКУ Земельно-имущественная палата ЕМР</w:t>
            </w:r>
            <w:r w:rsidR="00D91584"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 РТ). </w:t>
            </w:r>
          </w:p>
          <w:p w:rsidR="00D91584" w:rsidRPr="003D1637" w:rsidRDefault="00D91584" w:rsidP="00253D6B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– г.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Елабуга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7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, почтовый адрес - г.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Елабуга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D61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D91584" w:rsidRPr="003D1637" w:rsidRDefault="00D91584" w:rsidP="00253D6B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hyperlink r:id="rId8" w:history="1">
              <w:r w:rsidR="007A7F84" w:rsidRPr="00D840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http://городелабуга.рф/</w:t>
              </w:r>
            </w:hyperlink>
            <w:r w:rsidR="007A7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18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>раздел «Аукционы и конкурсы).</w:t>
            </w:r>
          </w:p>
          <w:p w:rsidR="00D91584" w:rsidRPr="003D1637" w:rsidRDefault="00D91584" w:rsidP="000E790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 </w:t>
            </w:r>
            <w:r w:rsidRPr="006F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телефоны – </w:t>
            </w:r>
            <w:r w:rsidR="005D6188" w:rsidRPr="006F60F7">
              <w:rPr>
                <w:rFonts w:ascii="Times New Roman" w:eastAsia="Times New Roman" w:hAnsi="Times New Roman" w:cs="Times New Roman"/>
                <w:sz w:val="24"/>
                <w:szCs w:val="24"/>
              </w:rPr>
              <w:t>8(85557)4-4</w:t>
            </w:r>
            <w:r w:rsidR="00E171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D6188" w:rsidRPr="006F60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171E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F60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Ответственное лицо – </w:t>
            </w:r>
            <w:r w:rsidR="000E7904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Эльмира Габдульфатовна</w:t>
            </w:r>
          </w:p>
        </w:tc>
      </w:tr>
      <w:tr w:rsidR="00D91584" w:rsidRPr="003D1637" w:rsidTr="009E14C8">
        <w:trPr>
          <w:trHeight w:val="846"/>
        </w:trPr>
        <w:tc>
          <w:tcPr>
            <w:tcW w:w="709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64" w:type="dxa"/>
            <w:vAlign w:val="center"/>
          </w:tcPr>
          <w:p w:rsidR="00BF6A16" w:rsidRPr="00BE7D40" w:rsidRDefault="00D91584" w:rsidP="00BF6A16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r w:rsidR="00BF6A16">
              <w:rPr>
                <w:rFonts w:ascii="Times New Roman" w:hAnsi="Times New Roman" w:cs="Times New Roman"/>
                <w:b/>
                <w:sz w:val="24"/>
                <w:szCs w:val="24"/>
              </w:rPr>
              <w:t>аукциона</w:t>
            </w:r>
            <w:r w:rsidRPr="003D1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(оператор электронной площадки):</w:t>
            </w:r>
            <w:r w:rsidR="00BF6A16">
              <w:rPr>
                <w:rFonts w:ascii="Times New Roman" w:hAnsi="Times New Roman" w:cs="Times New Roman"/>
                <w:sz w:val="24"/>
                <w:szCs w:val="24"/>
              </w:rPr>
              <w:t xml:space="preserve"> АО</w:t>
            </w:r>
            <w:r w:rsidR="00BF6A16" w:rsidRPr="00BE7D40">
              <w:rPr>
                <w:rFonts w:ascii="Times New Roman" w:hAnsi="Times New Roman" w:cs="Times New Roman"/>
                <w:sz w:val="24"/>
                <w:szCs w:val="24"/>
              </w:rPr>
              <w:t xml:space="preserve"> «Агентство по государственному заказу Республики Татарстан» </w:t>
            </w:r>
          </w:p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>Место нахождения: 420021, Республика Татарстан, г. Казань, ул. Московская, 55; телефон:</w:t>
            </w:r>
            <w:r w:rsidR="00BF6A16">
              <w:rPr>
                <w:rFonts w:ascii="Times New Roman" w:hAnsi="Times New Roman" w:cs="Times New Roman"/>
                <w:sz w:val="24"/>
                <w:szCs w:val="24"/>
              </w:rPr>
              <w:t xml:space="preserve"> (843) 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>292-95-17 – Голованов Михаил Юрьевич. Служба тех.</w:t>
            </w:r>
            <w:r w:rsidR="007A7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– </w:t>
            </w:r>
            <w:r w:rsidR="00BF6A16">
              <w:rPr>
                <w:rFonts w:ascii="Times New Roman" w:hAnsi="Times New Roman" w:cs="Times New Roman"/>
                <w:sz w:val="24"/>
                <w:szCs w:val="24"/>
              </w:rPr>
              <w:t xml:space="preserve">(843) </w:t>
            </w:r>
            <w:r w:rsidRPr="003D1637">
              <w:rPr>
                <w:rFonts w:ascii="Times New Roman" w:hAnsi="Times New Roman" w:cs="Times New Roman"/>
                <w:sz w:val="24"/>
                <w:szCs w:val="24"/>
              </w:rPr>
              <w:t>212-24-25</w:t>
            </w:r>
          </w:p>
        </w:tc>
      </w:tr>
      <w:tr w:rsidR="00D91584" w:rsidRPr="003D1637" w:rsidTr="009E14C8">
        <w:trPr>
          <w:trHeight w:val="846"/>
        </w:trPr>
        <w:tc>
          <w:tcPr>
            <w:tcW w:w="709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64" w:type="dxa"/>
            <w:vAlign w:val="center"/>
          </w:tcPr>
          <w:p w:rsidR="00D91584" w:rsidRPr="005D52E8" w:rsidRDefault="00D91584" w:rsidP="00F95CF7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A6F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площадки, на которой будет проводиться продажа имущества в электронной форме:</w:t>
            </w:r>
            <w:r w:rsidRPr="005D52E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утвержденная распоряжением Правительством Российской Федерации от 04.12.2015г. № 2488-р - Электронная площадка </w:t>
            </w:r>
            <w:r w:rsidR="00BF6A16" w:rsidRPr="005D52E8">
              <w:rPr>
                <w:rFonts w:ascii="Times New Roman" w:hAnsi="Times New Roman" w:cs="Times New Roman"/>
                <w:sz w:val="24"/>
                <w:szCs w:val="24"/>
              </w:rPr>
              <w:t xml:space="preserve"> АО «Агентство по государственному заказу Республики Татарстан»</w:t>
            </w:r>
            <w:r w:rsidRPr="005D52E8">
              <w:rPr>
                <w:rFonts w:ascii="Times New Roman" w:hAnsi="Times New Roman" w:cs="Times New Roman"/>
                <w:sz w:val="24"/>
                <w:szCs w:val="24"/>
              </w:rPr>
              <w:t xml:space="preserve"> - sale.zakazrf.ru </w:t>
            </w:r>
            <w:r w:rsidR="00BF6A16" w:rsidRPr="005D52E8">
              <w:rPr>
                <w:rFonts w:ascii="Times New Roman" w:hAnsi="Times New Roman" w:cs="Times New Roman"/>
                <w:sz w:val="24"/>
                <w:szCs w:val="24"/>
              </w:rPr>
              <w:t xml:space="preserve">(Извещение </w:t>
            </w:r>
            <w:r w:rsidR="00D12A6F">
              <w:rPr>
                <w:rFonts w:ascii="Times New Roman" w:hAnsi="Times New Roman" w:cs="Times New Roman"/>
                <w:sz w:val="24"/>
                <w:szCs w:val="24"/>
              </w:rPr>
              <w:t>№)</w:t>
            </w:r>
          </w:p>
        </w:tc>
      </w:tr>
      <w:tr w:rsidR="00273EED" w:rsidRPr="003D1637" w:rsidTr="003A60D6">
        <w:trPr>
          <w:trHeight w:val="77"/>
        </w:trPr>
        <w:tc>
          <w:tcPr>
            <w:tcW w:w="709" w:type="dxa"/>
            <w:vAlign w:val="center"/>
          </w:tcPr>
          <w:p w:rsidR="00273EED" w:rsidRPr="003D1637" w:rsidRDefault="00273EED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64" w:type="dxa"/>
            <w:vAlign w:val="center"/>
          </w:tcPr>
          <w:p w:rsidR="00273EED" w:rsidRPr="003D1637" w:rsidRDefault="00273EED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16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BF6A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r w:rsidRPr="003D16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имущества (характеристика имущества):</w:t>
            </w:r>
          </w:p>
          <w:tbl>
            <w:tblPr>
              <w:tblStyle w:val="a6"/>
              <w:tblW w:w="9515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997"/>
              <w:gridCol w:w="2136"/>
              <w:gridCol w:w="1554"/>
              <w:gridCol w:w="1701"/>
              <w:gridCol w:w="1565"/>
            </w:tblGrid>
            <w:tr w:rsidR="00385954" w:rsidRPr="003B1A77" w:rsidTr="00820AD6">
              <w:tc>
                <w:tcPr>
                  <w:tcW w:w="562" w:type="dxa"/>
                  <w:vAlign w:val="center"/>
                </w:tcPr>
                <w:p w:rsidR="00385954" w:rsidRPr="005E4464" w:rsidRDefault="00385954" w:rsidP="001F5A34">
                  <w:pPr>
                    <w:framePr w:hSpace="180" w:wrap="around" w:vAnchor="text" w:hAnchor="margin" w:xAlign="center" w:y="204"/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5E446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№ лота</w:t>
                  </w:r>
                </w:p>
              </w:tc>
              <w:tc>
                <w:tcPr>
                  <w:tcW w:w="1997" w:type="dxa"/>
                  <w:vAlign w:val="center"/>
                </w:tcPr>
                <w:p w:rsidR="00385954" w:rsidRPr="00302221" w:rsidRDefault="00302221" w:rsidP="001F5A34">
                  <w:pPr>
                    <w:framePr w:hSpace="180" w:wrap="around" w:vAnchor="text" w:hAnchor="margin" w:xAlign="center" w:y="204"/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Наименование и характеристика объекта</w:t>
                  </w:r>
                </w:p>
              </w:tc>
              <w:tc>
                <w:tcPr>
                  <w:tcW w:w="2136" w:type="dxa"/>
                  <w:vAlign w:val="center"/>
                </w:tcPr>
                <w:p w:rsidR="00385954" w:rsidRPr="005E4464" w:rsidRDefault="00302221" w:rsidP="001F5A34">
                  <w:pPr>
                    <w:framePr w:hSpace="180" w:wrap="around" w:vAnchor="text" w:hAnchor="margin" w:xAlign="center" w:y="204"/>
                    <w:spacing w:line="276" w:lineRule="auto"/>
                    <w:ind w:right="34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1554" w:type="dxa"/>
                  <w:vAlign w:val="center"/>
                </w:tcPr>
                <w:p w:rsidR="00385954" w:rsidRPr="005E4464" w:rsidRDefault="00385954" w:rsidP="001F5A34">
                  <w:pPr>
                    <w:framePr w:hSpace="180" w:wrap="around" w:vAnchor="text" w:hAnchor="margin" w:xAlign="center" w:y="204"/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5E446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Цена первоначального предложения, с НДС, руб.</w:t>
                  </w:r>
                </w:p>
              </w:tc>
              <w:tc>
                <w:tcPr>
                  <w:tcW w:w="1701" w:type="dxa"/>
                </w:tcPr>
                <w:p w:rsidR="00385954" w:rsidRPr="005E4464" w:rsidRDefault="00385954" w:rsidP="001F5A34">
                  <w:pPr>
                    <w:framePr w:hSpace="180" w:wrap="around" w:vAnchor="text" w:hAnchor="margin" w:xAlign="center" w:y="204"/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5E446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Размер задатка для участия на торгах, </w:t>
                  </w:r>
                  <w:r w:rsidR="007A7F8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5E446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0% от начальной цены, руб.</w:t>
                  </w:r>
                </w:p>
              </w:tc>
              <w:tc>
                <w:tcPr>
                  <w:tcW w:w="1565" w:type="dxa"/>
                  <w:vAlign w:val="center"/>
                </w:tcPr>
                <w:p w:rsidR="00385954" w:rsidRPr="005E4464" w:rsidRDefault="00BF6A16" w:rsidP="001F5A34">
                  <w:pPr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5E446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Шаг аукциона, руб</w:t>
                  </w:r>
                </w:p>
              </w:tc>
            </w:tr>
            <w:tr w:rsidR="006F60F7" w:rsidRPr="003B1A77" w:rsidTr="00820AD6">
              <w:trPr>
                <w:trHeight w:val="431"/>
              </w:trPr>
              <w:tc>
                <w:tcPr>
                  <w:tcW w:w="562" w:type="dxa"/>
                  <w:vAlign w:val="center"/>
                </w:tcPr>
                <w:p w:rsidR="006F60F7" w:rsidRPr="006F60F7" w:rsidRDefault="006F60F7" w:rsidP="001F5A34">
                  <w:pPr>
                    <w:framePr w:hSpace="180" w:wrap="around" w:vAnchor="text" w:hAnchor="margin" w:xAlign="center" w:y="204"/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F60F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97" w:type="dxa"/>
                  <w:vAlign w:val="center"/>
                </w:tcPr>
                <w:p w:rsidR="006F60F7" w:rsidRPr="00550D41" w:rsidRDefault="00820AD6" w:rsidP="001F5A34">
                  <w:pPr>
                    <w:pStyle w:val="ac"/>
                    <w:framePr w:hSpace="180" w:wrap="around" w:vAnchor="text" w:hAnchor="margin" w:xAlign="center" w:y="204"/>
                    <w:widowControl w:val="0"/>
                    <w:ind w:left="-67"/>
                    <w:jc w:val="both"/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</w:pPr>
                  <w:r w:rsidRPr="00820AD6"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  <w:t>строительные материалы от списания</w:t>
                  </w:r>
                  <w:r w:rsidR="009651A7"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0E7904"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  <w:t>магазина</w:t>
                  </w:r>
                </w:p>
              </w:tc>
              <w:tc>
                <w:tcPr>
                  <w:tcW w:w="2136" w:type="dxa"/>
                  <w:vAlign w:val="center"/>
                </w:tcPr>
                <w:p w:rsidR="000E7904" w:rsidRDefault="006F60F7" w:rsidP="001F5A34">
                  <w:pPr>
                    <w:pStyle w:val="ac"/>
                    <w:framePr w:hSpace="180" w:wrap="around" w:vAnchor="text" w:hAnchor="margin" w:xAlign="center" w:y="204"/>
                    <w:widowControl w:val="0"/>
                    <w:ind w:left="-67"/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0E7904">
                    <w:rPr>
                      <w:rFonts w:eastAsiaTheme="minorHAnsi"/>
                      <w:b w:val="0"/>
                      <w:color w:val="000000"/>
                      <w:sz w:val="20"/>
                      <w:szCs w:val="20"/>
                      <w:lang w:eastAsia="en-US"/>
                    </w:rPr>
                    <w:t xml:space="preserve">Республика Татарстан, </w:t>
                  </w:r>
                  <w:r w:rsidR="000E7904" w:rsidRPr="000E7904">
                    <w:rPr>
                      <w:b w:val="0"/>
                      <w:sz w:val="20"/>
                      <w:szCs w:val="20"/>
                    </w:rPr>
                    <w:t xml:space="preserve"> Елабужский муниципальный район,</w:t>
                  </w:r>
                  <w:r w:rsidR="007A7F84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 w:rsidR="000E7904" w:rsidRPr="000E7904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0E7904" w:rsidRPr="000E7904">
                    <w:rPr>
                      <w:b w:val="0"/>
                      <w:sz w:val="20"/>
                      <w:szCs w:val="20"/>
                    </w:rPr>
                    <w:t>с</w:t>
                  </w:r>
                  <w:proofErr w:type="gramEnd"/>
                  <w:r w:rsidR="000E7904" w:rsidRPr="000E7904">
                    <w:rPr>
                      <w:b w:val="0"/>
                      <w:sz w:val="20"/>
                      <w:szCs w:val="20"/>
                    </w:rPr>
                    <w:t xml:space="preserve">. Новая Мурзиха, </w:t>
                  </w:r>
                </w:p>
                <w:p w:rsidR="006F60F7" w:rsidRPr="000E7904" w:rsidRDefault="000E7904" w:rsidP="001F5A34">
                  <w:pPr>
                    <w:pStyle w:val="ac"/>
                    <w:framePr w:hSpace="180" w:wrap="around" w:vAnchor="text" w:hAnchor="margin" w:xAlign="center" w:y="204"/>
                    <w:widowControl w:val="0"/>
                    <w:ind w:left="-67"/>
                    <w:jc w:val="left"/>
                    <w:rPr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0E7904">
                    <w:rPr>
                      <w:b w:val="0"/>
                      <w:sz w:val="20"/>
                      <w:szCs w:val="20"/>
                    </w:rPr>
                    <w:t>ул. Центральная, д. 9</w:t>
                  </w:r>
                </w:p>
              </w:tc>
              <w:tc>
                <w:tcPr>
                  <w:tcW w:w="1554" w:type="dxa"/>
                  <w:vAlign w:val="center"/>
                </w:tcPr>
                <w:p w:rsidR="006F60F7" w:rsidRPr="007A7F84" w:rsidRDefault="000E7904" w:rsidP="001F5A34">
                  <w:pPr>
                    <w:framePr w:hSpace="180" w:wrap="around" w:vAnchor="text" w:hAnchor="margin" w:xAlign="center" w:y="204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A7F8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89 000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F60F7" w:rsidRPr="007A7F84" w:rsidRDefault="007A7F84" w:rsidP="001F5A34">
                  <w:pPr>
                    <w:framePr w:hSpace="180" w:wrap="around" w:vAnchor="text" w:hAnchor="margin" w:xAlign="center" w:y="204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8 900</w:t>
                  </w:r>
                </w:p>
              </w:tc>
              <w:tc>
                <w:tcPr>
                  <w:tcW w:w="1565" w:type="dxa"/>
                  <w:vAlign w:val="center"/>
                </w:tcPr>
                <w:p w:rsidR="006F60F7" w:rsidRPr="007A7F84" w:rsidRDefault="000E7904" w:rsidP="001F5A34">
                  <w:pPr>
                    <w:framePr w:hSpace="180" w:wrap="around" w:vAnchor="text" w:hAnchor="margin" w:xAlign="center" w:y="204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A7F8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4 450</w:t>
                  </w:r>
                </w:p>
              </w:tc>
            </w:tr>
          </w:tbl>
          <w:p w:rsidR="00273EED" w:rsidRPr="003D1637" w:rsidRDefault="00273EED" w:rsidP="00913C4F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584" w:rsidRPr="003D1637" w:rsidTr="009E14C8">
        <w:trPr>
          <w:trHeight w:val="846"/>
        </w:trPr>
        <w:tc>
          <w:tcPr>
            <w:tcW w:w="709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64" w:type="dxa"/>
            <w:vAlign w:val="center"/>
          </w:tcPr>
          <w:p w:rsidR="001E61CB" w:rsidRPr="0084173B" w:rsidRDefault="007A7F84" w:rsidP="007A7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Торги,  назначенные на 20.09.20</w:t>
            </w:r>
            <w:r w:rsidRPr="0022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5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несостоявшим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52447">
              <w:rPr>
                <w:rFonts w:ascii="Times New Roman" w:eastAsia="Times New Roman" w:hAnsi="Times New Roman" w:cs="Times New Roman"/>
                <w:sz w:val="24"/>
                <w:szCs w:val="24"/>
              </w:rPr>
              <w:t>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с отсутствием заявок.</w:t>
            </w:r>
            <w:r w:rsidR="00175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56FB" w:rsidRPr="00C6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FB" w:rsidRPr="00C60A0B">
              <w:rPr>
                <w:rFonts w:ascii="Times New Roman" w:hAnsi="Times New Roman" w:cs="Times New Roman"/>
                <w:sz w:val="24"/>
                <w:szCs w:val="24"/>
              </w:rPr>
              <w:t>Продажа имущества посредством публичного предложения с открытой формой подачи предложений</w:t>
            </w:r>
            <w:r w:rsidR="001756F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назначенная на 07.12.2022 признана несостоявшейся в связи с отсутствием заявок.</w:t>
            </w:r>
          </w:p>
        </w:tc>
      </w:tr>
      <w:tr w:rsidR="00D91584" w:rsidRPr="003D1637" w:rsidTr="009E14C8">
        <w:trPr>
          <w:trHeight w:val="846"/>
        </w:trPr>
        <w:tc>
          <w:tcPr>
            <w:tcW w:w="709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464" w:type="dxa"/>
            <w:vAlign w:val="center"/>
          </w:tcPr>
          <w:p w:rsidR="003C6BD3" w:rsidRPr="003C6BD3" w:rsidRDefault="00D91584" w:rsidP="003C6BD3">
            <w:pPr>
              <w:keepNext/>
              <w:keepLine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Требование о внесении задатка. 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з</w:t>
            </w:r>
            <w:r w:rsidR="00082207">
              <w:rPr>
                <w:rFonts w:ascii="Times New Roman" w:eastAsia="Times New Roman" w:hAnsi="Times New Roman" w:cs="Times New Roman"/>
                <w:sz w:val="24"/>
                <w:szCs w:val="24"/>
              </w:rPr>
              <w:t>адатка для участия в аукционе (1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0 % от начальной цены лота) перечисляется (вносится) в течени</w:t>
            </w:r>
            <w:r w:rsidR="007A7F8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срока приема заявок единым платежом на виртуальный счет Претендента, открытый при регистрации на электронной площадке: </w:t>
            </w:r>
            <w:proofErr w:type="gramStart"/>
            <w:r w:rsidRPr="004F4A7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  <w:r w:rsidR="009651A7" w:rsidRPr="003C6BD3">
              <w:rPr>
                <w:rFonts w:ascii="Times New Roman" w:eastAsia="Times New Roman" w:hAnsi="Times New Roman" w:cs="Times New Roman"/>
                <w:sz w:val="24"/>
                <w:szCs w:val="24"/>
              </w:rPr>
              <w:t>40602810900028010693</w:t>
            </w:r>
            <w:r w:rsidRPr="004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получатель </w:t>
            </w:r>
            <w:r w:rsidR="007A782F" w:rsidRPr="004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Республике Татарстан(Министерство финансов Республики Татарстан </w:t>
            </w:r>
            <w:r w:rsidRPr="004F4A74">
              <w:rPr>
                <w:rFonts w:ascii="Times New Roman" w:eastAsia="Times New Roman" w:hAnsi="Times New Roman" w:cs="Times New Roman"/>
                <w:sz w:val="24"/>
                <w:szCs w:val="24"/>
              </w:rPr>
              <w:t>ГУП "Агентство по госзаказу" ЛР007020007-АгзСЭК), банк ПАО "АК БАРС" БАНК г. Казань, БИК 049205805, к/с 30101810000000000805, ИНН 165</w:t>
            </w:r>
            <w:r w:rsidR="007A782F" w:rsidRPr="004F4A74">
              <w:rPr>
                <w:rFonts w:ascii="Times New Roman" w:eastAsia="Times New Roman" w:hAnsi="Times New Roman" w:cs="Times New Roman"/>
                <w:sz w:val="24"/>
                <w:szCs w:val="24"/>
              </w:rPr>
              <w:t>5391893</w:t>
            </w:r>
            <w:r w:rsidRPr="004F4A74">
              <w:rPr>
                <w:rFonts w:ascii="Times New Roman" w:eastAsia="Times New Roman" w:hAnsi="Times New Roman" w:cs="Times New Roman"/>
                <w:sz w:val="24"/>
                <w:szCs w:val="24"/>
              </w:rPr>
              <w:t>, КПП 165501001</w:t>
            </w:r>
            <w:r w:rsidR="007A782F" w:rsidRPr="004F4A74">
              <w:rPr>
                <w:rFonts w:ascii="Times New Roman" w:eastAsia="Times New Roman" w:hAnsi="Times New Roman" w:cs="Times New Roman"/>
                <w:sz w:val="24"/>
                <w:szCs w:val="24"/>
              </w:rPr>
              <w:t>, ОКТМО 92701000</w:t>
            </w:r>
            <w:r w:rsidRPr="003C6B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платежа: Пополнение виртуального счета по площадке sale.zakazrf.ru, счет №</w:t>
            </w:r>
            <w:r w:rsidR="009A54C2" w:rsidRPr="007655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76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НДС не облагается. </w:t>
            </w:r>
            <w:r w:rsidR="003C6BD3" w:rsidRPr="003C6BD3">
              <w:rPr>
                <w:rFonts w:ascii="Times New Roman" w:eastAsia="Times New Roman" w:hAnsi="Times New Roman" w:cs="Times New Roman"/>
                <w:sz w:val="24"/>
                <w:szCs w:val="24"/>
              </w:rPr>
              <w:t>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</w:t>
            </w:r>
            <w:r w:rsidR="003C6B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6BD3" w:rsidRPr="003C6BD3" w:rsidRDefault="003C6BD3" w:rsidP="003C6BD3">
            <w:pPr>
              <w:keepNext/>
              <w:keepLine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BD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перечислению задатка для участия</w:t>
            </w:r>
            <w:r w:rsidRPr="00793D76">
              <w:rPr>
                <w:sz w:val="24"/>
                <w:szCs w:val="24"/>
              </w:rPr>
              <w:t xml:space="preserve"> </w:t>
            </w:r>
            <w:r w:rsidRPr="003C6BD3">
              <w:rPr>
                <w:rFonts w:ascii="Times New Roman" w:eastAsia="Times New Roman" w:hAnsi="Times New Roman" w:cs="Times New Roman"/>
                <w:sz w:val="24"/>
                <w:szCs w:val="24"/>
              </w:rPr>
              <w:t>в торгах и порядок возврата задатка размещена в разделе «Документы» см. «Инструкция участника»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1584" w:rsidRPr="003D1637" w:rsidRDefault="003C6BD3" w:rsidP="003C6BD3">
            <w:pPr>
              <w:keepNext/>
              <w:keepLine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Данное </w:t>
            </w:r>
            <w:r w:rsidR="0025512E" w:rsidRPr="007655F9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является публичной офертой для заключения договора о задатке</w:t>
            </w:r>
            <w:r w:rsidR="0025512E" w:rsidRPr="0025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D91584" w:rsidRPr="003D1637" w:rsidTr="009E14C8">
        <w:trPr>
          <w:trHeight w:val="211"/>
        </w:trPr>
        <w:tc>
          <w:tcPr>
            <w:tcW w:w="709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64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время и порядок регистрации претендентов на участие в продаже имущества Электронной площадке:</w:t>
            </w:r>
          </w:p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получения возможности участия в торгах на площадке 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пользователь должен пройти процедуру аккредитации на электронной площадке. </w:t>
            </w:r>
          </w:p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 по аккредитации размещена в разделе «Документы» см. «Инструкция по регистрации организации».</w:t>
            </w:r>
          </w:p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участию в торгах размещена в разделе «Документы» см. «Инструкция участника».</w:t>
            </w:r>
          </w:p>
          <w:p w:rsidR="00D91584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площадка функционирует круглосуточно.</w:t>
            </w:r>
          </w:p>
          <w:p w:rsidR="00D362F7" w:rsidRPr="00D362F7" w:rsidRDefault="00D362F7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вопросам получения дополнительной информации о возможности участия в торгах на электронной площадке обращаться с понедельника по пятницу, с 8:30 до 16:00 по московскому времени в Службу тех.</w:t>
            </w:r>
            <w:r w:rsidR="001F5A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36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поддержки, тел.(843) 212-24-25,</w:t>
            </w:r>
            <w:r w:rsidRPr="00D3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hyperlink r:id="rId9" w:history="1">
              <w:r w:rsidRPr="00D362F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sale@mail.zakazrf.ru</w:t>
              </w:r>
              <w:r w:rsidRPr="00D362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</w:tc>
      </w:tr>
      <w:tr w:rsidR="00D91584" w:rsidRPr="003D1637" w:rsidTr="009E14C8">
        <w:trPr>
          <w:trHeight w:val="846"/>
        </w:trPr>
        <w:tc>
          <w:tcPr>
            <w:tcW w:w="709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64" w:type="dxa"/>
            <w:vAlign w:val="center"/>
          </w:tcPr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Порядок, место, даты начала и окончания подачи заявок:</w:t>
            </w:r>
          </w:p>
          <w:p w:rsidR="00D91584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Датой начала срока подачи заявок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участие в продаже имущества является день, следующий за днем размещения Информационного сообщения о проведен</w:t>
            </w:r>
            <w:proofErr w:type="gramStart"/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r w:rsidR="0025512E"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="0025512E">
              <w:rPr>
                <w:rFonts w:ascii="Times New Roman" w:eastAsia="Times New Roman" w:hAnsi="Times New Roman" w:cs="Times New Roman"/>
                <w:sz w:val="24"/>
                <w:szCs w:val="24"/>
              </w:rPr>
              <w:t>кциона</w:t>
            </w:r>
            <w:r w:rsidR="008B7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512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официальном сайте Российской Федерации для размещения информации о проведении торгов</w:t>
            </w:r>
            <w:hyperlink r:id="rId10" w:history="1">
              <w:r w:rsidRPr="003D163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torgi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D163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 xml:space="preserve">, 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r w:rsidR="0025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Елабуга </w:t>
            </w:r>
            <w:hyperlink r:id="rId11" w:history="1">
              <w:r w:rsidR="0025512E" w:rsidRPr="00C262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http://городелабуга.рф/</w:t>
              </w:r>
            </w:hyperlink>
            <w:r w:rsidR="0025512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Электронной площадке - 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B5E0E" w:rsidRPr="00A0579C" w:rsidRDefault="004B5E0E" w:rsidP="004B5E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</w:t>
            </w:r>
            <w:r w:rsidR="00F95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приема заявок</w:t>
            </w:r>
            <w:r w:rsidRPr="000E79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 </w:t>
            </w:r>
            <w:r w:rsidR="00A0579C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50D41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15D5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579C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6F60F7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0579C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г. в 08.00 часов</w:t>
            </w:r>
          </w:p>
          <w:p w:rsidR="00D91584" w:rsidRPr="00A0579C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 окончания приема заявок: </w:t>
            </w:r>
            <w:r w:rsidRPr="000E79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A0579C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0D41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75221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579C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54C2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B0BCF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F60F7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0579C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E7904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 </w:t>
            </w:r>
            <w:r w:rsidR="00EB0BCF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54C2"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  <w:r w:rsidRPr="00A05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5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участия в продаже в электронной форме претенденты должны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зарегистрироваться на  Электронной площадке - 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подачи заявки: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 лицо имеет право подать только одну заявку.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одного часа со времени поступления заявки организатор сообщает претенденту о ее поступлении путем направления </w:t>
            </w:r>
            <w:proofErr w:type="gramStart"/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приложением электронных копий зарегистрированной заявки и прилагаемых к ней документов.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Заявки с прилагаемыми к ним документами, поданные с нарушением установленного 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срока, на электронной площадке не регистрируются.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отзыва заявки: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</w:tc>
      </w:tr>
      <w:tr w:rsidR="00D91584" w:rsidRPr="003D1637" w:rsidTr="009E14C8">
        <w:trPr>
          <w:trHeight w:val="406"/>
        </w:trPr>
        <w:tc>
          <w:tcPr>
            <w:tcW w:w="709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464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представляемых участниками продажи имущества документов и требования к их оформлению:</w:t>
            </w:r>
          </w:p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участия в продаже имущества претенденты заполняют электронную форму заявки с приложением электронных документов в соответствии с перечнем:</w:t>
            </w:r>
          </w:p>
          <w:p w:rsidR="00D91584" w:rsidRPr="003D1637" w:rsidRDefault="00D91584" w:rsidP="00253D6B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физические лица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предъявляют документ, удостоверяющий личность, или копии всех его листов, согласие на обработку персональных данных; </w:t>
            </w:r>
          </w:p>
          <w:p w:rsidR="00D91584" w:rsidRPr="003D1637" w:rsidRDefault="00D91584" w:rsidP="0025512E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юридические лица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претендента), доверенность на представителя. </w:t>
            </w:r>
            <w:r w:rsidR="0025512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и п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рилагаемые к </w:t>
            </w:r>
            <w:r w:rsidR="0025512E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 подаются в электронном виде (должны быть отсканированы). </w:t>
            </w:r>
          </w:p>
        </w:tc>
      </w:tr>
      <w:tr w:rsidR="00D91584" w:rsidRPr="003D1637" w:rsidTr="009E14C8">
        <w:trPr>
          <w:trHeight w:val="406"/>
        </w:trPr>
        <w:tc>
          <w:tcPr>
            <w:tcW w:w="709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464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участия в отдельных категорий лиц в приватизации:</w:t>
            </w:r>
            <w:r w:rsidR="003A6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6F4C" w:rsidRPr="00793D7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- участниками электронного аукциона могут быть, любые физические и юридические лица, за исключением</w:t>
            </w:r>
            <w:r w:rsidR="006F6F4C" w:rsidRPr="00793D76">
              <w:rPr>
                <w:sz w:val="24"/>
                <w:szCs w:val="24"/>
              </w:rPr>
              <w:t xml:space="preserve"> </w:t>
            </w:r>
            <w:r w:rsidR="006F6F4C" w:rsidRPr="00793D76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юридических лиц</w:t>
            </w:r>
            <w:r w:rsidR="006F6F4C" w:rsidRPr="00207F8D">
              <w:rPr>
                <w:rFonts w:ascii="Times New Roman" w:hAnsi="Times New Roman" w:cs="Times New Roman"/>
                <w:sz w:val="24"/>
                <w:szCs w:val="24"/>
              </w:rPr>
              <w:t>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</w:tc>
      </w:tr>
      <w:tr w:rsidR="00D91584" w:rsidRPr="003D1637" w:rsidTr="002D49A0">
        <w:trPr>
          <w:trHeight w:val="2659"/>
        </w:trPr>
        <w:tc>
          <w:tcPr>
            <w:tcW w:w="709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464" w:type="dxa"/>
            <w:vAlign w:val="center"/>
          </w:tcPr>
          <w:p w:rsidR="0084173B" w:rsidRDefault="00D91584" w:rsidP="00121E05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ознакомления покупателей с иной информации: </w:t>
            </w:r>
            <w:r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организации осмотра, оформления заявки для участия в продаже имущества, получения дополнительной информации обращаться в рабочие дни с 0</w:t>
            </w:r>
            <w:r w:rsidR="0025512E"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.00 до 1</w:t>
            </w:r>
            <w:r w:rsidR="0025512E"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.00, (обед с 1</w:t>
            </w:r>
            <w:r w:rsidR="0025512E"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5512E"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</w:t>
            </w:r>
            <w:r w:rsidR="0025512E"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  <w:r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) по адресу: г.</w:t>
            </w:r>
            <w:r w:rsidR="007A7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512E"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>Елабуга, пр.</w:t>
            </w:r>
            <w:r w:rsidR="007A7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512E"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Нефтяников, д. 44, кабинет </w:t>
            </w:r>
            <w:r w:rsidR="008417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F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</w:t>
            </w:r>
            <w:r w:rsidR="0025512E" w:rsidRPr="006F60F7">
              <w:rPr>
                <w:rFonts w:ascii="Times New Roman" w:eastAsia="Times New Roman" w:hAnsi="Times New Roman" w:cs="Times New Roman"/>
                <w:sz w:val="24"/>
                <w:szCs w:val="24"/>
              </w:rPr>
              <w:t>8(85557)4-4</w:t>
            </w:r>
            <w:r w:rsidR="00550D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E4464" w:rsidRPr="006F60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50D4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F60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690E" w:rsidRPr="002D49A0" w:rsidRDefault="00D91584" w:rsidP="000E7904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– </w:t>
            </w:r>
            <w:r w:rsidR="000E7904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Эльмира Габдульфатовна</w:t>
            </w:r>
            <w:r w:rsidR="00DB60FB" w:rsidRPr="005E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 электронной почте –</w:t>
            </w:r>
            <w:r w:rsidR="000E7904">
              <w:t xml:space="preserve"> </w:t>
            </w:r>
            <w:hyperlink r:id="rId12" w:history="1">
              <w:r w:rsidR="000E7904" w:rsidRPr="000E7904">
                <w:rPr>
                  <w:rStyle w:val="a3"/>
                  <w:rFonts w:ascii="Times New Roman" w:hAnsi="Times New Roman" w:cs="Times New Roman"/>
                  <w:lang w:val="en-US"/>
                </w:rPr>
                <w:t>elmirazakirovaurist</w:t>
              </w:r>
              <w:r w:rsidR="000E7904" w:rsidRPr="000E7904">
                <w:rPr>
                  <w:rStyle w:val="a3"/>
                  <w:rFonts w:ascii="Times New Roman" w:hAnsi="Times New Roman" w:cs="Times New Roman"/>
                </w:rPr>
                <w:t>@</w:t>
              </w:r>
              <w:r w:rsidR="000E7904" w:rsidRPr="000E7904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0E7904" w:rsidRPr="000E7904">
                <w:rPr>
                  <w:rStyle w:val="a3"/>
                  <w:rFonts w:ascii="Times New Roman" w:hAnsi="Times New Roman" w:cs="Times New Roman"/>
                </w:rPr>
                <w:t>.</w:t>
              </w:r>
              <w:r w:rsidR="000E7904" w:rsidRPr="000E7904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E7904" w:rsidRPr="000E7904">
              <w:rPr>
                <w:rFonts w:ascii="Times New Roman" w:hAnsi="Times New Roman" w:cs="Times New Roman"/>
              </w:rPr>
              <w:t xml:space="preserve"> </w:t>
            </w:r>
            <w:r w:rsidR="00350D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B60FB" w:rsidRPr="005E4464">
              <w:rPr>
                <w:rFonts w:ascii="Times New Roman" w:hAnsi="Times New Roman" w:cs="Times New Roman"/>
                <w:sz w:val="24"/>
                <w:szCs w:val="24"/>
              </w:rPr>
              <w:t xml:space="preserve">о вопросам получения дополнительной информации об аккредитации и участию в торгах на площадке </w:t>
            </w:r>
            <w:r w:rsidR="00DB60FB" w:rsidRPr="005E4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="00DB60FB" w:rsidRPr="005E44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60FB" w:rsidRPr="005E4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r w:rsidR="00DB60FB" w:rsidRPr="005E44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60FB" w:rsidRPr="005E4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="00DB60FB" w:rsidRPr="005E446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</w:t>
            </w:r>
            <w:r w:rsidR="00DB60FB" w:rsidRPr="005E4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понедельника по пятницу, с 8:30 до 16:00 по московскому времени </w:t>
            </w:r>
            <w:r w:rsidR="00DB60FB" w:rsidRPr="005E4464">
              <w:rPr>
                <w:rFonts w:ascii="Times New Roman" w:hAnsi="Times New Roman" w:cs="Times New Roman"/>
                <w:sz w:val="24"/>
                <w:szCs w:val="24"/>
              </w:rPr>
              <w:t>в Службу тех</w:t>
            </w:r>
            <w:proofErr w:type="gramStart"/>
            <w:r w:rsidR="00DB60FB" w:rsidRPr="005E44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B60FB" w:rsidRPr="005E4464">
              <w:rPr>
                <w:rFonts w:ascii="Times New Roman" w:hAnsi="Times New Roman" w:cs="Times New Roman"/>
                <w:sz w:val="24"/>
                <w:szCs w:val="24"/>
              </w:rPr>
              <w:t>оддержки – (843) 212-24-25,</w:t>
            </w:r>
            <w:hyperlink r:id="rId13" w:history="1">
              <w:r w:rsidR="00DB60FB" w:rsidRPr="005E4464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sale@mail.zakazrf.ru</w:t>
              </w:r>
              <w:r w:rsidR="00DB60FB" w:rsidRPr="005E446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</w:p>
        </w:tc>
      </w:tr>
      <w:tr w:rsidR="00D91584" w:rsidRPr="003D1637" w:rsidTr="009E14C8">
        <w:trPr>
          <w:trHeight w:val="1398"/>
        </w:trPr>
        <w:tc>
          <w:tcPr>
            <w:tcW w:w="709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464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Получение разъяснений размещенной информации: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Любое лицо независимо от регистрации на электронной площадке вправе направить на </w:t>
            </w:r>
            <w:r w:rsidR="00CB61D0"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адрес организатора 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D91584" w:rsidRPr="003D1637" w:rsidTr="009E14C8">
        <w:tc>
          <w:tcPr>
            <w:tcW w:w="709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464" w:type="dxa"/>
            <w:vAlign w:val="center"/>
          </w:tcPr>
          <w:p w:rsidR="00D91584" w:rsidRPr="00532368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определения участников и рассмотрение заявок на участие в продаже </w:t>
            </w:r>
            <w:r w:rsidRPr="007655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</w:t>
            </w:r>
            <w:r w:rsidRPr="003A6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32368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D506F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5627D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32368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D506F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F60F7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32368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E7904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имущества или об отказе в признании участниками продажи имущества с указанием оснований отказа. </w:t>
            </w:r>
          </w:p>
          <w:p w:rsidR="00D91584" w:rsidRPr="003D1637" w:rsidRDefault="00D91584" w:rsidP="00DB60F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претендентах, не допущенных к участию в продаже имущества,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hyperlink r:id="rId14" w:history="1"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.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torgi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.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gov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.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3D16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продавца </w:t>
            </w:r>
            <w:r w:rsidR="00DB60F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A7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60FB">
              <w:rPr>
                <w:rFonts w:ascii="Times New Roman" w:eastAsia="Times New Roman" w:hAnsi="Times New Roman" w:cs="Times New Roman"/>
                <w:sz w:val="24"/>
                <w:szCs w:val="24"/>
              </w:rPr>
              <w:t>МКУ Земельно-имущественная палата Елабужского муниципального района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</w:t>
            </w:r>
            <w:r w:rsidR="00DB60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Татарстан </w:t>
            </w:r>
            <w:hyperlink r:id="rId15" w:history="1">
              <w:r w:rsidR="00DB60FB" w:rsidRPr="00C262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http://городелабуга.рф/</w:t>
              </w:r>
            </w:hyperlink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Электронной площадке - 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  <w:tr w:rsidR="00D91584" w:rsidRPr="003D1637" w:rsidTr="009E14C8">
        <w:tc>
          <w:tcPr>
            <w:tcW w:w="709" w:type="dxa"/>
            <w:vAlign w:val="center"/>
          </w:tcPr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D91584" w:rsidRPr="00532368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 время проведения продажи имущества в электронной </w:t>
            </w:r>
            <w:r w:rsidRPr="007655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форме:</w:t>
            </w:r>
            <w:r w:rsidRPr="003A6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6A10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D506F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5627D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32368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D506F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F60F7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32368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91584" w:rsidRPr="00532368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rPr>
                <w:rFonts w:ascii="Arial" w:eastAsia="Times New Roman" w:hAnsi="Arial" w:cs="Arial"/>
                <w:sz w:val="24"/>
                <w:szCs w:val="24"/>
              </w:rPr>
            </w:pPr>
            <w:r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в </w:t>
            </w:r>
            <w:r w:rsidR="004A17AD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66E3F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A17AD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="003A6A10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(время проведения процедуры </w:t>
            </w:r>
            <w:r w:rsidR="00DB60FB"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53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соответствует местному времени, в котором функционирует электронная площадка</w:t>
            </w:r>
            <w:r w:rsidRPr="00532368">
              <w:rPr>
                <w:rFonts w:ascii="Arial" w:eastAsia="Times New Roman" w:hAnsi="Arial" w:cs="Arial"/>
                <w:sz w:val="24"/>
                <w:szCs w:val="24"/>
              </w:rPr>
              <w:t>).</w:t>
            </w:r>
          </w:p>
          <w:p w:rsidR="00D91584" w:rsidRPr="003D1637" w:rsidRDefault="00D91584" w:rsidP="00253D6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 проведения продажи имущества в электронной форме:</w:t>
            </w:r>
          </w:p>
          <w:p w:rsidR="00D91584" w:rsidRPr="003D1637" w:rsidRDefault="00D91584" w:rsidP="00253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проведения процедуры </w:t>
            </w:r>
            <w:r w:rsidR="00DB60FB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DB60FB" w:rsidRPr="00DB60FB" w:rsidRDefault="00DB60FB" w:rsidP="00DB60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DB60FB" w:rsidRPr="00DB60FB" w:rsidRDefault="00DB60FB" w:rsidP="00DB60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sub_79"/>
            <w:r w:rsidRPr="00DB60FB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D91584" w:rsidRPr="003D1637" w:rsidRDefault="00DB60FB" w:rsidP="00DB60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sub_80"/>
            <w:bookmarkEnd w:id="0"/>
            <w:r w:rsidRPr="005F22E3">
              <w:rPr>
                <w:rFonts w:ascii="Times New Roman" w:hAnsi="Times New Roman" w:cs="Times New Roman"/>
                <w:sz w:val="24"/>
                <w:szCs w:val="24"/>
              </w:rPr>
      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  <w:bookmarkEnd w:id="1"/>
          </w:p>
        </w:tc>
      </w:tr>
      <w:tr w:rsidR="00A1081D" w:rsidRPr="003D1637" w:rsidTr="00253D6B">
        <w:tc>
          <w:tcPr>
            <w:tcW w:w="709" w:type="dxa"/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464" w:type="dxa"/>
            <w:tcBorders>
              <w:bottom w:val="single" w:sz="4" w:space="0" w:color="auto"/>
            </w:tcBorders>
          </w:tcPr>
          <w:p w:rsidR="00A1081D" w:rsidRDefault="00A1081D" w:rsidP="00A1081D">
            <w:pPr>
              <w:keepNext/>
              <w:keepLines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определения победителя:</w:t>
            </w:r>
          </w:p>
          <w:p w:rsidR="00A1081D" w:rsidRPr="002152B5" w:rsidRDefault="00A1081D" w:rsidP="00A1081D">
            <w:pPr>
              <w:keepNext/>
              <w:keepLines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52B5">
              <w:rPr>
                <w:rFonts w:ascii="Times New Roman" w:hAnsi="Times New Roman" w:cs="Times New Roman"/>
                <w:sz w:val="24"/>
                <w:szCs w:val="24"/>
              </w:rPr>
              <w:t>обедителем признается участник, предложивший наиболее высокую цену имущества.</w:t>
            </w:r>
          </w:p>
        </w:tc>
      </w:tr>
      <w:tr w:rsidR="004D4223" w:rsidRPr="003D1637" w:rsidTr="00253D6B">
        <w:tc>
          <w:tcPr>
            <w:tcW w:w="709" w:type="dxa"/>
            <w:vAlign w:val="center"/>
          </w:tcPr>
          <w:p w:rsidR="004D4223" w:rsidRPr="003D1637" w:rsidRDefault="004D4223" w:rsidP="00A1081D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</w:tcPr>
          <w:p w:rsidR="004D4223" w:rsidRPr="004D4223" w:rsidRDefault="004D4223" w:rsidP="004D4223">
            <w:pPr>
              <w:keepNext/>
              <w:keepLines/>
              <w:spacing w:line="240" w:lineRule="auto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2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</w:t>
            </w:r>
            <w:r w:rsidRPr="004D42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соответствии с п.3 статьи 18 Федерального Закона от 21 декабря 2001 г. № 178-ФЗ «О приватизации государственного и муниципального имущества»:  </w:t>
            </w:r>
          </w:p>
          <w:p w:rsidR="004D4223" w:rsidRPr="004D4223" w:rsidRDefault="004D4223" w:rsidP="004D4223">
            <w:pPr>
              <w:keepNext/>
              <w:keepLines/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</w:pPr>
            <w:r w:rsidRPr="004D42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4D4223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  <w:t>В случае</w:t>
            </w:r>
            <w:proofErr w:type="gramStart"/>
            <w:r w:rsidRPr="004D4223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  <w:t>,</w:t>
            </w:r>
            <w:proofErr w:type="gramEnd"/>
            <w:r w:rsidRPr="004D4223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  <w:t xml:space="preserve"> если заявку на участие в аукционе подало только одно лицо, признанное</w:t>
            </w:r>
            <w:r w:rsidRPr="004D4223">
              <w:rPr>
                <w:rFonts w:ascii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</w:rPr>
              <w:t xml:space="preserve"> </w:t>
            </w:r>
            <w:r w:rsidRPr="004D4223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  <w:t>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  <w:p w:rsidR="004D4223" w:rsidRPr="00A1081D" w:rsidRDefault="004D4223" w:rsidP="004D4223">
            <w:pPr>
              <w:keepNext/>
              <w:keepLines/>
              <w:tabs>
                <w:tab w:val="left" w:pos="5372"/>
              </w:tabs>
              <w:spacing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223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  <w:t>-  При уклонении или отказе лица, признанного единственным участником аукциона,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      </w:r>
          </w:p>
        </w:tc>
      </w:tr>
      <w:tr w:rsidR="00A1081D" w:rsidRPr="003D1637" w:rsidTr="009E14C8">
        <w:tc>
          <w:tcPr>
            <w:tcW w:w="709" w:type="dxa"/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A1081D" w:rsidRPr="003D1637" w:rsidRDefault="00A1081D" w:rsidP="00A108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и срок подведения итогов продажи имущества: </w:t>
            </w:r>
            <w:r w:rsidRPr="003D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окончании </w:t>
            </w:r>
            <w:r w:rsidR="00FE3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месту ее проведения.</w:t>
            </w:r>
          </w:p>
          <w:p w:rsidR="00A1081D" w:rsidRPr="003D1637" w:rsidRDefault="00A1081D" w:rsidP="00A108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Процедура </w:t>
            </w:r>
            <w:r w:rsidR="00FE367D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считается завершенной со времени подписания продавцом протокола об итогах </w:t>
            </w:r>
            <w:r w:rsidR="00FE367D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Протокол об итогах </w:t>
            </w:r>
            <w:r w:rsidR="00FE367D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удостоверяет право 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победителя на заключение договора купли-продажи имущества.</w:t>
            </w:r>
          </w:p>
          <w:p w:rsidR="00A1081D" w:rsidRDefault="00A1081D" w:rsidP="00FE36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одного часа со времени подписания протокола об итогах</w:t>
            </w:r>
            <w:r w:rsidR="00FE3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победителю направляется уведомление о признании его победителем с приложением этого протокола. </w:t>
            </w:r>
          </w:p>
          <w:p w:rsidR="004D4223" w:rsidRPr="004D4223" w:rsidRDefault="004D4223" w:rsidP="00FE36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день подведения итогов аукциона уведомление направляется также лицу признанному единственным участником аукциона.</w:t>
            </w:r>
          </w:p>
        </w:tc>
      </w:tr>
      <w:tr w:rsidR="00A1081D" w:rsidRPr="003D1637" w:rsidTr="009E14C8">
        <w:tc>
          <w:tcPr>
            <w:tcW w:w="709" w:type="dxa"/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A1081D" w:rsidRPr="003D1637" w:rsidRDefault="00A1081D" w:rsidP="00A108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Возврат задатков участникам </w:t>
            </w:r>
            <w:r w:rsidR="00CD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A1081D" w:rsidRPr="003D1637" w:rsidRDefault="00A1081D" w:rsidP="00A108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Лицам, перечислившим задаток для участия в продаже имущества, денежные средства возвращаются в следующем порядке:</w:t>
            </w:r>
          </w:p>
          <w:p w:rsidR="00A1081D" w:rsidRPr="003D1637" w:rsidRDefault="00A1081D" w:rsidP="00A108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а) участникам, за исключением победителя</w:t>
            </w:r>
            <w:r w:rsidR="003C6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BD3" w:rsidRPr="006F6F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либо лица, признанного единственным участником 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течение 5 календарных дней со дня подведения итогов</w:t>
            </w:r>
            <w:r w:rsidR="00C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1081D" w:rsidRPr="003D1637" w:rsidRDefault="00A1081D" w:rsidP="00CD38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</w:t>
            </w:r>
            <w:r w:rsidR="00CD3837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081D" w:rsidRPr="003D1637" w:rsidTr="009E14C8">
        <w:tc>
          <w:tcPr>
            <w:tcW w:w="709" w:type="dxa"/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 условия заключения договора купли-продажи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1081D" w:rsidRPr="00B6425E" w:rsidRDefault="00A1081D" w:rsidP="00A108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CD3837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 в течение  5 (пяти) рабочих дней  со дня подведения итогов </w:t>
            </w:r>
            <w:r w:rsidR="00CD3837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подписать договор купли-продажи и произвести оплату в течение 30 дней со дня заключения договора купли-продажи. Оплата производится </w:t>
            </w:r>
            <w:r w:rsidR="00283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безналичном порядке на счет Продавца: </w:t>
            </w:r>
            <w:r w:rsidR="00A34BB9" w:rsidRPr="00B6425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ОТДЕЛЕНИЕ-НБ РЕСПУБЛИКА ТАТАРСТАН БАНКА РОССИИ//УФК по Республике Татарстан г</w:t>
            </w:r>
            <w:proofErr w:type="gramStart"/>
            <w:r w:rsidR="00A34BB9" w:rsidRPr="00B6425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A34BB9" w:rsidRPr="00B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азань, ИНН 1646018212, КПП 164601001, БИК 019205400), </w:t>
            </w:r>
            <w:r w:rsidR="00B9048F" w:rsidRPr="00B64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34BB9" w:rsidRPr="00B6425E">
              <w:rPr>
                <w:rFonts w:ascii="Times New Roman" w:eastAsia="Times New Roman" w:hAnsi="Times New Roman" w:cs="Times New Roman"/>
                <w:sz w:val="24"/>
                <w:szCs w:val="24"/>
              </w:rPr>
              <w:t>/с 0310</w:t>
            </w:r>
            <w:r w:rsidR="00BD0B32" w:rsidRPr="00B6425E">
              <w:rPr>
                <w:rFonts w:ascii="Times New Roman" w:eastAsia="Times New Roman" w:hAnsi="Times New Roman" w:cs="Times New Roman"/>
                <w:sz w:val="24"/>
                <w:szCs w:val="24"/>
              </w:rPr>
              <w:t>0643000000011100,</w:t>
            </w:r>
            <w:r w:rsidR="003A6A10" w:rsidRPr="00B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048F" w:rsidRPr="00B6425E">
              <w:rPr>
                <w:rFonts w:ascii="Times New Roman" w:eastAsia="Times New Roman" w:hAnsi="Times New Roman" w:cs="Times New Roman"/>
                <w:sz w:val="24"/>
                <w:szCs w:val="24"/>
              </w:rPr>
              <w:t>к/с 40102810445370000079</w:t>
            </w:r>
            <w:r w:rsidR="00307F9E" w:rsidRPr="00B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ОКТМО 92626</w:t>
            </w:r>
            <w:r w:rsidR="003A6A10" w:rsidRPr="00B6425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34BB9" w:rsidRPr="00B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КБК </w:t>
            </w:r>
            <w:r w:rsidR="003A6A10" w:rsidRPr="00B6425E">
              <w:rPr>
                <w:rFonts w:ascii="Times New Roman" w:eastAsia="Times New Roman" w:hAnsi="Times New Roman" w:cs="Times New Roman"/>
                <w:sz w:val="24"/>
                <w:szCs w:val="24"/>
              </w:rPr>
              <w:t>80311402053050000410</w:t>
            </w:r>
            <w:r w:rsidR="00A34BB9" w:rsidRPr="00B64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4223" w:rsidRPr="004D4223" w:rsidRDefault="004D4223" w:rsidP="004D4223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23">
              <w:rPr>
                <w:rFonts w:ascii="Times New Roman" w:hAnsi="Times New Roman" w:cs="Times New Roman"/>
                <w:sz w:val="24"/>
                <w:szCs w:val="24"/>
              </w:rPr>
              <w:t xml:space="preserve">Задаток, внесенный победителем аукциона </w:t>
            </w:r>
            <w:r w:rsidRPr="004D42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либо лицом, признанным единственным участником аукциона,</w:t>
            </w:r>
            <w:r w:rsidRPr="004D4223">
              <w:rPr>
                <w:rFonts w:ascii="Times New Roman" w:hAnsi="Times New Roman" w:cs="Times New Roman"/>
                <w:sz w:val="24"/>
                <w:szCs w:val="24"/>
              </w:rPr>
              <w:t xml:space="preserve"> засчитывается в счет оплаты приобретенного имущества в соответствии с договором купли-продажи.</w:t>
            </w:r>
          </w:p>
          <w:p w:rsidR="004D4223" w:rsidRPr="004D4223" w:rsidRDefault="004D4223" w:rsidP="004D4223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23">
              <w:rPr>
                <w:rFonts w:ascii="Times New Roman" w:hAnsi="Times New Roman" w:cs="Times New Roman"/>
                <w:sz w:val="24"/>
                <w:szCs w:val="24"/>
              </w:rPr>
              <w:t xml:space="preserve">При уклонении или отказе победителя аукциона </w:t>
            </w:r>
            <w:r w:rsidRPr="004D42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либо лица, признанного единственным участником аукциона</w:t>
            </w:r>
            <w:r w:rsidRPr="004D4223">
              <w:rPr>
                <w:rFonts w:ascii="Times New Roman" w:hAnsi="Times New Roman" w:cs="Times New Roman"/>
                <w:sz w:val="24"/>
                <w:szCs w:val="24"/>
              </w:rPr>
              <w:t xml:space="preserve"> от заключения в установленный срок договора купли-продажи имущества, результаты аукциона аннулируются продавцом, победитель аукциона </w:t>
            </w:r>
            <w:r w:rsidRPr="004D42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либо лицо, признанное единственным участником аукциона</w:t>
            </w:r>
            <w:r w:rsidRPr="004D42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D4223"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указанного договора, задаток ему не возвращается.</w:t>
            </w:r>
          </w:p>
          <w:p w:rsidR="004D4223" w:rsidRPr="004D4223" w:rsidRDefault="004D4223" w:rsidP="004D4223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23">
              <w:rPr>
                <w:rFonts w:ascii="Times New Roman" w:hAnsi="Times New Roman" w:cs="Times New Roman"/>
                <w:sz w:val="24"/>
                <w:szCs w:val="24"/>
              </w:rPr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      </w:r>
          </w:p>
          <w:p w:rsidR="00A1081D" w:rsidRPr="003D1637" w:rsidRDefault="004D4223" w:rsidP="004D42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4223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</w:t>
            </w:r>
            <w:proofErr w:type="gramStart"/>
            <w:r w:rsidRPr="004D42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4D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Покупателем является юридическое лицо или индивидуальный предприниматель, уплата НДС в соответствии с пунктом 3 статьи 161 Налогового кодекса Российской Федерации осуществляется Покупателем. В случае</w:t>
            </w:r>
            <w:proofErr w:type="gramStart"/>
            <w:r w:rsidRPr="004D42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4D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Объект приобретается физическим лицом, имеющим статус индивидуального предпринимателя, то у него возникает обязанность по перечислению суммы НДС в федеральный бюджет.</w:t>
            </w:r>
          </w:p>
        </w:tc>
      </w:tr>
      <w:tr w:rsidR="00A1081D" w:rsidRPr="003D1637" w:rsidTr="009E14C8">
        <w:tc>
          <w:tcPr>
            <w:tcW w:w="709" w:type="dxa"/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ознакомления покупателей с условием договора купли-продажи:</w:t>
            </w:r>
          </w:p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hyperlink r:id="rId16" w:history="1"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.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torgi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.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gov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.</w:t>
              </w:r>
              <w:r w:rsidRPr="003D1637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D3837"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продавца </w:t>
            </w:r>
            <w:r w:rsidR="00C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hyperlink r:id="rId17" w:history="1">
              <w:r w:rsidR="00CD3837" w:rsidRPr="00C262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http://городелабуга.рф/</w:t>
              </w:r>
            </w:hyperlink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 на Электронной площадке - 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81D" w:rsidRPr="002B4E66" w:rsidTr="009E14C8">
        <w:tc>
          <w:tcPr>
            <w:tcW w:w="709" w:type="dxa"/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464" w:type="dxa"/>
            <w:vAlign w:val="center"/>
          </w:tcPr>
          <w:p w:rsidR="00A1081D" w:rsidRPr="003D1637" w:rsidRDefault="00A1081D" w:rsidP="00A1081D">
            <w:pPr>
              <w:keepNext/>
              <w:keepLines/>
              <w:spacing w:after="0" w:line="240" w:lineRule="auto"/>
              <w:ind w:left="-3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сведения:</w:t>
            </w:r>
          </w:p>
          <w:p w:rsidR="00A1081D" w:rsidRPr="003D1637" w:rsidRDefault="00A1081D" w:rsidP="00A1081D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</w:t>
            </w: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письменной форме.</w:t>
            </w:r>
          </w:p>
          <w:p w:rsidR="00A1081D" w:rsidRPr="002B4E66" w:rsidRDefault="00A1081D" w:rsidP="00A1081D">
            <w:pPr>
              <w:keepNext/>
              <w:keepLines/>
              <w:spacing w:after="0" w:line="240" w:lineRule="auto"/>
              <w:ind w:left="-3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475174" w:rsidRDefault="00475174" w:rsidP="00060FB3">
      <w:pPr>
        <w:jc w:val="center"/>
        <w:rPr>
          <w:b/>
          <w:u w:val="single"/>
        </w:rPr>
      </w:pPr>
      <w:bookmarkStart w:id="2" w:name="_GoBack"/>
      <w:bookmarkEnd w:id="2"/>
    </w:p>
    <w:sectPr w:rsidR="00475174" w:rsidSect="001756F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9C" w:rsidRDefault="00A0579C" w:rsidP="009D49BD">
      <w:pPr>
        <w:spacing w:after="0" w:line="240" w:lineRule="auto"/>
      </w:pPr>
      <w:r>
        <w:separator/>
      </w:r>
    </w:p>
  </w:endnote>
  <w:endnote w:type="continuationSeparator" w:id="0">
    <w:p w:rsidR="00A0579C" w:rsidRDefault="00A0579C" w:rsidP="009D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9C" w:rsidRDefault="00A0579C" w:rsidP="009D49BD">
      <w:pPr>
        <w:spacing w:after="0" w:line="240" w:lineRule="auto"/>
      </w:pPr>
      <w:r>
        <w:separator/>
      </w:r>
    </w:p>
  </w:footnote>
  <w:footnote w:type="continuationSeparator" w:id="0">
    <w:p w:rsidR="00A0579C" w:rsidRDefault="00A0579C" w:rsidP="009D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AF5"/>
    <w:multiLevelType w:val="hybridMultilevel"/>
    <w:tmpl w:val="D25C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B4194"/>
    <w:multiLevelType w:val="multilevel"/>
    <w:tmpl w:val="2280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96"/>
    <w:rsid w:val="0005380C"/>
    <w:rsid w:val="00060FB3"/>
    <w:rsid w:val="00082207"/>
    <w:rsid w:val="00084AED"/>
    <w:rsid w:val="00093D6B"/>
    <w:rsid w:val="000A690E"/>
    <w:rsid w:val="000D506F"/>
    <w:rsid w:val="000D6AD5"/>
    <w:rsid w:val="000E452B"/>
    <w:rsid w:val="000E7904"/>
    <w:rsid w:val="000E7E7F"/>
    <w:rsid w:val="00121E05"/>
    <w:rsid w:val="001756FB"/>
    <w:rsid w:val="001B5459"/>
    <w:rsid w:val="001B7287"/>
    <w:rsid w:val="001E61CB"/>
    <w:rsid w:val="001F5A34"/>
    <w:rsid w:val="00237036"/>
    <w:rsid w:val="00253D6B"/>
    <w:rsid w:val="0025512E"/>
    <w:rsid w:val="002616E8"/>
    <w:rsid w:val="00273EED"/>
    <w:rsid w:val="00283BEA"/>
    <w:rsid w:val="002D49A0"/>
    <w:rsid w:val="002D54D3"/>
    <w:rsid w:val="002F14B9"/>
    <w:rsid w:val="00302221"/>
    <w:rsid w:val="00307F9E"/>
    <w:rsid w:val="00320986"/>
    <w:rsid w:val="00350DD9"/>
    <w:rsid w:val="00364E23"/>
    <w:rsid w:val="00385954"/>
    <w:rsid w:val="003A60D6"/>
    <w:rsid w:val="003A6A10"/>
    <w:rsid w:val="003B1A77"/>
    <w:rsid w:val="003C36FC"/>
    <w:rsid w:val="003C6BD3"/>
    <w:rsid w:val="003D1637"/>
    <w:rsid w:val="004115D5"/>
    <w:rsid w:val="004162E2"/>
    <w:rsid w:val="0042038B"/>
    <w:rsid w:val="00422C08"/>
    <w:rsid w:val="00426CCF"/>
    <w:rsid w:val="00455633"/>
    <w:rsid w:val="00466E3F"/>
    <w:rsid w:val="00475174"/>
    <w:rsid w:val="00484543"/>
    <w:rsid w:val="004A17AD"/>
    <w:rsid w:val="004B1C82"/>
    <w:rsid w:val="004B5E0E"/>
    <w:rsid w:val="004D4223"/>
    <w:rsid w:val="004F0A67"/>
    <w:rsid w:val="004F4A74"/>
    <w:rsid w:val="00503DA3"/>
    <w:rsid w:val="00532368"/>
    <w:rsid w:val="00550D41"/>
    <w:rsid w:val="005667C3"/>
    <w:rsid w:val="00597BDB"/>
    <w:rsid w:val="005D52E8"/>
    <w:rsid w:val="005D6188"/>
    <w:rsid w:val="005E4464"/>
    <w:rsid w:val="00617AC1"/>
    <w:rsid w:val="006301A9"/>
    <w:rsid w:val="00637D85"/>
    <w:rsid w:val="00661D70"/>
    <w:rsid w:val="00686D3C"/>
    <w:rsid w:val="006A5C3D"/>
    <w:rsid w:val="006D7532"/>
    <w:rsid w:val="006F60F7"/>
    <w:rsid w:val="006F6F4C"/>
    <w:rsid w:val="00705F86"/>
    <w:rsid w:val="0071672F"/>
    <w:rsid w:val="0072743B"/>
    <w:rsid w:val="007655F9"/>
    <w:rsid w:val="00767633"/>
    <w:rsid w:val="007A782F"/>
    <w:rsid w:val="007A7F84"/>
    <w:rsid w:val="007F3C3C"/>
    <w:rsid w:val="00820AD6"/>
    <w:rsid w:val="0084173B"/>
    <w:rsid w:val="00877D49"/>
    <w:rsid w:val="008B70C8"/>
    <w:rsid w:val="008B7FD2"/>
    <w:rsid w:val="00913C4F"/>
    <w:rsid w:val="0092036A"/>
    <w:rsid w:val="0095627D"/>
    <w:rsid w:val="009651A7"/>
    <w:rsid w:val="009816EB"/>
    <w:rsid w:val="00990B8B"/>
    <w:rsid w:val="009A54C2"/>
    <w:rsid w:val="009D49BD"/>
    <w:rsid w:val="009E14C8"/>
    <w:rsid w:val="00A01B22"/>
    <w:rsid w:val="00A0579C"/>
    <w:rsid w:val="00A1081D"/>
    <w:rsid w:val="00A34BB9"/>
    <w:rsid w:val="00A54007"/>
    <w:rsid w:val="00A75221"/>
    <w:rsid w:val="00AA0CFC"/>
    <w:rsid w:val="00AA49EE"/>
    <w:rsid w:val="00AF3A10"/>
    <w:rsid w:val="00B33923"/>
    <w:rsid w:val="00B57369"/>
    <w:rsid w:val="00B6425E"/>
    <w:rsid w:val="00B72588"/>
    <w:rsid w:val="00B9048F"/>
    <w:rsid w:val="00BD07CE"/>
    <w:rsid w:val="00BD0B32"/>
    <w:rsid w:val="00BE2F04"/>
    <w:rsid w:val="00BF6A16"/>
    <w:rsid w:val="00BF7E13"/>
    <w:rsid w:val="00C25FAB"/>
    <w:rsid w:val="00C81928"/>
    <w:rsid w:val="00C81B3E"/>
    <w:rsid w:val="00CB61D0"/>
    <w:rsid w:val="00CD3837"/>
    <w:rsid w:val="00CE5BE7"/>
    <w:rsid w:val="00D05796"/>
    <w:rsid w:val="00D12A6F"/>
    <w:rsid w:val="00D2530A"/>
    <w:rsid w:val="00D362F7"/>
    <w:rsid w:val="00D45CF5"/>
    <w:rsid w:val="00D81F2F"/>
    <w:rsid w:val="00D91584"/>
    <w:rsid w:val="00DB60FB"/>
    <w:rsid w:val="00E171E2"/>
    <w:rsid w:val="00E2708A"/>
    <w:rsid w:val="00E85AD6"/>
    <w:rsid w:val="00EB0BCF"/>
    <w:rsid w:val="00F17039"/>
    <w:rsid w:val="00F419D9"/>
    <w:rsid w:val="00F42DCE"/>
    <w:rsid w:val="00F62D12"/>
    <w:rsid w:val="00F74AF6"/>
    <w:rsid w:val="00F95CF7"/>
    <w:rsid w:val="00FE367D"/>
    <w:rsid w:val="00FF3A97"/>
    <w:rsid w:val="00FF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73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584"/>
    <w:rPr>
      <w:color w:val="0000FF" w:themeColor="hyperlink"/>
      <w:u w:val="single"/>
    </w:rPr>
  </w:style>
  <w:style w:type="paragraph" w:customStyle="1" w:styleId="ConsNormal">
    <w:name w:val="ConsNormal"/>
    <w:rsid w:val="00D91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D9158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D9158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3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A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9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573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9">
    <w:name w:val="Body Text Indent"/>
    <w:basedOn w:val="a"/>
    <w:link w:val="aa"/>
    <w:rsid w:val="00B5736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B57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5736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573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сновно"/>
    <w:basedOn w:val="a"/>
    <w:rsid w:val="00B5736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B57369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uiPriority w:val="99"/>
    <w:rsid w:val="00B5736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c">
    <w:name w:val="Body Text"/>
    <w:basedOn w:val="a"/>
    <w:link w:val="ad"/>
    <w:rsid w:val="003022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3022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2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Strong"/>
    <w:basedOn w:val="a0"/>
    <w:uiPriority w:val="22"/>
    <w:qFormat/>
    <w:rsid w:val="009651A7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D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D49BD"/>
  </w:style>
  <w:style w:type="paragraph" w:styleId="af1">
    <w:name w:val="footer"/>
    <w:basedOn w:val="a"/>
    <w:link w:val="af2"/>
    <w:uiPriority w:val="99"/>
    <w:semiHidden/>
    <w:unhideWhenUsed/>
    <w:rsid w:val="009D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D49BD"/>
  </w:style>
  <w:style w:type="paragraph" w:customStyle="1" w:styleId="TextBoldCenter">
    <w:name w:val="TextBoldCenter"/>
    <w:basedOn w:val="a"/>
    <w:rsid w:val="003C6BD3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73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584"/>
    <w:rPr>
      <w:color w:val="0000FF" w:themeColor="hyperlink"/>
      <w:u w:val="single"/>
    </w:rPr>
  </w:style>
  <w:style w:type="paragraph" w:customStyle="1" w:styleId="ConsNormal">
    <w:name w:val="ConsNormal"/>
    <w:rsid w:val="00D91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D9158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D9158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3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A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9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573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9">
    <w:name w:val="Body Text Indent"/>
    <w:basedOn w:val="a"/>
    <w:link w:val="aa"/>
    <w:rsid w:val="00B5736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B57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5736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573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сновно"/>
    <w:basedOn w:val="a"/>
    <w:rsid w:val="00B5736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B57369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uiPriority w:val="99"/>
    <w:rsid w:val="00B5736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c">
    <w:name w:val="Body Text"/>
    <w:basedOn w:val="a"/>
    <w:link w:val="ad"/>
    <w:rsid w:val="003022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3022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2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Strong"/>
    <w:basedOn w:val="a0"/>
    <w:uiPriority w:val="22"/>
    <w:qFormat/>
    <w:rsid w:val="009651A7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D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D49BD"/>
  </w:style>
  <w:style w:type="paragraph" w:styleId="af1">
    <w:name w:val="footer"/>
    <w:basedOn w:val="a"/>
    <w:link w:val="af2"/>
    <w:uiPriority w:val="99"/>
    <w:semiHidden/>
    <w:unhideWhenUsed/>
    <w:rsid w:val="009D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D49BD"/>
  </w:style>
  <w:style w:type="paragraph" w:customStyle="1" w:styleId="TextBoldCenter">
    <w:name w:val="TextBoldCenter"/>
    <w:basedOn w:val="a"/>
    <w:rsid w:val="003C6BD3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6;&#1088;&#1086;&#1076;&#1077;&#1083;&#1072;&#1073;&#1091;&#1075;&#1072;.&#1088;&#1092;/" TargetMode="External"/><Relationship Id="rId13" Type="http://schemas.openxmlformats.org/officeDocument/2006/relationships/hyperlink" Target="mailto:sale@mail.zakazrf.ru.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lmirazakirovaurist@mail.ru" TargetMode="External"/><Relationship Id="rId17" Type="http://schemas.openxmlformats.org/officeDocument/2006/relationships/hyperlink" Target="http://&#1075;&#1086;&#1088;&#1086;&#1076;&#1077;&#1083;&#1072;&#1073;&#1091;&#1075;&#1072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75;&#1086;&#1088;&#1086;&#1076;&#1077;&#1083;&#1072;&#1073;&#1091;&#1075;&#1072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75;&#1086;&#1088;&#1086;&#1076;&#1077;&#1083;&#1072;&#1073;&#1091;&#1075;&#1072;.&#1088;&#1092;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le@mail.zakazrf.ru.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Elena</cp:lastModifiedBy>
  <cp:revision>8</cp:revision>
  <cp:lastPrinted>2023-03-21T08:28:00Z</cp:lastPrinted>
  <dcterms:created xsi:type="dcterms:W3CDTF">2023-03-21T06:19:00Z</dcterms:created>
  <dcterms:modified xsi:type="dcterms:W3CDTF">2023-03-21T08:33:00Z</dcterms:modified>
</cp:coreProperties>
</file>