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68" w:rsidRPr="00DF409B" w:rsidRDefault="00AB3B68" w:rsidP="00AB3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/>
        </w:rPr>
      </w:pPr>
    </w:p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387228" w:rsidRPr="00387228" w:rsidTr="00A6261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609631B8" wp14:editId="7CFE5B2C">
                  <wp:extent cx="601980" cy="73914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387228" w:rsidRPr="00387228" w:rsidTr="00A62617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387228" w:rsidRPr="00387228" w:rsidRDefault="00387228" w:rsidP="0038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387228" w:rsidRPr="00387228" w:rsidRDefault="00387228" w:rsidP="0038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387228" w:rsidRPr="00387228" w:rsidTr="00A62617">
        <w:trPr>
          <w:trHeight w:val="689"/>
        </w:trPr>
        <w:tc>
          <w:tcPr>
            <w:tcW w:w="5315" w:type="dxa"/>
            <w:hideMark/>
          </w:tcPr>
          <w:p w:rsidR="00387228" w:rsidRPr="00387228" w:rsidRDefault="00387228" w:rsidP="0038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</w:t>
            </w: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РЕШЕНИЕ</w:t>
            </w:r>
          </w:p>
        </w:tc>
        <w:tc>
          <w:tcPr>
            <w:tcW w:w="5316" w:type="dxa"/>
            <w:hideMark/>
          </w:tcPr>
          <w:p w:rsidR="00387228" w:rsidRPr="00387228" w:rsidRDefault="00387228" w:rsidP="0038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         </w:t>
            </w: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КАРАР</w:t>
            </w:r>
          </w:p>
        </w:tc>
      </w:tr>
    </w:tbl>
    <w:p w:rsidR="00387228" w:rsidRPr="00387228" w:rsidRDefault="00387228" w:rsidP="0038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2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387228">
        <w:rPr>
          <w:rFonts w:ascii="Times New Roman" w:eastAsia="Times New Roman" w:hAnsi="Times New Roman" w:cs="Times New Roman"/>
          <w:bCs/>
          <w:sz w:val="28"/>
          <w:szCs w:val="28"/>
        </w:rPr>
        <w:t xml:space="preserve">.04.2021г.    </w:t>
      </w:r>
      <w:r w:rsidRPr="0038722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г. Елабуга                               №</w:t>
      </w:r>
      <w:r w:rsidRPr="003872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</w:p>
    <w:p w:rsidR="00AB3B68" w:rsidRPr="00DF409B" w:rsidRDefault="00AB3B68" w:rsidP="0011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290" w:rsidRPr="00DF409B" w:rsidRDefault="008B4572" w:rsidP="0011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DC3290" w:rsidRPr="00DF409B">
        <w:rPr>
          <w:rFonts w:ascii="Times New Roman" w:hAnsi="Times New Roman" w:cs="Times New Roman"/>
          <w:sz w:val="28"/>
          <w:szCs w:val="28"/>
        </w:rPr>
        <w:t>О  внесении изменений и дополнений  в Устав</w:t>
      </w:r>
      <w:r w:rsidR="00A30DDA"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DC3290" w:rsidRPr="00DF40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DDA" w:rsidRPr="00DF409B">
        <w:rPr>
          <w:rFonts w:ascii="Times New Roman" w:hAnsi="Times New Roman" w:cs="Times New Roman"/>
          <w:sz w:val="28"/>
          <w:szCs w:val="28"/>
        </w:rPr>
        <w:t xml:space="preserve">  </w:t>
      </w:r>
      <w:r w:rsidR="00DC3290" w:rsidRPr="00DF409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30DDA" w:rsidRPr="00DF409B">
        <w:rPr>
          <w:rFonts w:ascii="Times New Roman" w:hAnsi="Times New Roman" w:cs="Times New Roman"/>
          <w:sz w:val="28"/>
          <w:szCs w:val="28"/>
        </w:rPr>
        <w:t xml:space="preserve">  </w:t>
      </w:r>
      <w:r w:rsidR="00DC3290" w:rsidRPr="00DF409B">
        <w:rPr>
          <w:rFonts w:ascii="Times New Roman" w:hAnsi="Times New Roman" w:cs="Times New Roman"/>
          <w:sz w:val="28"/>
          <w:szCs w:val="28"/>
        </w:rPr>
        <w:t>Елабуга</w:t>
      </w:r>
      <w:r w:rsidR="00465783">
        <w:rPr>
          <w:rFonts w:ascii="Times New Roman" w:hAnsi="Times New Roman" w:cs="Times New Roman"/>
          <w:sz w:val="28"/>
          <w:szCs w:val="28"/>
        </w:rPr>
        <w:t xml:space="preserve"> </w:t>
      </w:r>
      <w:r w:rsidR="00DC3290" w:rsidRPr="00DF409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DC3290" w:rsidRPr="008D77FC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290" w:rsidRPr="008D77FC" w:rsidRDefault="008D77FC" w:rsidP="0011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7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7 Закона Республики Татарстан от 28 июля 2004 года № 45-ЗРТ «О местном самоуправлении в Республике Татарстан», Устав</w:t>
      </w:r>
      <w:r w:rsidR="00476F9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D77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Елабуга  Елабужского муниципального района Республики Татарстан,  </w:t>
      </w:r>
      <w:proofErr w:type="spellStart"/>
      <w:r w:rsidRPr="008D77FC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8D77FC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Республики Татарстан</w:t>
      </w:r>
    </w:p>
    <w:p w:rsidR="00DC3290" w:rsidRPr="00DF409B" w:rsidRDefault="00DC3290" w:rsidP="00113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РЕШИЛ:</w:t>
      </w:r>
    </w:p>
    <w:p w:rsidR="00AB3B68" w:rsidRPr="00DF409B" w:rsidRDefault="00AB3B68" w:rsidP="00113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3290" w:rsidRPr="00DF409B" w:rsidRDefault="00DC3290" w:rsidP="0011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1. </w:t>
      </w:r>
      <w:r w:rsidR="008B4572">
        <w:rPr>
          <w:rFonts w:ascii="Times New Roman" w:hAnsi="Times New Roman" w:cs="Times New Roman"/>
          <w:sz w:val="28"/>
          <w:szCs w:val="28"/>
        </w:rPr>
        <w:t>Внести</w:t>
      </w:r>
      <w:r w:rsidRPr="00DF409B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город Елабуга Елабужского муниципального района Республики Татарстан</w:t>
      </w:r>
      <w:r w:rsidR="00113D78" w:rsidRPr="00DF409B">
        <w:rPr>
          <w:rFonts w:ascii="Times New Roman" w:hAnsi="Times New Roman" w:cs="Times New Roman"/>
          <w:sz w:val="28"/>
          <w:szCs w:val="28"/>
        </w:rPr>
        <w:t>»</w:t>
      </w:r>
      <w:r w:rsidR="008B4572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8B4572" w:rsidRPr="008B45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Елабужского городского Совета Республики Татарстан</w:t>
      </w:r>
      <w:r w:rsidR="008B4572" w:rsidRPr="008B4572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8B4572" w:rsidRPr="008B45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29 июля 2020 г. N 309</w:t>
      </w:r>
      <w:r w:rsidR="008D77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изменения и дополнения согласно приложению</w:t>
      </w:r>
      <w:r w:rsidRPr="008B4572">
        <w:rPr>
          <w:rFonts w:ascii="Times New Roman" w:hAnsi="Times New Roman" w:cs="Times New Roman"/>
          <w:sz w:val="28"/>
          <w:szCs w:val="28"/>
        </w:rPr>
        <w:t>.</w:t>
      </w: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FC" w:rsidRPr="008D77FC" w:rsidRDefault="008D77FC" w:rsidP="008D77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7F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</w:t>
      </w:r>
      <w:r w:rsidRPr="008D77FC"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Республике Татарстан.</w:t>
      </w:r>
    </w:p>
    <w:p w:rsidR="008D77FC" w:rsidRPr="008D77FC" w:rsidRDefault="008D77FC" w:rsidP="008D77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D77FC">
        <w:rPr>
          <w:rFonts w:ascii="Times New Roman" w:eastAsia="Times New Roman" w:hAnsi="Times New Roman" w:cs="Times New Roman"/>
          <w:sz w:val="28"/>
          <w:szCs w:val="28"/>
          <w:lang w:val="tt-RU"/>
        </w:rPr>
        <w:t>3. Опубликовать настоящее решение в средствах массовой информации в течение семи дней после его государственной регистрации.</w:t>
      </w:r>
    </w:p>
    <w:p w:rsidR="008D77FC" w:rsidRDefault="008D77FC" w:rsidP="008D77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FC">
        <w:rPr>
          <w:rFonts w:ascii="Times New Roman" w:eastAsia="Times New Roman" w:hAnsi="Times New Roman" w:cs="Times New Roman"/>
          <w:sz w:val="28"/>
          <w:szCs w:val="28"/>
          <w:lang w:val="tt-RU"/>
        </w:rPr>
        <w:t>4.</w:t>
      </w:r>
      <w:r w:rsidRPr="008D77F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после его государственной регистрации.</w:t>
      </w:r>
    </w:p>
    <w:p w:rsidR="00AA2A56" w:rsidRPr="00AA2A56" w:rsidRDefault="00AA2A56" w:rsidP="00AA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Поручить органам местного самоуправления муниципального образования </w:t>
      </w:r>
      <w:r w:rsidRPr="00DF409B">
        <w:rPr>
          <w:rFonts w:ascii="Times New Roman" w:hAnsi="Times New Roman" w:cs="Times New Roman"/>
          <w:sz w:val="28"/>
          <w:szCs w:val="28"/>
        </w:rPr>
        <w:t xml:space="preserve">«город Елабуга» Елабужского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привести свои правовые акты в соответствии с настоящим решением.  </w:t>
      </w:r>
    </w:p>
    <w:p w:rsidR="00DC3290" w:rsidRPr="00DF409B" w:rsidRDefault="00DC3290" w:rsidP="008D7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6. Контроль </w:t>
      </w:r>
      <w:r w:rsidR="00A82C86" w:rsidRPr="00DF409B">
        <w:rPr>
          <w:rFonts w:ascii="Times New Roman" w:hAnsi="Times New Roman" w:cs="Times New Roman"/>
          <w:sz w:val="28"/>
          <w:szCs w:val="28"/>
        </w:rPr>
        <w:t>над</w:t>
      </w:r>
      <w:r w:rsidRPr="00DF40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A30DDA" w:rsidRPr="00DF409B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113D78" w:rsidRPr="00DF409B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Pr="00DF409B">
        <w:rPr>
          <w:rFonts w:ascii="Times New Roman" w:hAnsi="Times New Roman" w:cs="Times New Roman"/>
          <w:sz w:val="28"/>
          <w:szCs w:val="28"/>
        </w:rPr>
        <w:t>комиссию по вопросам муниципального устройства, правопорядка</w:t>
      </w:r>
      <w:r w:rsidR="00E171AE" w:rsidRPr="00DF409B">
        <w:rPr>
          <w:rFonts w:ascii="Times New Roman" w:hAnsi="Times New Roman" w:cs="Times New Roman"/>
          <w:sz w:val="28"/>
          <w:szCs w:val="28"/>
        </w:rPr>
        <w:t xml:space="preserve"> и</w:t>
      </w:r>
      <w:r w:rsidR="00AB3B68"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Pr="00DF409B">
        <w:rPr>
          <w:rFonts w:ascii="Times New Roman" w:hAnsi="Times New Roman" w:cs="Times New Roman"/>
          <w:sz w:val="28"/>
          <w:szCs w:val="28"/>
        </w:rPr>
        <w:t>законности, градостроительства, инфраструктурного развития и реформирования ЖКХ.</w:t>
      </w:r>
    </w:p>
    <w:p w:rsidR="00DC3290" w:rsidRPr="00DF409B" w:rsidRDefault="00DC3290" w:rsidP="0011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78" w:rsidRPr="00DF409B" w:rsidRDefault="00113D78" w:rsidP="0011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90" w:rsidRPr="00DF409B" w:rsidRDefault="00E77645" w:rsidP="0011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13D78" w:rsidRPr="00DF40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3290" w:rsidRPr="00DF40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6EB" w:rsidRPr="00DF409B">
        <w:rPr>
          <w:rFonts w:ascii="Times New Roman" w:hAnsi="Times New Roman" w:cs="Times New Roman"/>
          <w:sz w:val="28"/>
          <w:szCs w:val="28"/>
        </w:rPr>
        <w:t xml:space="preserve">      </w:t>
      </w:r>
      <w:r w:rsidR="00DC3290" w:rsidRPr="00DF40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50B4" w:rsidRPr="00DF40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3290" w:rsidRPr="00DF409B">
        <w:rPr>
          <w:rFonts w:ascii="Times New Roman" w:hAnsi="Times New Roman" w:cs="Times New Roman"/>
          <w:sz w:val="28"/>
          <w:szCs w:val="28"/>
        </w:rPr>
        <w:t xml:space="preserve">  </w:t>
      </w:r>
      <w:r w:rsidR="00086629" w:rsidRPr="00DF40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К.В.</w:t>
      </w:r>
      <w:r w:rsidR="00B93B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Мокшин</w:t>
      </w:r>
      <w:r w:rsidR="00086629" w:rsidRPr="00DF40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3290" w:rsidRPr="00DF409B">
        <w:rPr>
          <w:rFonts w:ascii="Times New Roman" w:hAnsi="Times New Roman" w:cs="Times New Roman"/>
          <w:sz w:val="28"/>
          <w:szCs w:val="28"/>
        </w:rPr>
        <w:t xml:space="preserve">     </w:t>
      </w:r>
      <w:r w:rsidR="00A82C86" w:rsidRPr="00DF40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290" w:rsidRPr="00DF409B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C2" w:rsidRDefault="00C97EC2" w:rsidP="00AA2A56">
      <w:pPr>
        <w:rPr>
          <w:rFonts w:ascii="Times New Roman" w:hAnsi="Times New Roman" w:cs="Times New Roman"/>
          <w:sz w:val="24"/>
          <w:szCs w:val="24"/>
        </w:rPr>
      </w:pPr>
    </w:p>
    <w:p w:rsidR="004E057C" w:rsidRPr="00DF409B" w:rsidRDefault="004E057C" w:rsidP="00AA2A56">
      <w:pPr>
        <w:rPr>
          <w:rFonts w:ascii="Times New Roman" w:hAnsi="Times New Roman" w:cs="Times New Roman"/>
          <w:sz w:val="24"/>
          <w:szCs w:val="24"/>
        </w:rPr>
      </w:pPr>
    </w:p>
    <w:p w:rsidR="00DC3290" w:rsidRPr="00DF409B" w:rsidRDefault="00DC3290" w:rsidP="00113D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F409B">
        <w:rPr>
          <w:rFonts w:ascii="Times New Roman" w:hAnsi="Times New Roman" w:cs="Times New Roman"/>
          <w:sz w:val="24"/>
          <w:szCs w:val="24"/>
        </w:rPr>
        <w:t xml:space="preserve">Приложение №1 к решению </w:t>
      </w:r>
    </w:p>
    <w:p w:rsidR="00113D78" w:rsidRPr="00DF409B" w:rsidRDefault="00DC3290" w:rsidP="00113D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F409B">
        <w:rPr>
          <w:rFonts w:ascii="Times New Roman" w:hAnsi="Times New Roman" w:cs="Times New Roman"/>
          <w:sz w:val="24"/>
          <w:szCs w:val="24"/>
        </w:rPr>
        <w:t>Елабужс</w:t>
      </w:r>
      <w:r w:rsidR="00493737" w:rsidRPr="00DF409B">
        <w:rPr>
          <w:rFonts w:ascii="Times New Roman" w:hAnsi="Times New Roman" w:cs="Times New Roman"/>
          <w:sz w:val="24"/>
          <w:szCs w:val="24"/>
        </w:rPr>
        <w:t xml:space="preserve">кого городского Совета </w:t>
      </w:r>
    </w:p>
    <w:p w:rsidR="00DC3290" w:rsidRPr="00DF409B" w:rsidRDefault="00113D78" w:rsidP="00113D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F409B">
        <w:rPr>
          <w:rFonts w:ascii="Times New Roman" w:hAnsi="Times New Roman" w:cs="Times New Roman"/>
          <w:sz w:val="24"/>
          <w:szCs w:val="24"/>
        </w:rPr>
        <w:t>от «</w:t>
      </w:r>
      <w:r w:rsidR="00962B50">
        <w:rPr>
          <w:rFonts w:ascii="Times New Roman" w:hAnsi="Times New Roman" w:cs="Times New Roman"/>
          <w:sz w:val="24"/>
          <w:szCs w:val="24"/>
        </w:rPr>
        <w:t>26</w:t>
      </w:r>
      <w:r w:rsidRPr="00DF409B">
        <w:rPr>
          <w:rFonts w:ascii="Times New Roman" w:hAnsi="Times New Roman" w:cs="Times New Roman"/>
          <w:sz w:val="24"/>
          <w:szCs w:val="24"/>
        </w:rPr>
        <w:t>»</w:t>
      </w:r>
      <w:r w:rsidR="00715F86" w:rsidRPr="00DF409B">
        <w:rPr>
          <w:rFonts w:ascii="Times New Roman" w:hAnsi="Times New Roman" w:cs="Times New Roman"/>
          <w:sz w:val="24"/>
          <w:szCs w:val="24"/>
        </w:rPr>
        <w:t xml:space="preserve"> </w:t>
      </w:r>
      <w:r w:rsidR="00962B50">
        <w:rPr>
          <w:rFonts w:ascii="Times New Roman" w:hAnsi="Times New Roman" w:cs="Times New Roman"/>
          <w:sz w:val="24"/>
          <w:szCs w:val="24"/>
        </w:rPr>
        <w:t>апреля</w:t>
      </w:r>
      <w:r w:rsidR="00493737" w:rsidRPr="00DF409B">
        <w:rPr>
          <w:rFonts w:ascii="Times New Roman" w:hAnsi="Times New Roman" w:cs="Times New Roman"/>
          <w:sz w:val="24"/>
          <w:szCs w:val="24"/>
        </w:rPr>
        <w:t xml:space="preserve"> 20</w:t>
      </w:r>
      <w:r w:rsidR="00DF409B">
        <w:rPr>
          <w:rFonts w:ascii="Times New Roman" w:hAnsi="Times New Roman" w:cs="Times New Roman"/>
          <w:sz w:val="24"/>
          <w:szCs w:val="24"/>
        </w:rPr>
        <w:t>21</w:t>
      </w:r>
      <w:r w:rsidR="00715F86" w:rsidRPr="00DF409B">
        <w:rPr>
          <w:rFonts w:ascii="Times New Roman" w:hAnsi="Times New Roman" w:cs="Times New Roman"/>
          <w:sz w:val="24"/>
          <w:szCs w:val="24"/>
        </w:rPr>
        <w:t>г</w:t>
      </w:r>
      <w:r w:rsidR="007B71F6" w:rsidRPr="00DF409B">
        <w:rPr>
          <w:rFonts w:ascii="Times New Roman" w:hAnsi="Times New Roman" w:cs="Times New Roman"/>
          <w:sz w:val="24"/>
          <w:szCs w:val="24"/>
        </w:rPr>
        <w:t>.</w:t>
      </w:r>
      <w:r w:rsidR="00A82C86" w:rsidRPr="00DF409B">
        <w:rPr>
          <w:rFonts w:ascii="Times New Roman" w:hAnsi="Times New Roman" w:cs="Times New Roman"/>
          <w:sz w:val="24"/>
          <w:szCs w:val="24"/>
        </w:rPr>
        <w:t xml:space="preserve"> </w:t>
      </w:r>
      <w:r w:rsidR="00715F86" w:rsidRPr="00DF409B">
        <w:rPr>
          <w:rFonts w:ascii="Times New Roman" w:hAnsi="Times New Roman" w:cs="Times New Roman"/>
          <w:sz w:val="24"/>
          <w:szCs w:val="24"/>
        </w:rPr>
        <w:t>№</w:t>
      </w:r>
      <w:r w:rsidR="00A82C86" w:rsidRPr="00DF409B">
        <w:rPr>
          <w:rFonts w:ascii="Times New Roman" w:hAnsi="Times New Roman" w:cs="Times New Roman"/>
          <w:sz w:val="24"/>
          <w:szCs w:val="24"/>
        </w:rPr>
        <w:t xml:space="preserve"> </w:t>
      </w:r>
      <w:r w:rsidR="00962B50">
        <w:rPr>
          <w:rFonts w:ascii="Times New Roman" w:hAnsi="Times New Roman" w:cs="Times New Roman"/>
          <w:sz w:val="24"/>
          <w:szCs w:val="24"/>
        </w:rPr>
        <w:t>30</w:t>
      </w:r>
    </w:p>
    <w:p w:rsidR="00DC3290" w:rsidRPr="00DF409B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290" w:rsidRPr="00DF409B" w:rsidRDefault="00DC3290" w:rsidP="0011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муниципального образования  </w:t>
      </w:r>
      <w:r w:rsidR="00086629" w:rsidRPr="00DF409B">
        <w:rPr>
          <w:rFonts w:ascii="Times New Roman" w:hAnsi="Times New Roman" w:cs="Times New Roman"/>
          <w:sz w:val="28"/>
          <w:szCs w:val="28"/>
        </w:rPr>
        <w:t>«</w:t>
      </w:r>
      <w:r w:rsidRPr="00DF409B">
        <w:rPr>
          <w:rFonts w:ascii="Times New Roman" w:hAnsi="Times New Roman" w:cs="Times New Roman"/>
          <w:sz w:val="28"/>
          <w:szCs w:val="28"/>
        </w:rPr>
        <w:t>город Елабуга</w:t>
      </w:r>
      <w:r w:rsidR="00086629" w:rsidRPr="00DF409B">
        <w:rPr>
          <w:rFonts w:ascii="Times New Roman" w:hAnsi="Times New Roman" w:cs="Times New Roman"/>
          <w:sz w:val="28"/>
          <w:szCs w:val="28"/>
        </w:rPr>
        <w:t>»</w:t>
      </w:r>
      <w:r w:rsidR="00113D78"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Pr="00DF409B">
        <w:rPr>
          <w:rFonts w:ascii="Times New Roman" w:hAnsi="Times New Roman" w:cs="Times New Roman"/>
          <w:sz w:val="28"/>
          <w:szCs w:val="28"/>
        </w:rPr>
        <w:t>Елабужского муниципального района  Республики Татарстан</w:t>
      </w:r>
    </w:p>
    <w:p w:rsidR="00DC3290" w:rsidRPr="00DF409B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578" w:rsidRPr="00DF409B" w:rsidRDefault="00E52A55" w:rsidP="009A7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1.</w:t>
      </w:r>
      <w:r w:rsidR="00304282"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9A7578" w:rsidRPr="00DF409B">
        <w:rPr>
          <w:rFonts w:ascii="Times New Roman" w:hAnsi="Times New Roman" w:cs="Times New Roman"/>
          <w:sz w:val="28"/>
          <w:szCs w:val="28"/>
        </w:rPr>
        <w:t xml:space="preserve"> Часть 1 статьи 7 Устава дополнить пунктом 16 в следующей редакции:</w:t>
      </w:r>
    </w:p>
    <w:p w:rsidR="009A7578" w:rsidRPr="00DF409B" w:rsidRDefault="009A7578" w:rsidP="009A7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651082" w:rsidRPr="00DF409B" w:rsidRDefault="00651082" w:rsidP="009A7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082" w:rsidRPr="00DF409B" w:rsidRDefault="00651082" w:rsidP="009A7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2. Часть 1 статьи 7 Устава дополнить пунктом 17 в следующей редакции:</w:t>
      </w:r>
    </w:p>
    <w:p w:rsidR="00651082" w:rsidRPr="00DF409B" w:rsidRDefault="00651082" w:rsidP="00651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5673A" w:rsidRPr="00DF409B" w:rsidRDefault="00E5673A" w:rsidP="00651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73A" w:rsidRPr="00DF409B" w:rsidRDefault="00E5673A" w:rsidP="00651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3.Часть 1 статьи 10 Устава дополнить пунктом 13.1 в следующей редакции:</w:t>
      </w:r>
    </w:p>
    <w:p w:rsidR="00E5673A" w:rsidRPr="00DF409B" w:rsidRDefault="00E5673A" w:rsidP="00E56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«13.1</w:t>
      </w:r>
      <w:r w:rsidR="007564D8" w:rsidRPr="00DF409B">
        <w:rPr>
          <w:rFonts w:ascii="Times New Roman" w:hAnsi="Times New Roman" w:cs="Times New Roman"/>
          <w:sz w:val="28"/>
          <w:szCs w:val="28"/>
        </w:rPr>
        <w:t xml:space="preserve">. </w:t>
      </w:r>
      <w:r w:rsidRPr="00DF409B">
        <w:rPr>
          <w:rFonts w:ascii="Times New Roman" w:hAnsi="Times New Roman" w:cs="Times New Roman"/>
          <w:sz w:val="28"/>
          <w:szCs w:val="28"/>
        </w:rPr>
        <w:t>инициативные проекты;»;</w:t>
      </w:r>
    </w:p>
    <w:p w:rsidR="00E5673A" w:rsidRPr="00DF409B" w:rsidRDefault="00E5673A" w:rsidP="00651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120" w:rsidRPr="00DF409B" w:rsidRDefault="007564D8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409B">
        <w:rPr>
          <w:rFonts w:ascii="Times New Roman" w:hAnsi="Times New Roman" w:cs="Times New Roman"/>
          <w:bCs/>
          <w:sz w:val="28"/>
          <w:szCs w:val="28"/>
        </w:rPr>
        <w:t>4</w:t>
      </w:r>
      <w:r w:rsidR="009C1120" w:rsidRPr="00DF409B">
        <w:rPr>
          <w:rFonts w:ascii="Times New Roman" w:hAnsi="Times New Roman" w:cs="Times New Roman"/>
          <w:bCs/>
          <w:sz w:val="28"/>
          <w:szCs w:val="28"/>
        </w:rPr>
        <w:t>.  Дополнить</w:t>
      </w:r>
      <w:r w:rsidR="00987F98" w:rsidRPr="00DF409B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9C1120" w:rsidRPr="00DF409B">
        <w:rPr>
          <w:rFonts w:ascii="Times New Roman" w:hAnsi="Times New Roman" w:cs="Times New Roman"/>
          <w:bCs/>
          <w:sz w:val="28"/>
          <w:szCs w:val="28"/>
        </w:rPr>
        <w:t xml:space="preserve"> статьей 15.1 в следующей редакции: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409B">
        <w:rPr>
          <w:rFonts w:ascii="Times New Roman" w:hAnsi="Times New Roman" w:cs="Times New Roman"/>
          <w:bCs/>
          <w:sz w:val="28"/>
          <w:szCs w:val="28"/>
        </w:rPr>
        <w:t>«Статья 15.1. Инициативные проекты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DF409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F409B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Исполнительный комитет Района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</w:t>
      </w:r>
      <w:r w:rsidR="00022715" w:rsidRPr="00DF409B">
        <w:rPr>
          <w:rFonts w:ascii="Times New Roman" w:hAnsi="Times New Roman" w:cs="Times New Roman"/>
          <w:sz w:val="28"/>
          <w:szCs w:val="28"/>
        </w:rPr>
        <w:t xml:space="preserve">ты, устанавливается решением </w:t>
      </w:r>
      <w:r w:rsidRPr="00DF409B">
        <w:rPr>
          <w:rFonts w:ascii="Times New Roman" w:hAnsi="Times New Roman" w:cs="Times New Roman"/>
          <w:sz w:val="28"/>
          <w:szCs w:val="28"/>
        </w:rPr>
        <w:t>Совет</w:t>
      </w:r>
      <w:r w:rsidR="00022715" w:rsidRPr="00DF409B">
        <w:rPr>
          <w:rFonts w:ascii="Times New Roman" w:hAnsi="Times New Roman" w:cs="Times New Roman"/>
          <w:sz w:val="28"/>
          <w:szCs w:val="28"/>
        </w:rPr>
        <w:t>а</w:t>
      </w:r>
      <w:r w:rsidRPr="00DF409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</w:t>
      </w:r>
      <w:r w:rsidR="00022715" w:rsidRPr="00DF409B">
        <w:rPr>
          <w:rFonts w:ascii="Times New Roman" w:hAnsi="Times New Roman" w:cs="Times New Roman"/>
          <w:sz w:val="28"/>
          <w:szCs w:val="28"/>
        </w:rPr>
        <w:t>, староста сельского населенного пункта</w:t>
      </w:r>
      <w:r w:rsidRPr="00DF409B">
        <w:rPr>
          <w:rFonts w:ascii="Times New Roman" w:hAnsi="Times New Roman" w:cs="Times New Roman"/>
          <w:sz w:val="28"/>
          <w:szCs w:val="28"/>
        </w:rPr>
        <w:t xml:space="preserve"> (далее - инициаторы проекта). Минимальная численность инициативной группы может быть уменьшена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Совета Поселения. Право выступить инициатором проекта в соответствии с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Совета Поселения может быть предоставлено также иным лицам, осуществляющим деятельность на территории Поселения.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DF409B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0E33E3" w:rsidRPr="00DF409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F409B">
        <w:rPr>
          <w:rFonts w:ascii="Times New Roman" w:hAnsi="Times New Roman" w:cs="Times New Roman"/>
          <w:sz w:val="28"/>
          <w:szCs w:val="28"/>
        </w:rPr>
        <w:t>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0E33E3" w:rsidRPr="00DF409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F409B">
        <w:rPr>
          <w:rFonts w:ascii="Times New Roman" w:hAnsi="Times New Roman" w:cs="Times New Roman"/>
          <w:sz w:val="28"/>
          <w:szCs w:val="28"/>
        </w:rPr>
        <w:t>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</w:t>
      </w:r>
      <w:r w:rsidR="000E33E3" w:rsidRPr="00DF409B">
        <w:rPr>
          <w:rFonts w:ascii="Times New Roman" w:hAnsi="Times New Roman" w:cs="Times New Roman"/>
          <w:sz w:val="28"/>
          <w:szCs w:val="28"/>
        </w:rPr>
        <w:t>Исполнительный комитет Района</w:t>
      </w:r>
      <w:r w:rsidRPr="00DF409B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E33E3" w:rsidRPr="00DF409B">
        <w:rPr>
          <w:rFonts w:ascii="Times New Roman" w:hAnsi="Times New Roman" w:cs="Times New Roman"/>
          <w:sz w:val="28"/>
          <w:szCs w:val="28"/>
        </w:rPr>
        <w:t>Поселения</w:t>
      </w:r>
      <w:r w:rsidRPr="00DF409B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C1120" w:rsidRPr="00DF409B" w:rsidRDefault="00E5673A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="009C1120"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="009C1120" w:rsidRPr="00DF409B">
        <w:rPr>
          <w:rFonts w:ascii="Times New Roman" w:hAnsi="Times New Roman" w:cs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</w:t>
      </w:r>
      <w:r w:rsidR="000E33E3" w:rsidRPr="00DF409B">
        <w:rPr>
          <w:rFonts w:ascii="Times New Roman" w:hAnsi="Times New Roman" w:cs="Times New Roman"/>
          <w:sz w:val="28"/>
          <w:szCs w:val="28"/>
        </w:rPr>
        <w:t>Исполнительный комитет Района</w:t>
      </w:r>
      <w:r w:rsidRPr="00DF409B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E33E3" w:rsidRPr="00DF409B">
        <w:rPr>
          <w:rFonts w:ascii="Times New Roman" w:hAnsi="Times New Roman" w:cs="Times New Roman"/>
          <w:sz w:val="28"/>
          <w:szCs w:val="28"/>
        </w:rPr>
        <w:t>Поселения</w:t>
      </w:r>
      <w:r w:rsidRPr="00DF409B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022715" w:rsidRPr="00DF409B" w:rsidRDefault="009C1120" w:rsidP="00022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0E33E3" w:rsidRPr="00DF409B">
        <w:rPr>
          <w:rFonts w:ascii="Times New Roman" w:hAnsi="Times New Roman" w:cs="Times New Roman"/>
          <w:sz w:val="28"/>
          <w:szCs w:val="28"/>
        </w:rPr>
        <w:t>Исполнительный комитет Района</w:t>
      </w:r>
      <w:r w:rsidRPr="00DF409B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</w:t>
      </w:r>
      <w:hyperlink w:anchor="Par5" w:history="1">
        <w:r w:rsidRPr="00DF409B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E33E3" w:rsidRPr="00DF409B">
        <w:rPr>
          <w:rFonts w:ascii="Times New Roman" w:hAnsi="Times New Roman" w:cs="Times New Roman"/>
          <w:sz w:val="28"/>
          <w:szCs w:val="28"/>
        </w:rPr>
        <w:t>Поселения</w:t>
      </w:r>
      <w:r w:rsidRPr="00DF409B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r w:rsidR="00022715" w:rsidRPr="00DF409B">
        <w:rPr>
          <w:rFonts w:ascii="Times New Roman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DF409B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0E33E3" w:rsidRPr="00DF409B"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DF409B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</w:t>
      </w:r>
      <w:r w:rsidR="000E33E3" w:rsidRPr="00DF409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DF409B">
        <w:rPr>
          <w:rFonts w:ascii="Times New Roman" w:hAnsi="Times New Roman" w:cs="Times New Roman"/>
          <w:sz w:val="28"/>
          <w:szCs w:val="28"/>
        </w:rPr>
        <w:t xml:space="preserve">7.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B144A" w:rsidRPr="00DF409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F409B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0E33E3" w:rsidRPr="00DF409B">
        <w:rPr>
          <w:rFonts w:ascii="Times New Roman" w:hAnsi="Times New Roman" w:cs="Times New Roman"/>
          <w:sz w:val="28"/>
          <w:szCs w:val="28"/>
        </w:rPr>
        <w:t>Поселения</w:t>
      </w:r>
      <w:r w:rsidRPr="00DF409B">
        <w:rPr>
          <w:rFonts w:ascii="Times New Roman" w:hAnsi="Times New Roman" w:cs="Times New Roman"/>
          <w:sz w:val="28"/>
          <w:szCs w:val="28"/>
        </w:rPr>
        <w:t>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DF409B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"/>
      <w:bookmarkEnd w:id="5"/>
      <w:r w:rsidRPr="00DF409B">
        <w:rPr>
          <w:rFonts w:ascii="Times New Roman" w:hAnsi="Times New Roman" w:cs="Times New Roman"/>
          <w:sz w:val="28"/>
          <w:szCs w:val="28"/>
        </w:rPr>
        <w:t xml:space="preserve">8.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ar27" w:history="1">
        <w:r w:rsidRPr="00DF409B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"/>
      <w:bookmarkEnd w:id="6"/>
      <w:r w:rsidRPr="00DF409B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E33E3" w:rsidRPr="00DF409B">
        <w:rPr>
          <w:rFonts w:ascii="Times New Roman" w:hAnsi="Times New Roman" w:cs="Times New Roman"/>
          <w:sz w:val="28"/>
          <w:szCs w:val="28"/>
        </w:rPr>
        <w:t>Советом Поселения</w:t>
      </w:r>
      <w:r w:rsidRPr="00DF409B">
        <w:rPr>
          <w:rFonts w:ascii="Times New Roman" w:hAnsi="Times New Roman" w:cs="Times New Roman"/>
          <w:sz w:val="28"/>
          <w:szCs w:val="28"/>
        </w:rPr>
        <w:t>.</w:t>
      </w:r>
    </w:p>
    <w:p w:rsidR="009C1120" w:rsidRPr="00DF409B" w:rsidRDefault="009C1120" w:rsidP="007B4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0E33E3" w:rsidRPr="00DF409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F409B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="007564D8" w:rsidRPr="00DF409B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Кабинета Министров Республики Татарстан.</w:t>
      </w:r>
      <w:r w:rsidR="007B4B6B"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Pr="00DF409B">
        <w:rPr>
          <w:rFonts w:ascii="Times New Roman" w:hAnsi="Times New Roman" w:cs="Times New Roman"/>
          <w:sz w:val="28"/>
          <w:szCs w:val="28"/>
        </w:rPr>
        <w:t xml:space="preserve">В этом случае требования </w:t>
      </w:r>
      <w:hyperlink w:anchor="Par5" w:history="1">
        <w:r w:rsidRPr="00DF409B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DF409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DF409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DF409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DF409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DF409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DF409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r w:rsidRPr="00DF409B">
        <w:rPr>
          <w:rFonts w:ascii="Times New Roman" w:hAnsi="Times New Roman" w:cs="Times New Roman"/>
          <w:sz w:val="28"/>
          <w:szCs w:val="28"/>
        </w:rPr>
        <w:t xml:space="preserve">11. В случае, если в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0E33E3" w:rsidRPr="00DF409B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DF409B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конкурсного отбора и информирует об этом инициаторов проекта.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 w:rsidRPr="00DF409B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0E33E3" w:rsidRPr="00DF409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F409B"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r w:rsidR="000E33E3" w:rsidRPr="00DF409B"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DF409B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0E33E3" w:rsidRPr="00DF409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F409B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0E33E3" w:rsidRPr="00DF409B">
        <w:rPr>
          <w:rFonts w:ascii="Times New Roman" w:hAnsi="Times New Roman" w:cs="Times New Roman"/>
          <w:sz w:val="28"/>
          <w:szCs w:val="28"/>
        </w:rPr>
        <w:t>Поселения</w:t>
      </w:r>
      <w:r w:rsidRPr="00DF409B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22715" w:rsidRPr="00DF409B" w:rsidRDefault="009C1120" w:rsidP="00022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r w:rsidR="006C4A76" w:rsidRPr="00DF409B"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DF409B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6C4A76" w:rsidRPr="00DF409B">
        <w:rPr>
          <w:rFonts w:ascii="Times New Roman" w:hAnsi="Times New Roman" w:cs="Times New Roman"/>
          <w:sz w:val="28"/>
          <w:szCs w:val="28"/>
        </w:rPr>
        <w:t xml:space="preserve">Исполнительного комитета Района </w:t>
      </w:r>
      <w:r w:rsidRPr="00DF409B">
        <w:rPr>
          <w:rFonts w:ascii="Times New Roman" w:hAnsi="Times New Roman" w:cs="Times New Roman"/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</w:t>
      </w:r>
      <w:r w:rsidRPr="00DF409B">
        <w:rPr>
          <w:rFonts w:ascii="Times New Roman" w:hAnsi="Times New Roman" w:cs="Times New Roman"/>
          <w:sz w:val="24"/>
          <w:szCs w:val="24"/>
        </w:rPr>
        <w:t xml:space="preserve">. </w:t>
      </w:r>
      <w:r w:rsidR="00022715" w:rsidRPr="00DF409B">
        <w:rPr>
          <w:rFonts w:ascii="Times New Roman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пункта.».</w:t>
      </w:r>
    </w:p>
    <w:p w:rsidR="009C1120" w:rsidRPr="00DF409B" w:rsidRDefault="009C1120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A76" w:rsidRPr="00DF409B" w:rsidRDefault="006C4A76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A76" w:rsidRPr="00DF409B" w:rsidRDefault="007564D8" w:rsidP="006C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5</w:t>
      </w:r>
      <w:r w:rsidR="006C4A76" w:rsidRPr="00DF409B">
        <w:rPr>
          <w:rFonts w:ascii="Times New Roman" w:hAnsi="Times New Roman" w:cs="Times New Roman"/>
          <w:sz w:val="28"/>
          <w:szCs w:val="28"/>
        </w:rPr>
        <w:t>. Часть 9 статьи 16 Устава дополнить пунктом 7 в следующей редакции:</w:t>
      </w:r>
    </w:p>
    <w:p w:rsidR="006C4A76" w:rsidRPr="00DF409B" w:rsidRDefault="006C4A76" w:rsidP="006C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6C4A76" w:rsidRPr="00DF409B" w:rsidRDefault="006C4A76" w:rsidP="006C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1082" w:rsidRPr="00DF409B" w:rsidRDefault="007564D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6</w:t>
      </w:r>
      <w:r w:rsidR="006C4A76" w:rsidRPr="00DF409B">
        <w:rPr>
          <w:rFonts w:ascii="Times New Roman" w:hAnsi="Times New Roman" w:cs="Times New Roman"/>
          <w:sz w:val="28"/>
          <w:szCs w:val="28"/>
        </w:rPr>
        <w:t>.Статью 16 Устава дополнить частью 10.1. в следующей редакции:</w:t>
      </w:r>
    </w:p>
    <w:p w:rsidR="006C4A76" w:rsidRPr="00DF409B" w:rsidRDefault="006C4A76" w:rsidP="006C4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«10.1.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6C4A76" w:rsidRPr="00DF409B" w:rsidRDefault="006C4A76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1B8" w:rsidRPr="00DF409B" w:rsidRDefault="007564D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7</w:t>
      </w:r>
      <w:r w:rsidR="009C51B8" w:rsidRPr="00DF409B">
        <w:rPr>
          <w:rFonts w:ascii="Times New Roman" w:hAnsi="Times New Roman" w:cs="Times New Roman"/>
          <w:sz w:val="28"/>
          <w:szCs w:val="28"/>
        </w:rPr>
        <w:t>. Часть 6 статьи 18.1 Устава дополнить пунктом 4.1. в следующей редакции:</w:t>
      </w:r>
    </w:p>
    <w:p w:rsidR="009C51B8" w:rsidRPr="00DF409B" w:rsidRDefault="009C51B8" w:rsidP="009C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«4.1.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9C51B8" w:rsidRPr="00DF409B" w:rsidRDefault="009C51B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1B8" w:rsidRPr="00DF409B" w:rsidRDefault="007564D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C51B8" w:rsidRPr="00DF409B">
        <w:rPr>
          <w:rFonts w:ascii="Times New Roman" w:hAnsi="Times New Roman" w:cs="Times New Roman"/>
          <w:sz w:val="28"/>
          <w:szCs w:val="28"/>
        </w:rPr>
        <w:t>. Часть 1 статьи 20 Устава изложит в следующей редакции:</w:t>
      </w:r>
    </w:p>
    <w:p w:rsidR="009C51B8" w:rsidRPr="00DF409B" w:rsidRDefault="009C51B8" w:rsidP="009C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  <w:r w:rsidRPr="00DF409B">
        <w:rPr>
          <w:rFonts w:ascii="Times New Roman" w:hAnsi="Times New Roman" w:cs="Times New Roman"/>
        </w:rPr>
        <w:t xml:space="preserve"> </w:t>
      </w:r>
      <w:r w:rsidRPr="00DF409B">
        <w:rPr>
          <w:rFonts w:ascii="Times New Roman" w:hAnsi="Times New Roman" w:cs="Times New Roman"/>
          <w:sz w:val="28"/>
          <w:szCs w:val="28"/>
        </w:rPr>
        <w:t>Собрания граждан созываются по микрорайонам, жилым массивам, кварталам, улицам, жилым домам.»</w:t>
      </w:r>
      <w:r w:rsidR="006E6B73" w:rsidRPr="00DF409B">
        <w:rPr>
          <w:rFonts w:ascii="Times New Roman" w:hAnsi="Times New Roman" w:cs="Times New Roman"/>
          <w:sz w:val="28"/>
          <w:szCs w:val="28"/>
        </w:rPr>
        <w:t>;</w:t>
      </w:r>
    </w:p>
    <w:p w:rsidR="007564D8" w:rsidRPr="00DF409B" w:rsidRDefault="007564D8" w:rsidP="009C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1B8" w:rsidRPr="00DF409B" w:rsidRDefault="007564D8" w:rsidP="009C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9</w:t>
      </w:r>
      <w:r w:rsidR="009C51B8" w:rsidRPr="00DF409B">
        <w:rPr>
          <w:rFonts w:ascii="Times New Roman" w:hAnsi="Times New Roman" w:cs="Times New Roman"/>
          <w:sz w:val="28"/>
          <w:szCs w:val="28"/>
        </w:rPr>
        <w:t>. Часть 7 статьи 20 Устава дополнить абзацем в следующей редакции:</w:t>
      </w:r>
    </w:p>
    <w:p w:rsidR="009C51B8" w:rsidRPr="00DF409B" w:rsidRDefault="009C51B8" w:rsidP="009C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Совета Поселения.»</w:t>
      </w:r>
      <w:r w:rsidR="006E6B73" w:rsidRPr="00DF409B">
        <w:rPr>
          <w:rFonts w:ascii="Times New Roman" w:hAnsi="Times New Roman" w:cs="Times New Roman"/>
          <w:sz w:val="28"/>
          <w:szCs w:val="28"/>
        </w:rPr>
        <w:t>;</w:t>
      </w:r>
    </w:p>
    <w:p w:rsidR="009C51B8" w:rsidRPr="00DF409B" w:rsidRDefault="009C51B8" w:rsidP="009C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1B8" w:rsidRPr="00DF409B" w:rsidRDefault="007564D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10</w:t>
      </w:r>
      <w:r w:rsidR="006E6B73" w:rsidRPr="00DF409B">
        <w:rPr>
          <w:rFonts w:ascii="Times New Roman" w:hAnsi="Times New Roman" w:cs="Times New Roman"/>
          <w:sz w:val="28"/>
          <w:szCs w:val="28"/>
        </w:rPr>
        <w:t>.  Часть 2 статьи 22 Устава изложить в следующей редакции:</w:t>
      </w: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6E6B73" w:rsidRPr="00DF409B" w:rsidRDefault="006E6B73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A76" w:rsidRPr="00DF409B" w:rsidRDefault="006E6B73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</w:t>
      </w:r>
      <w:r w:rsidR="007564D8" w:rsidRPr="00DF409B">
        <w:rPr>
          <w:rFonts w:ascii="Times New Roman" w:hAnsi="Times New Roman" w:cs="Times New Roman"/>
          <w:sz w:val="28"/>
          <w:szCs w:val="28"/>
        </w:rPr>
        <w:t>1</w:t>
      </w:r>
      <w:r w:rsidRPr="00DF409B">
        <w:rPr>
          <w:rFonts w:ascii="Times New Roman" w:hAnsi="Times New Roman" w:cs="Times New Roman"/>
          <w:sz w:val="28"/>
          <w:szCs w:val="28"/>
        </w:rPr>
        <w:t>.Часть 3 статьи 22 Устава дополнить пунктом 3 в следующей редакции:</w:t>
      </w: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E6B73" w:rsidRPr="00DF409B" w:rsidRDefault="006E6B73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B73" w:rsidRPr="00DF409B" w:rsidRDefault="006E6B73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</w:t>
      </w:r>
      <w:r w:rsidR="007564D8" w:rsidRPr="00DF409B">
        <w:rPr>
          <w:rFonts w:ascii="Times New Roman" w:hAnsi="Times New Roman" w:cs="Times New Roman"/>
          <w:sz w:val="28"/>
          <w:szCs w:val="28"/>
        </w:rPr>
        <w:t>2</w:t>
      </w:r>
      <w:r w:rsidRPr="00DF409B">
        <w:rPr>
          <w:rFonts w:ascii="Times New Roman" w:hAnsi="Times New Roman" w:cs="Times New Roman"/>
          <w:sz w:val="28"/>
          <w:szCs w:val="28"/>
        </w:rPr>
        <w:t>. Абзац 1 части 5 статьи 22 Устава изложить в следующей редакции:</w:t>
      </w: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«Решение о назначении опроса граждан принимается Советом Поселения. Для проведения опроса граждан может использоваться официальный сайт Поселения в информационно-телекоммуникационной сети "Интернет". В решении Совета Поселения о назначении опроса граждан устанавливаются:»;</w:t>
      </w: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</w:t>
      </w:r>
      <w:r w:rsidR="007564D8" w:rsidRPr="00DF409B">
        <w:rPr>
          <w:rFonts w:ascii="Times New Roman" w:hAnsi="Times New Roman" w:cs="Times New Roman"/>
          <w:sz w:val="28"/>
          <w:szCs w:val="28"/>
        </w:rPr>
        <w:t>3</w:t>
      </w:r>
      <w:r w:rsidRPr="00DF409B">
        <w:rPr>
          <w:rFonts w:ascii="Times New Roman" w:hAnsi="Times New Roman" w:cs="Times New Roman"/>
          <w:sz w:val="28"/>
          <w:szCs w:val="28"/>
        </w:rPr>
        <w:t>.Часть 5 статьи 22 Устава дополнить пунктом 6 в следующей редакции:</w:t>
      </w: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</w:p>
    <w:p w:rsidR="006E6B73" w:rsidRPr="00DF409B" w:rsidRDefault="006E6B73" w:rsidP="006E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B73" w:rsidRPr="00DF409B" w:rsidRDefault="00987F9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</w:t>
      </w:r>
      <w:r w:rsidR="007564D8" w:rsidRPr="00DF409B">
        <w:rPr>
          <w:rFonts w:ascii="Times New Roman" w:hAnsi="Times New Roman" w:cs="Times New Roman"/>
          <w:sz w:val="28"/>
          <w:szCs w:val="28"/>
        </w:rPr>
        <w:t>4</w:t>
      </w:r>
      <w:r w:rsidRPr="00DF409B">
        <w:rPr>
          <w:rFonts w:ascii="Times New Roman" w:hAnsi="Times New Roman" w:cs="Times New Roman"/>
          <w:sz w:val="28"/>
          <w:szCs w:val="28"/>
        </w:rPr>
        <w:t>. Пункт 1 части 7 статьи 22 изложить в следующей редакции:</w:t>
      </w:r>
    </w:p>
    <w:p w:rsidR="00987F98" w:rsidRPr="00DF409B" w:rsidRDefault="00987F98" w:rsidP="0098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«1) за счет средств бюджета Поселения - при проведении опроса по инициативе органов местного самоуправления или жителей Поселения;»;</w:t>
      </w:r>
    </w:p>
    <w:p w:rsidR="00987F98" w:rsidRPr="00DF409B" w:rsidRDefault="00987F9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B0E" w:rsidRPr="00DF409B" w:rsidRDefault="00987F98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1</w:t>
      </w:r>
      <w:r w:rsidR="007564D8" w:rsidRPr="00DF409B">
        <w:rPr>
          <w:rFonts w:ascii="Times New Roman" w:hAnsi="Times New Roman" w:cs="Times New Roman"/>
          <w:sz w:val="28"/>
          <w:szCs w:val="28"/>
        </w:rPr>
        <w:t>5</w:t>
      </w:r>
      <w:r w:rsidR="00026B0E" w:rsidRPr="00DF409B">
        <w:rPr>
          <w:rFonts w:ascii="Times New Roman" w:hAnsi="Times New Roman" w:cs="Times New Roman"/>
          <w:sz w:val="28"/>
          <w:szCs w:val="28"/>
        </w:rPr>
        <w:t>. Статью 29 Устава дополнить частью 10 в следующей редакции:</w:t>
      </w:r>
    </w:p>
    <w:p w:rsidR="00026B0E" w:rsidRPr="00DF409B" w:rsidRDefault="00026B0E" w:rsidP="00026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lastRenderedPageBreak/>
        <w:t>«10. Депутату Совета поселения для осуществления своих полномочий на непостоянной основе гарантируется сохранение места работы (должности) на период шест</w:t>
      </w:r>
      <w:r w:rsidR="00E5673A" w:rsidRPr="00DF409B">
        <w:rPr>
          <w:rFonts w:ascii="Times New Roman" w:hAnsi="Times New Roman" w:cs="Times New Roman"/>
          <w:sz w:val="28"/>
          <w:szCs w:val="28"/>
        </w:rPr>
        <w:t xml:space="preserve">ь </w:t>
      </w:r>
      <w:r w:rsidRPr="00DF409B">
        <w:rPr>
          <w:rFonts w:ascii="Times New Roman" w:hAnsi="Times New Roman" w:cs="Times New Roman"/>
          <w:sz w:val="28"/>
          <w:szCs w:val="28"/>
        </w:rPr>
        <w:t>рабочих дней в месяц.».</w:t>
      </w:r>
    </w:p>
    <w:p w:rsidR="00304282" w:rsidRPr="00DF409B" w:rsidRDefault="00304282" w:rsidP="00E52A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409B">
        <w:rPr>
          <w:rFonts w:ascii="Times New Roman" w:hAnsi="Times New Roman" w:cs="Times New Roman"/>
          <w:bCs/>
          <w:sz w:val="28"/>
          <w:szCs w:val="28"/>
        </w:rPr>
        <w:t>1</w:t>
      </w:r>
      <w:r w:rsidR="007564D8" w:rsidRPr="00DF409B">
        <w:rPr>
          <w:rFonts w:ascii="Times New Roman" w:hAnsi="Times New Roman" w:cs="Times New Roman"/>
          <w:bCs/>
          <w:sz w:val="28"/>
          <w:szCs w:val="28"/>
        </w:rPr>
        <w:t>6</w:t>
      </w:r>
      <w:r w:rsidRPr="00DF409B">
        <w:rPr>
          <w:rFonts w:ascii="Times New Roman" w:hAnsi="Times New Roman" w:cs="Times New Roman"/>
          <w:bCs/>
          <w:sz w:val="28"/>
          <w:szCs w:val="28"/>
        </w:rPr>
        <w:t>.Дополнить Устав статьей 76.1. в следующей редакции:</w:t>
      </w: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409B">
        <w:rPr>
          <w:rFonts w:ascii="Times New Roman" w:hAnsi="Times New Roman" w:cs="Times New Roman"/>
          <w:bCs/>
          <w:sz w:val="28"/>
          <w:szCs w:val="28"/>
        </w:rPr>
        <w:t>«Статья 76.1. Финансовое и иное обеспечение реализации инициативных проектов</w:t>
      </w: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7" w:history="1">
        <w:r w:rsidRPr="00DF409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бюджете Поселения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Татарстан, предоставленных в целях финансового обеспечения соответствующих расходных обязательств </w:t>
      </w:r>
      <w:r w:rsidR="00554C1B" w:rsidRPr="00DF409B">
        <w:rPr>
          <w:rFonts w:ascii="Times New Roman" w:hAnsi="Times New Roman" w:cs="Times New Roman"/>
          <w:sz w:val="28"/>
          <w:szCs w:val="28"/>
        </w:rPr>
        <w:t>Поселения</w:t>
      </w:r>
      <w:r w:rsidRPr="00DF409B">
        <w:rPr>
          <w:rFonts w:ascii="Times New Roman" w:hAnsi="Times New Roman" w:cs="Times New Roman"/>
          <w:sz w:val="28"/>
          <w:szCs w:val="28"/>
        </w:rPr>
        <w:t>.</w:t>
      </w: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DF40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409B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Поселения в целях реализации конкретных инициативных проектов.</w:t>
      </w: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E5673A" w:rsidRPr="00DF40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409B">
        <w:rPr>
          <w:rFonts w:ascii="Times New Roman" w:hAnsi="Times New Roman" w:cs="Times New Roman"/>
          <w:sz w:val="28"/>
          <w:szCs w:val="28"/>
        </w:rPr>
        <w:t>.</w:t>
      </w: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E5673A" w:rsidRPr="00DF40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409B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022715" w:rsidRPr="00DF409B">
        <w:rPr>
          <w:rFonts w:ascii="Times New Roman" w:hAnsi="Times New Roman" w:cs="Times New Roman"/>
          <w:sz w:val="28"/>
          <w:szCs w:val="28"/>
        </w:rPr>
        <w:t>решением</w:t>
      </w:r>
      <w:r w:rsidRPr="00DF409B">
        <w:rPr>
          <w:rFonts w:ascii="Times New Roman" w:hAnsi="Times New Roman" w:cs="Times New Roman"/>
          <w:sz w:val="28"/>
          <w:szCs w:val="28"/>
        </w:rPr>
        <w:t xml:space="preserve"> </w:t>
      </w:r>
      <w:r w:rsidR="00E5673A" w:rsidRPr="00DF409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F409B">
        <w:rPr>
          <w:rFonts w:ascii="Times New Roman" w:hAnsi="Times New Roman" w:cs="Times New Roman"/>
          <w:sz w:val="28"/>
          <w:szCs w:val="28"/>
        </w:rPr>
        <w:t>.</w:t>
      </w:r>
    </w:p>
    <w:p w:rsidR="00987F98" w:rsidRPr="00DF409B" w:rsidRDefault="00987F98" w:rsidP="00E567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09B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E5673A" w:rsidRPr="00DF409B">
        <w:rPr>
          <w:rFonts w:ascii="Times New Roman" w:hAnsi="Times New Roman" w:cs="Times New Roman"/>
          <w:sz w:val="28"/>
          <w:szCs w:val="28"/>
        </w:rPr>
        <w:t>».</w:t>
      </w:r>
    </w:p>
    <w:p w:rsidR="009A7578" w:rsidRPr="00DF409B" w:rsidRDefault="009A7578" w:rsidP="00E52A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7578" w:rsidRPr="00DF409B" w:rsidRDefault="009A7578" w:rsidP="00E52A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Pr="00DF409B" w:rsidRDefault="00A26DEA" w:rsidP="008B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DEA" w:rsidRPr="00DF409B" w:rsidSect="00A82C86">
      <w:pgSz w:w="11906" w:h="16838"/>
      <w:pgMar w:top="70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 w15:restartNumberingAfterBreak="0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 w15:restartNumberingAfterBreak="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723"/>
    <w:rsid w:val="00015C59"/>
    <w:rsid w:val="00022715"/>
    <w:rsid w:val="00026B0E"/>
    <w:rsid w:val="00044EA6"/>
    <w:rsid w:val="00050318"/>
    <w:rsid w:val="00071083"/>
    <w:rsid w:val="000774C6"/>
    <w:rsid w:val="00086629"/>
    <w:rsid w:val="000B58BA"/>
    <w:rsid w:val="000C2660"/>
    <w:rsid w:val="000D7D7A"/>
    <w:rsid w:val="000E33E3"/>
    <w:rsid w:val="000F3024"/>
    <w:rsid w:val="000F49D0"/>
    <w:rsid w:val="0010419B"/>
    <w:rsid w:val="0011052D"/>
    <w:rsid w:val="00113D78"/>
    <w:rsid w:val="00115AA9"/>
    <w:rsid w:val="00124CCE"/>
    <w:rsid w:val="001257A0"/>
    <w:rsid w:val="00142715"/>
    <w:rsid w:val="001977B2"/>
    <w:rsid w:val="001A5892"/>
    <w:rsid w:val="001C2C63"/>
    <w:rsid w:val="001E57C5"/>
    <w:rsid w:val="001F0CE7"/>
    <w:rsid w:val="001F7510"/>
    <w:rsid w:val="002001E6"/>
    <w:rsid w:val="00210914"/>
    <w:rsid w:val="00211826"/>
    <w:rsid w:val="0021409B"/>
    <w:rsid w:val="002206A4"/>
    <w:rsid w:val="00221E30"/>
    <w:rsid w:val="00222964"/>
    <w:rsid w:val="002251F7"/>
    <w:rsid w:val="0024510E"/>
    <w:rsid w:val="002463EC"/>
    <w:rsid w:val="00247C56"/>
    <w:rsid w:val="0025665D"/>
    <w:rsid w:val="00277319"/>
    <w:rsid w:val="002776F6"/>
    <w:rsid w:val="00281FCF"/>
    <w:rsid w:val="0028596A"/>
    <w:rsid w:val="00290832"/>
    <w:rsid w:val="002A032C"/>
    <w:rsid w:val="002A5DBF"/>
    <w:rsid w:val="002B50CF"/>
    <w:rsid w:val="002C5148"/>
    <w:rsid w:val="002D6E46"/>
    <w:rsid w:val="002E29B9"/>
    <w:rsid w:val="002E51EB"/>
    <w:rsid w:val="002F367F"/>
    <w:rsid w:val="00304282"/>
    <w:rsid w:val="0031671D"/>
    <w:rsid w:val="00324202"/>
    <w:rsid w:val="00333641"/>
    <w:rsid w:val="00333D15"/>
    <w:rsid w:val="00347CD5"/>
    <w:rsid w:val="003540D4"/>
    <w:rsid w:val="00363AF4"/>
    <w:rsid w:val="00371433"/>
    <w:rsid w:val="00387228"/>
    <w:rsid w:val="00391064"/>
    <w:rsid w:val="003A1EA1"/>
    <w:rsid w:val="003B05CD"/>
    <w:rsid w:val="003B5962"/>
    <w:rsid w:val="003B69CC"/>
    <w:rsid w:val="003D1D80"/>
    <w:rsid w:val="003E7E22"/>
    <w:rsid w:val="00403D91"/>
    <w:rsid w:val="004042B7"/>
    <w:rsid w:val="00410827"/>
    <w:rsid w:val="00412ACE"/>
    <w:rsid w:val="004237F7"/>
    <w:rsid w:val="00423F40"/>
    <w:rsid w:val="00453E2A"/>
    <w:rsid w:val="00453ECA"/>
    <w:rsid w:val="00461FDF"/>
    <w:rsid w:val="00465783"/>
    <w:rsid w:val="00465A63"/>
    <w:rsid w:val="00476F97"/>
    <w:rsid w:val="00493667"/>
    <w:rsid w:val="00493737"/>
    <w:rsid w:val="00495875"/>
    <w:rsid w:val="00497261"/>
    <w:rsid w:val="004A77C8"/>
    <w:rsid w:val="004B0EB4"/>
    <w:rsid w:val="004D0C5D"/>
    <w:rsid w:val="004E057C"/>
    <w:rsid w:val="004E06EB"/>
    <w:rsid w:val="00506124"/>
    <w:rsid w:val="005141D2"/>
    <w:rsid w:val="005209E7"/>
    <w:rsid w:val="005304A0"/>
    <w:rsid w:val="00530B4A"/>
    <w:rsid w:val="00531399"/>
    <w:rsid w:val="00554C1B"/>
    <w:rsid w:val="005638F7"/>
    <w:rsid w:val="00572CD9"/>
    <w:rsid w:val="00574448"/>
    <w:rsid w:val="00577490"/>
    <w:rsid w:val="005838E0"/>
    <w:rsid w:val="00593290"/>
    <w:rsid w:val="00593337"/>
    <w:rsid w:val="005955D5"/>
    <w:rsid w:val="005967BE"/>
    <w:rsid w:val="005E0DAD"/>
    <w:rsid w:val="0060345E"/>
    <w:rsid w:val="0061231F"/>
    <w:rsid w:val="00614C8E"/>
    <w:rsid w:val="00626378"/>
    <w:rsid w:val="00651082"/>
    <w:rsid w:val="00655BF1"/>
    <w:rsid w:val="006643CB"/>
    <w:rsid w:val="00664D72"/>
    <w:rsid w:val="00680D27"/>
    <w:rsid w:val="006A6E71"/>
    <w:rsid w:val="006C4A76"/>
    <w:rsid w:val="006D15F8"/>
    <w:rsid w:val="006E6B73"/>
    <w:rsid w:val="006E73F1"/>
    <w:rsid w:val="006F504B"/>
    <w:rsid w:val="00706F2A"/>
    <w:rsid w:val="0071486D"/>
    <w:rsid w:val="00715F86"/>
    <w:rsid w:val="007377CF"/>
    <w:rsid w:val="00751086"/>
    <w:rsid w:val="0075264C"/>
    <w:rsid w:val="007564D8"/>
    <w:rsid w:val="00760655"/>
    <w:rsid w:val="00761B7D"/>
    <w:rsid w:val="007662C1"/>
    <w:rsid w:val="007666D2"/>
    <w:rsid w:val="00767066"/>
    <w:rsid w:val="00775114"/>
    <w:rsid w:val="00795093"/>
    <w:rsid w:val="00795A91"/>
    <w:rsid w:val="007B014F"/>
    <w:rsid w:val="007B4B6B"/>
    <w:rsid w:val="007B71F6"/>
    <w:rsid w:val="007C7079"/>
    <w:rsid w:val="007D00D6"/>
    <w:rsid w:val="007E1D90"/>
    <w:rsid w:val="007E52DC"/>
    <w:rsid w:val="007E6CFF"/>
    <w:rsid w:val="007F04DC"/>
    <w:rsid w:val="007F34C2"/>
    <w:rsid w:val="007F74D3"/>
    <w:rsid w:val="00800E80"/>
    <w:rsid w:val="0080256E"/>
    <w:rsid w:val="00807694"/>
    <w:rsid w:val="008150A2"/>
    <w:rsid w:val="00816886"/>
    <w:rsid w:val="00820575"/>
    <w:rsid w:val="008358D8"/>
    <w:rsid w:val="00837F16"/>
    <w:rsid w:val="00840937"/>
    <w:rsid w:val="00841BA6"/>
    <w:rsid w:val="00852FC0"/>
    <w:rsid w:val="00866D7C"/>
    <w:rsid w:val="00873536"/>
    <w:rsid w:val="008B144A"/>
    <w:rsid w:val="008B4572"/>
    <w:rsid w:val="008C0B9C"/>
    <w:rsid w:val="008C2FFC"/>
    <w:rsid w:val="008C4D10"/>
    <w:rsid w:val="008D77FC"/>
    <w:rsid w:val="008F19A1"/>
    <w:rsid w:val="00900A16"/>
    <w:rsid w:val="0090181D"/>
    <w:rsid w:val="00903DC9"/>
    <w:rsid w:val="00906D5C"/>
    <w:rsid w:val="0092683E"/>
    <w:rsid w:val="00937CC2"/>
    <w:rsid w:val="00947E0F"/>
    <w:rsid w:val="00952E1C"/>
    <w:rsid w:val="0095328A"/>
    <w:rsid w:val="00960405"/>
    <w:rsid w:val="009615C1"/>
    <w:rsid w:val="00962B50"/>
    <w:rsid w:val="00964644"/>
    <w:rsid w:val="00971CDC"/>
    <w:rsid w:val="0097599A"/>
    <w:rsid w:val="009843DE"/>
    <w:rsid w:val="00987F98"/>
    <w:rsid w:val="009926E7"/>
    <w:rsid w:val="009A34AC"/>
    <w:rsid w:val="009A7578"/>
    <w:rsid w:val="009C1120"/>
    <w:rsid w:val="009C51B8"/>
    <w:rsid w:val="009D52A4"/>
    <w:rsid w:val="009E673A"/>
    <w:rsid w:val="009F2735"/>
    <w:rsid w:val="009F3DFE"/>
    <w:rsid w:val="00A12026"/>
    <w:rsid w:val="00A21B7A"/>
    <w:rsid w:val="00A26BC2"/>
    <w:rsid w:val="00A26DEA"/>
    <w:rsid w:val="00A3016F"/>
    <w:rsid w:val="00A30DDA"/>
    <w:rsid w:val="00A53251"/>
    <w:rsid w:val="00A535F7"/>
    <w:rsid w:val="00A627B3"/>
    <w:rsid w:val="00A82C86"/>
    <w:rsid w:val="00A83A88"/>
    <w:rsid w:val="00A87922"/>
    <w:rsid w:val="00A9158B"/>
    <w:rsid w:val="00AA2A56"/>
    <w:rsid w:val="00AA688E"/>
    <w:rsid w:val="00AB3B68"/>
    <w:rsid w:val="00AB55AD"/>
    <w:rsid w:val="00AC1B5B"/>
    <w:rsid w:val="00AC5B39"/>
    <w:rsid w:val="00AC6E22"/>
    <w:rsid w:val="00B028C7"/>
    <w:rsid w:val="00B15050"/>
    <w:rsid w:val="00B17DA8"/>
    <w:rsid w:val="00B24E6F"/>
    <w:rsid w:val="00B3323A"/>
    <w:rsid w:val="00B34B97"/>
    <w:rsid w:val="00B35611"/>
    <w:rsid w:val="00B404D6"/>
    <w:rsid w:val="00B63BE8"/>
    <w:rsid w:val="00B93B01"/>
    <w:rsid w:val="00B94516"/>
    <w:rsid w:val="00BC50B4"/>
    <w:rsid w:val="00BE1B02"/>
    <w:rsid w:val="00BE6838"/>
    <w:rsid w:val="00BF3811"/>
    <w:rsid w:val="00BF63BD"/>
    <w:rsid w:val="00C064B3"/>
    <w:rsid w:val="00C21132"/>
    <w:rsid w:val="00C242E2"/>
    <w:rsid w:val="00C44D48"/>
    <w:rsid w:val="00C626B5"/>
    <w:rsid w:val="00C85BCA"/>
    <w:rsid w:val="00C9144E"/>
    <w:rsid w:val="00C97290"/>
    <w:rsid w:val="00C97915"/>
    <w:rsid w:val="00C97EC2"/>
    <w:rsid w:val="00CA7817"/>
    <w:rsid w:val="00CD1CE4"/>
    <w:rsid w:val="00CE393A"/>
    <w:rsid w:val="00CE71AD"/>
    <w:rsid w:val="00CE7783"/>
    <w:rsid w:val="00D05EA2"/>
    <w:rsid w:val="00D172D9"/>
    <w:rsid w:val="00D17FE9"/>
    <w:rsid w:val="00D41846"/>
    <w:rsid w:val="00D51B36"/>
    <w:rsid w:val="00D54CCC"/>
    <w:rsid w:val="00D6091A"/>
    <w:rsid w:val="00D73580"/>
    <w:rsid w:val="00D95844"/>
    <w:rsid w:val="00DB4F8F"/>
    <w:rsid w:val="00DC3290"/>
    <w:rsid w:val="00DC686B"/>
    <w:rsid w:val="00DD3C6D"/>
    <w:rsid w:val="00DE3406"/>
    <w:rsid w:val="00DF409B"/>
    <w:rsid w:val="00E171AE"/>
    <w:rsid w:val="00E33AFE"/>
    <w:rsid w:val="00E34DA8"/>
    <w:rsid w:val="00E46D7F"/>
    <w:rsid w:val="00E47ADF"/>
    <w:rsid w:val="00E52A55"/>
    <w:rsid w:val="00E5673A"/>
    <w:rsid w:val="00E6601E"/>
    <w:rsid w:val="00E77645"/>
    <w:rsid w:val="00E81662"/>
    <w:rsid w:val="00E8187E"/>
    <w:rsid w:val="00E81D66"/>
    <w:rsid w:val="00EA1A6D"/>
    <w:rsid w:val="00EC7C4F"/>
    <w:rsid w:val="00ED18CE"/>
    <w:rsid w:val="00ED33A8"/>
    <w:rsid w:val="00EF282E"/>
    <w:rsid w:val="00EF2D34"/>
    <w:rsid w:val="00F048B2"/>
    <w:rsid w:val="00F063C0"/>
    <w:rsid w:val="00F32E2E"/>
    <w:rsid w:val="00F47D1E"/>
    <w:rsid w:val="00F47E61"/>
    <w:rsid w:val="00F57DF8"/>
    <w:rsid w:val="00F60C76"/>
    <w:rsid w:val="00F7574C"/>
    <w:rsid w:val="00F87B72"/>
    <w:rsid w:val="00F941B7"/>
    <w:rsid w:val="00FA5473"/>
    <w:rsid w:val="00FA5A77"/>
    <w:rsid w:val="00FA5C95"/>
    <w:rsid w:val="00FB7386"/>
    <w:rsid w:val="00FC4591"/>
    <w:rsid w:val="00FC4B01"/>
    <w:rsid w:val="00FD49B7"/>
    <w:rsid w:val="00FD4A86"/>
    <w:rsid w:val="00FF039D"/>
    <w:rsid w:val="00F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5F38"/>
  <w15:docId w15:val="{0D7B72E4-4FFD-4EB7-AE69-22017AC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381BE0DE04AF55DC504A1826BCF3835EA239FA77723A270A68B273F1CAA803375CB615j6k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1829991C547B2DCB9D381BE0DE04AF55DC5D431A20BCF3835EA239FA77723A350A30B673FFDFFC536D0BBB1667690A570DA63CFEjFk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1D3-15A1-427E-8F68-01E8C301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AdminPC</cp:lastModifiedBy>
  <cp:revision>6</cp:revision>
  <cp:lastPrinted>2021-04-28T11:48:00Z</cp:lastPrinted>
  <dcterms:created xsi:type="dcterms:W3CDTF">2021-04-22T06:00:00Z</dcterms:created>
  <dcterms:modified xsi:type="dcterms:W3CDTF">2021-06-08T08:42:00Z</dcterms:modified>
</cp:coreProperties>
</file>