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F6217" w:rsidRPr="000F6217" w:rsidTr="00093330">
        <w:tc>
          <w:tcPr>
            <w:tcW w:w="4219" w:type="dxa"/>
          </w:tcPr>
          <w:p w:rsidR="000F6217" w:rsidRPr="000F6217" w:rsidRDefault="000F6217" w:rsidP="000F6217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0F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0F6217" w:rsidRPr="000F6217" w:rsidRDefault="000F6217" w:rsidP="000F621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1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F6217" w:rsidRPr="000F6217" w:rsidRDefault="000F6217" w:rsidP="000F6217">
            <w:pPr>
              <w:spacing w:line="300" w:lineRule="exact"/>
              <w:ind w:right="-148"/>
              <w:jc w:val="center"/>
              <w:rPr>
                <w:rFonts w:cs="Times New Roman"/>
                <w:sz w:val="20"/>
                <w:szCs w:val="20"/>
                <w:lang w:val="tt-RU"/>
              </w:rPr>
            </w:pPr>
            <w:r w:rsidRPr="000F62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62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0F6217" w:rsidRPr="000F6217" w:rsidRDefault="000F6217" w:rsidP="000F6217">
            <w:pPr>
              <w:ind w:right="-158"/>
              <w:jc w:val="center"/>
              <w:rPr>
                <w:rFonts w:cs="Times New Roman"/>
              </w:rPr>
            </w:pPr>
            <w:r w:rsidRPr="000F6217">
              <w:rPr>
                <w:rFonts w:ascii="Calibri" w:hAnsi="Calibri" w:cs="Times New Roman"/>
                <w:noProof/>
              </w:rPr>
              <w:drawing>
                <wp:inline distT="0" distB="0" distL="0" distR="0" wp14:anchorId="36DE509C" wp14:editId="09C75335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F6217" w:rsidRPr="000F6217" w:rsidRDefault="000F6217" w:rsidP="000F6217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17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0F6217" w:rsidRPr="000F6217" w:rsidRDefault="000F6217" w:rsidP="000F621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F621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F6217" w:rsidRPr="000F6217" w:rsidRDefault="000F6217" w:rsidP="000F621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F621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0F6217" w:rsidRPr="000F6217" w:rsidRDefault="000F6217" w:rsidP="000F621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F621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0F6217" w:rsidRPr="000F6217" w:rsidRDefault="000F6217" w:rsidP="000F6217">
            <w:pPr>
              <w:spacing w:line="300" w:lineRule="exact"/>
              <w:jc w:val="center"/>
              <w:rPr>
                <w:rFonts w:cs="Times New Roman"/>
                <w:sz w:val="20"/>
                <w:szCs w:val="20"/>
                <w:lang w:val="tt-RU"/>
              </w:rPr>
            </w:pPr>
          </w:p>
        </w:tc>
      </w:tr>
      <w:tr w:rsidR="000F6217" w:rsidRPr="000F6217" w:rsidTr="00093330">
        <w:trPr>
          <w:trHeight w:val="80"/>
        </w:trPr>
        <w:tc>
          <w:tcPr>
            <w:tcW w:w="10031" w:type="dxa"/>
            <w:gridSpan w:val="3"/>
          </w:tcPr>
          <w:p w:rsidR="000F6217" w:rsidRPr="000F6217" w:rsidRDefault="000F6217" w:rsidP="000F6217">
            <w:pPr>
              <w:tabs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0F6217">
              <w:rPr>
                <w:rFonts w:eastAsia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0F6217" w:rsidRPr="000F6217" w:rsidRDefault="000F6217" w:rsidP="000F6217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0F6217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0F621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РЕШЕНИЕ</w:t>
      </w:r>
      <w:r w:rsidRPr="000F621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ab/>
        <w:t xml:space="preserve">         КАРАР</w:t>
      </w:r>
    </w:p>
    <w:p w:rsidR="000F6217" w:rsidRPr="000F6217" w:rsidRDefault="000F6217" w:rsidP="000F6217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0F6217" w:rsidRPr="000F6217" w:rsidRDefault="000F6217" w:rsidP="000F621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0F6217">
        <w:rPr>
          <w:rFonts w:ascii="Times New Roman" w:eastAsia="Calibri" w:hAnsi="Times New Roman" w:cs="Times New Roman"/>
          <w:sz w:val="16"/>
          <w:szCs w:val="16"/>
          <w:lang w:val="tt-RU" w:eastAsia="en-US"/>
        </w:rPr>
        <w:t xml:space="preserve">    </w:t>
      </w:r>
      <w:r w:rsidR="00052A76" w:rsidRPr="00052A76">
        <w:rPr>
          <w:rFonts w:ascii="Times New Roman" w:eastAsia="Calibri" w:hAnsi="Times New Roman" w:cs="Times New Roman"/>
          <w:sz w:val="28"/>
          <w:szCs w:val="28"/>
          <w:u w:val="single"/>
          <w:lang w:val="tt-RU" w:eastAsia="en-US"/>
        </w:rPr>
        <w:t>21.03.</w:t>
      </w:r>
      <w:r w:rsidRPr="00052A76">
        <w:rPr>
          <w:rFonts w:ascii="Times New Roman" w:eastAsia="Calibri" w:hAnsi="Times New Roman" w:cs="Times New Roman"/>
          <w:sz w:val="28"/>
          <w:szCs w:val="28"/>
          <w:u w:val="single"/>
          <w:lang w:val="tt-RU" w:eastAsia="en-US"/>
        </w:rPr>
        <w:t>2016г</w:t>
      </w:r>
      <w:r w:rsidRPr="000F6217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</w:r>
      <w:r w:rsidRPr="000F621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г.Елабуга</w:t>
      </w:r>
      <w:r w:rsidRPr="000F6217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  <w:t xml:space="preserve">                </w:t>
      </w:r>
      <w:bookmarkStart w:id="0" w:name="_GoBack"/>
      <w:r w:rsidRPr="00052A76">
        <w:rPr>
          <w:rFonts w:ascii="Times New Roman" w:eastAsia="Calibri" w:hAnsi="Times New Roman" w:cs="Times New Roman"/>
          <w:sz w:val="28"/>
          <w:szCs w:val="28"/>
          <w:u w:val="single"/>
          <w:lang w:val="tt-RU" w:eastAsia="en-US"/>
        </w:rPr>
        <w:t>№</w:t>
      </w:r>
      <w:r w:rsidR="00052A76" w:rsidRPr="00052A76">
        <w:rPr>
          <w:rFonts w:ascii="Times New Roman" w:eastAsia="Calibri" w:hAnsi="Times New Roman" w:cs="Times New Roman"/>
          <w:sz w:val="28"/>
          <w:szCs w:val="28"/>
          <w:u w:val="single"/>
          <w:lang w:val="tt-RU" w:eastAsia="en-US"/>
        </w:rPr>
        <w:t>46</w:t>
      </w:r>
      <w:bookmarkEnd w:id="0"/>
    </w:p>
    <w:p w:rsidR="000F6217" w:rsidRPr="000F6217" w:rsidRDefault="000F6217" w:rsidP="000F621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0F621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</w:p>
    <w:p w:rsidR="00093250" w:rsidRPr="000F6217" w:rsidRDefault="00093250">
      <w:pPr>
        <w:pStyle w:val="a3"/>
        <w:spacing w:after="0" w:line="100" w:lineRule="atLeast"/>
        <w:ind w:left="-540" w:firstLine="540"/>
        <w:jc w:val="both"/>
        <w:rPr>
          <w:sz w:val="26"/>
          <w:szCs w:val="26"/>
          <w:lang w:val="tt-RU"/>
        </w:rPr>
      </w:pPr>
    </w:p>
    <w:p w:rsidR="00CA4A0B" w:rsidRPr="00402DCF" w:rsidRDefault="00CA4A0B">
      <w:pPr>
        <w:pStyle w:val="a3"/>
        <w:spacing w:after="0" w:line="100" w:lineRule="atLeast"/>
        <w:ind w:left="-540" w:firstLine="540"/>
        <w:jc w:val="both"/>
        <w:rPr>
          <w:sz w:val="26"/>
          <w:szCs w:val="26"/>
        </w:rPr>
      </w:pPr>
    </w:p>
    <w:p w:rsidR="00CA4A0B" w:rsidRPr="00402DCF" w:rsidRDefault="00D405ED">
      <w:pPr>
        <w:pStyle w:val="a3"/>
        <w:spacing w:after="0" w:line="100" w:lineRule="atLeast"/>
        <w:jc w:val="center"/>
        <w:rPr>
          <w:sz w:val="26"/>
          <w:szCs w:val="26"/>
        </w:rPr>
      </w:pPr>
      <w:r w:rsidRPr="00402DCF">
        <w:rPr>
          <w:sz w:val="26"/>
          <w:szCs w:val="26"/>
        </w:rPr>
        <w:t>О внесении изменений в решение Совета Елабужского муниципального района от 08 августа 2011 года № 121 «Об утверждении Положения о порядке принятия решений о создании, реорганизации и ликвидации  муниципальных предприятий»</w:t>
      </w:r>
    </w:p>
    <w:p w:rsidR="00CA4A0B" w:rsidRPr="00402DCF" w:rsidRDefault="00CA4A0B">
      <w:pPr>
        <w:pStyle w:val="a3"/>
        <w:spacing w:after="0" w:line="100" w:lineRule="atLeast"/>
        <w:jc w:val="center"/>
        <w:rPr>
          <w:sz w:val="26"/>
          <w:szCs w:val="26"/>
        </w:rPr>
      </w:pPr>
    </w:p>
    <w:p w:rsidR="00CA4A0B" w:rsidRDefault="00D405ED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DCF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с требованиями </w:t>
      </w:r>
      <w:r w:rsidRPr="00402DCF">
        <w:rPr>
          <w:rFonts w:ascii="Times New Roman" w:eastAsia="Times New Roman" w:hAnsi="Times New Roman" w:cs="Times New Roman"/>
          <w:sz w:val="26"/>
          <w:szCs w:val="26"/>
        </w:rPr>
        <w:t>законодательства</w:t>
      </w:r>
      <w:r w:rsidRPr="00402DCF">
        <w:rPr>
          <w:rFonts w:ascii="Times New Roman" w:hAnsi="Times New Roman" w:cs="Times New Roman"/>
          <w:sz w:val="26"/>
          <w:szCs w:val="26"/>
        </w:rPr>
        <w:t>, Совет Елабужского муниципального района</w:t>
      </w:r>
      <w:r w:rsidRPr="00402D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02DCF" w:rsidRPr="00402DCF" w:rsidRDefault="00402DC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CA4A0B" w:rsidRPr="00402DCF" w:rsidRDefault="00D405ED">
      <w:pPr>
        <w:pStyle w:val="a3"/>
        <w:spacing w:after="0" w:line="100" w:lineRule="atLeast"/>
        <w:ind w:left="-540" w:firstLine="540"/>
        <w:jc w:val="center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</w:rPr>
        <w:t>РЕШИЛ:</w:t>
      </w:r>
    </w:p>
    <w:p w:rsidR="00CA4A0B" w:rsidRPr="00402DCF" w:rsidRDefault="00CA4A0B">
      <w:pPr>
        <w:pStyle w:val="a3"/>
        <w:spacing w:after="0" w:line="100" w:lineRule="atLeast"/>
        <w:ind w:left="-540" w:firstLine="540"/>
        <w:jc w:val="both"/>
        <w:rPr>
          <w:sz w:val="26"/>
          <w:szCs w:val="26"/>
        </w:rPr>
      </w:pPr>
    </w:p>
    <w:p w:rsidR="00CA4A0B" w:rsidRPr="00402DCF" w:rsidRDefault="00D405ED">
      <w:pPr>
        <w:pStyle w:val="a3"/>
        <w:spacing w:after="0" w:line="100" w:lineRule="atLeast"/>
        <w:ind w:firstLine="540"/>
        <w:jc w:val="both"/>
        <w:rPr>
          <w:sz w:val="26"/>
          <w:szCs w:val="26"/>
        </w:rPr>
      </w:pPr>
      <w:r w:rsidRPr="00402DCF">
        <w:rPr>
          <w:rFonts w:cs="Times New Roman"/>
          <w:sz w:val="26"/>
          <w:szCs w:val="26"/>
        </w:rPr>
        <w:t>1.Внести следующие изменения в Положение о порядке принятия решений о создании, реорганизации и ликвидации муниципальных предприятий, утвержденное решением Совета Елабужского муниципального района от 08 августа 2011 года за № 121:</w:t>
      </w:r>
    </w:p>
    <w:p w:rsidR="00CA4A0B" w:rsidRPr="00402DCF" w:rsidRDefault="00D405ED">
      <w:pPr>
        <w:pStyle w:val="a3"/>
        <w:numPr>
          <w:ilvl w:val="1"/>
          <w:numId w:val="1"/>
        </w:numPr>
        <w:spacing w:after="0" w:line="100" w:lineRule="atLeast"/>
        <w:ind w:left="0" w:firstLine="540"/>
        <w:jc w:val="both"/>
        <w:rPr>
          <w:b/>
          <w:sz w:val="26"/>
          <w:szCs w:val="26"/>
        </w:rPr>
      </w:pPr>
      <w:r w:rsidRPr="00402DCF">
        <w:rPr>
          <w:rFonts w:cs="Times New Roman"/>
          <w:b/>
          <w:sz w:val="26"/>
          <w:szCs w:val="26"/>
        </w:rPr>
        <w:t>Дополнить раздел 1 Положения пунктами следующего содержания:</w:t>
      </w:r>
    </w:p>
    <w:p w:rsidR="00CA4A0B" w:rsidRPr="00402DCF" w:rsidRDefault="00D405ED">
      <w:pPr>
        <w:pStyle w:val="a3"/>
        <w:spacing w:after="0" w:line="100" w:lineRule="atLeast"/>
        <w:ind w:firstLine="540"/>
        <w:jc w:val="both"/>
        <w:rPr>
          <w:sz w:val="26"/>
          <w:szCs w:val="26"/>
        </w:rPr>
      </w:pPr>
      <w:r w:rsidRPr="00402DCF">
        <w:rPr>
          <w:rFonts w:cs="Times New Roman"/>
          <w:sz w:val="26"/>
          <w:szCs w:val="26"/>
        </w:rPr>
        <w:t xml:space="preserve"> «1.3.</w:t>
      </w:r>
      <w:r w:rsidRPr="00402DCF">
        <w:rPr>
          <w:rFonts w:eastAsia="Times New Roman" w:cs="Times New Roman"/>
          <w:sz w:val="26"/>
          <w:szCs w:val="26"/>
          <w:lang w:eastAsia="ru-RU"/>
        </w:rPr>
        <w:t xml:space="preserve"> Учредителем унитарных предприятий является муниципальное образование Елабужский муниципальный район.</w:t>
      </w:r>
    </w:p>
    <w:p w:rsidR="00CA4A0B" w:rsidRPr="00402DCF" w:rsidRDefault="00D405ED">
      <w:pPr>
        <w:pStyle w:val="a3"/>
        <w:spacing w:before="28" w:after="28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 xml:space="preserve">     1.4. Функции и полномочия учредителя, собственника имущества унитарных предприятий от имени муниципального образования осуществляет Земельно-имущественная палата Елабужского муниципального района.</w:t>
      </w:r>
    </w:p>
    <w:p w:rsidR="00CA4A0B" w:rsidRPr="00402DCF" w:rsidRDefault="00D405ED">
      <w:pPr>
        <w:pStyle w:val="a3"/>
        <w:spacing w:before="28" w:after="28" w:line="100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 xml:space="preserve">    1.5. Закрепление за унитарными предприятиями муниципального имущества, необходимого для ведения ими уставной деятельности, осуществляется в соответствии с действующим законодательством и муниципальными правовыми актами</w:t>
      </w:r>
      <w:proofErr w:type="gramStart"/>
      <w:r w:rsidRPr="00402DCF">
        <w:rPr>
          <w:rFonts w:eastAsia="Times New Roman" w:cs="Times New Roman"/>
          <w:sz w:val="26"/>
          <w:szCs w:val="26"/>
          <w:lang w:eastAsia="ru-RU"/>
        </w:rPr>
        <w:t>.»</w:t>
      </w:r>
      <w:proofErr w:type="gramEnd"/>
    </w:p>
    <w:p w:rsidR="00D405ED" w:rsidRPr="00402DCF" w:rsidRDefault="00D405ED">
      <w:pPr>
        <w:pStyle w:val="a3"/>
        <w:spacing w:before="28" w:after="28" w:line="100" w:lineRule="atLeast"/>
        <w:jc w:val="both"/>
        <w:rPr>
          <w:sz w:val="26"/>
          <w:szCs w:val="26"/>
        </w:rPr>
      </w:pPr>
    </w:p>
    <w:p w:rsidR="00CA4A0B" w:rsidRPr="00402DCF" w:rsidRDefault="00D405ED">
      <w:pPr>
        <w:pStyle w:val="a3"/>
        <w:spacing w:before="28" w:after="28" w:line="100" w:lineRule="atLeast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            1.2. Раздел 2 Положения изложить в следующей редакции:</w:t>
      </w:r>
    </w:p>
    <w:p w:rsidR="00CA4A0B" w:rsidRPr="00402DCF" w:rsidRDefault="00D405ED">
      <w:pPr>
        <w:pStyle w:val="a3"/>
        <w:spacing w:after="0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402DCF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402DCF">
        <w:rPr>
          <w:rFonts w:eastAsia="Times New Roman" w:cs="Times New Roman"/>
          <w:sz w:val="26"/>
          <w:szCs w:val="26"/>
          <w:lang w:eastAsia="ru-RU"/>
        </w:rPr>
        <w:t>«</w:t>
      </w:r>
      <w:r w:rsidRPr="00402DC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2. Порядок принятия решений о создании муниципальных  предприятий</w:t>
      </w:r>
    </w:p>
    <w:p w:rsidR="00CA4A0B" w:rsidRPr="00402DCF" w:rsidRDefault="00CA4A0B">
      <w:pPr>
        <w:pStyle w:val="a3"/>
        <w:spacing w:after="0" w:line="100" w:lineRule="atLeast"/>
        <w:jc w:val="both"/>
        <w:rPr>
          <w:sz w:val="26"/>
          <w:szCs w:val="26"/>
        </w:rPr>
      </w:pPr>
    </w:p>
    <w:p w:rsidR="00CA4A0B" w:rsidRPr="00402DCF" w:rsidRDefault="00402DCF">
      <w:pPr>
        <w:pStyle w:val="a3"/>
        <w:spacing w:after="0" w:line="100" w:lineRule="atLeast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ab/>
      </w:r>
      <w:r w:rsidR="00D405ED" w:rsidRPr="00402DCF">
        <w:rPr>
          <w:rFonts w:eastAsia="Times New Roman" w:cs="Times New Roman"/>
          <w:sz w:val="26"/>
          <w:szCs w:val="26"/>
          <w:lang w:eastAsia="ru-RU"/>
        </w:rPr>
        <w:t>2.1. Основаниями для создания муниципальных предприятий являются:</w:t>
      </w:r>
    </w:p>
    <w:p w:rsidR="00CA4A0B" w:rsidRPr="00402DCF" w:rsidRDefault="00D405ED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необходимость использования имущества, приватизация которого запрещена;</w:t>
      </w:r>
    </w:p>
    <w:p w:rsidR="00CA4A0B" w:rsidRPr="00402DCF" w:rsidRDefault="00D405ED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необходимость осуществления деятельности в целях решения социальных задач (в том числе реализации  определенных товаров и услуг по минимальным ценам);</w:t>
      </w:r>
    </w:p>
    <w:p w:rsidR="00093250" w:rsidRPr="00402DCF" w:rsidRDefault="00D405ED" w:rsidP="00093250">
      <w:pPr>
        <w:pStyle w:val="a3"/>
        <w:numPr>
          <w:ilvl w:val="0"/>
          <w:numId w:val="2"/>
        </w:numPr>
        <w:spacing w:before="28" w:after="28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осуществление деятельности, предусмотренной федеральными законами исключительно для муниципальных унитарных предприятий;</w:t>
      </w:r>
    </w:p>
    <w:p w:rsidR="00CA4A0B" w:rsidRPr="00402DCF" w:rsidRDefault="00D405ED" w:rsidP="00093250">
      <w:pPr>
        <w:pStyle w:val="a3"/>
        <w:numPr>
          <w:ilvl w:val="0"/>
          <w:numId w:val="2"/>
        </w:numPr>
        <w:spacing w:before="28" w:after="28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необходимости осуществления научной и научно-технической деятельности в  отраслях, связанных с обеспечением безопасности Российской Федерации;</w:t>
      </w:r>
    </w:p>
    <w:p w:rsidR="00CA4A0B" w:rsidRPr="00402DCF" w:rsidRDefault="00D405ED">
      <w:pPr>
        <w:pStyle w:val="a3"/>
        <w:numPr>
          <w:ilvl w:val="0"/>
          <w:numId w:val="2"/>
        </w:numPr>
        <w:spacing w:before="28" w:after="28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необходимости разработки и изготовления отдельных видов продукции, находящейся в сфере интересов Российской Федерации и обеспечивающей ее безопасность;</w:t>
      </w:r>
    </w:p>
    <w:p w:rsidR="00CA4A0B" w:rsidRPr="00402DCF" w:rsidRDefault="00D405ED">
      <w:pPr>
        <w:pStyle w:val="a3"/>
        <w:numPr>
          <w:ilvl w:val="0"/>
          <w:numId w:val="2"/>
        </w:numPr>
        <w:spacing w:before="28" w:after="28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lastRenderedPageBreak/>
        <w:t xml:space="preserve">необходимости производства отдельных видов продукции, изъятых из оборота или ограниченно  </w:t>
      </w:r>
      <w:proofErr w:type="spellStart"/>
      <w:r w:rsidRPr="00402DCF">
        <w:rPr>
          <w:rFonts w:eastAsia="Times New Roman" w:cs="Times New Roman"/>
          <w:sz w:val="26"/>
          <w:szCs w:val="26"/>
          <w:lang w:eastAsia="ru-RU"/>
        </w:rPr>
        <w:t>оборотоспособной</w:t>
      </w:r>
      <w:proofErr w:type="spellEnd"/>
      <w:r w:rsidRPr="00402DC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CA4A0B" w:rsidRPr="00402DCF" w:rsidRDefault="00D405ED">
      <w:pPr>
        <w:pStyle w:val="a3"/>
        <w:spacing w:before="28" w:after="28" w:line="100" w:lineRule="atLeast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ab/>
        <w:t>2.2. Инициаторами создания муниципального унитарного предприятия могут быть:</w:t>
      </w:r>
    </w:p>
    <w:p w:rsidR="00CA4A0B" w:rsidRPr="00402DCF" w:rsidRDefault="00D405ED">
      <w:pPr>
        <w:pStyle w:val="a3"/>
        <w:spacing w:before="28" w:after="28" w:line="100" w:lineRule="atLeast"/>
        <w:ind w:left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- Совет Елабужского муниципального района,  группа депутатов;</w:t>
      </w:r>
    </w:p>
    <w:p w:rsidR="00CA4A0B" w:rsidRPr="00402DCF" w:rsidRDefault="00D405ED">
      <w:pPr>
        <w:pStyle w:val="a3"/>
        <w:spacing w:before="28" w:after="28" w:line="100" w:lineRule="atLeast"/>
        <w:ind w:left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- Глава района, его заместители;</w:t>
      </w:r>
    </w:p>
    <w:p w:rsidR="00CA4A0B" w:rsidRPr="00402DCF" w:rsidRDefault="00D405ED">
      <w:pPr>
        <w:pStyle w:val="a3"/>
        <w:spacing w:before="28" w:after="28" w:line="100" w:lineRule="atLeast"/>
        <w:ind w:left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- органы местного самоуправления Елабужского муниципального района, должностные лица органов местного самоуправления.</w:t>
      </w:r>
    </w:p>
    <w:p w:rsidR="00CA4A0B" w:rsidRPr="00402DCF" w:rsidRDefault="00D405ED">
      <w:pPr>
        <w:pStyle w:val="a3"/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2.3 Инициаторы создания муниципального предприятия направляют в  Совет Елабужского муниципального района проект решения о создании унитарного предприятия, в котором указывается необходимость создания  предприятия,  его цели и  виды деятельности.</w:t>
      </w:r>
    </w:p>
    <w:p w:rsidR="00CA4A0B" w:rsidRPr="00402DCF" w:rsidRDefault="00D405ED">
      <w:pPr>
        <w:pStyle w:val="a3"/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К проекту решения также прилагаются документы и материалы, содержащие технико-экономическое обоснование создания унитарного предприятия</w:t>
      </w:r>
    </w:p>
    <w:p w:rsidR="00CA4A0B" w:rsidRPr="00402DCF" w:rsidRDefault="00D405ED">
      <w:pPr>
        <w:pStyle w:val="a3"/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 xml:space="preserve">Технико-экономическое обоснование должно содержать следующую информацию: затраты на создание и источники их финансирования, объемы производства продукции (работ, услуг), затраты на производство продукции (работ, услуг), тарифы на услуги, размер ожидаемого дохода и прибыли, количество рабочих мест, информацию об имуществе, предлагаемом для передачи унитарному предприятию, расходы бюджета, связанные с созданием унитарного предприятия. </w:t>
      </w:r>
    </w:p>
    <w:p w:rsidR="00CA4A0B" w:rsidRPr="00402DCF" w:rsidRDefault="00D405ED">
      <w:pPr>
        <w:pStyle w:val="a3"/>
        <w:numPr>
          <w:ilvl w:val="1"/>
          <w:numId w:val="3"/>
        </w:numPr>
        <w:spacing w:before="28" w:after="28" w:line="100" w:lineRule="atLeast"/>
        <w:ind w:left="0" w:firstLine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Совет района в порядке, установленном регламентом работы, рассматривает указанные в пункте 2.3 документы и прилагаемые к нему материалы. При необходимости Совет района (профильная депутатская комиссия) запрашивает дополнительные сведения и документы у других органов местного самоуправления и организаций.</w:t>
      </w:r>
    </w:p>
    <w:p w:rsidR="00CA4A0B" w:rsidRPr="00402DCF" w:rsidRDefault="00D405ED">
      <w:pPr>
        <w:pStyle w:val="a3"/>
        <w:numPr>
          <w:ilvl w:val="1"/>
          <w:numId w:val="4"/>
        </w:numPr>
        <w:spacing w:before="28" w:after="28" w:line="100" w:lineRule="atLeast"/>
        <w:ind w:left="0" w:firstLine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b/>
          <w:sz w:val="26"/>
          <w:szCs w:val="26"/>
          <w:lang w:eastAsia="ru-RU"/>
        </w:rPr>
        <w:t>Раздел 3 Положения дополнить пунктами следующего содержания</w:t>
      </w:r>
      <w:r w:rsidRPr="00402DCF">
        <w:rPr>
          <w:rFonts w:eastAsia="Times New Roman" w:cs="Times New Roman"/>
          <w:sz w:val="26"/>
          <w:szCs w:val="26"/>
          <w:lang w:eastAsia="ru-RU"/>
        </w:rPr>
        <w:t>:</w:t>
      </w:r>
    </w:p>
    <w:p w:rsidR="00CA4A0B" w:rsidRPr="00402DCF" w:rsidRDefault="00D405ED">
      <w:pPr>
        <w:pStyle w:val="a3"/>
        <w:spacing w:before="28" w:after="28" w:line="100" w:lineRule="atLeast"/>
        <w:ind w:firstLine="709"/>
        <w:jc w:val="both"/>
        <w:rPr>
          <w:sz w:val="26"/>
          <w:szCs w:val="26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 xml:space="preserve">     «3.7. Руководитель создаваемого унитарного предприятия в сроки и в порядке, установленном действующим законодательством, обеспечивает государственную регистрацию юридического лица и постановку его на учет в налоговом органе.</w:t>
      </w:r>
    </w:p>
    <w:p w:rsidR="00CA4A0B" w:rsidRPr="00402DCF" w:rsidRDefault="00D405ED">
      <w:pPr>
        <w:pStyle w:val="a3"/>
        <w:spacing w:before="28" w:after="28" w:line="100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2DCF">
        <w:rPr>
          <w:rFonts w:eastAsia="Times New Roman" w:cs="Times New Roman"/>
          <w:sz w:val="26"/>
          <w:szCs w:val="26"/>
          <w:lang w:eastAsia="ru-RU"/>
        </w:rPr>
        <w:t>3.8. Руководитель унитарного предприятия в трехдневный срок со дня получения в уполномоченных органах документов, свидетельствующих о государственной регистрации юридического лица и о его постановке на учет в налоговом органе, обязан представить копии указанных документов Уполномоченному органу».</w:t>
      </w:r>
    </w:p>
    <w:p w:rsidR="00093250" w:rsidRPr="00402DCF" w:rsidRDefault="00D405ED">
      <w:pPr>
        <w:pStyle w:val="ConsPlusNormal"/>
        <w:ind w:firstLine="540"/>
        <w:jc w:val="both"/>
        <w:rPr>
          <w:sz w:val="26"/>
          <w:szCs w:val="26"/>
        </w:rPr>
      </w:pPr>
      <w:r w:rsidRPr="00402DCF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опубликованию.</w:t>
      </w:r>
    </w:p>
    <w:p w:rsidR="00CA4A0B" w:rsidRPr="00402DCF" w:rsidRDefault="00D405ED">
      <w:pPr>
        <w:pStyle w:val="ConsPlusNormal"/>
        <w:ind w:firstLine="540"/>
        <w:jc w:val="both"/>
        <w:rPr>
          <w:sz w:val="26"/>
          <w:szCs w:val="26"/>
        </w:rPr>
      </w:pPr>
      <w:r w:rsidRPr="00402DC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02D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2DC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земельно-имущественных отношений и природопользования.</w:t>
      </w:r>
    </w:p>
    <w:p w:rsidR="00CA4A0B" w:rsidRPr="00402DCF" w:rsidRDefault="00CA4A0B">
      <w:pPr>
        <w:pStyle w:val="a3"/>
        <w:spacing w:after="0" w:line="100" w:lineRule="atLeast"/>
        <w:ind w:left="-567"/>
        <w:jc w:val="both"/>
        <w:rPr>
          <w:sz w:val="26"/>
          <w:szCs w:val="26"/>
        </w:rPr>
      </w:pPr>
    </w:p>
    <w:p w:rsidR="00CA4A0B" w:rsidRPr="00402DCF" w:rsidRDefault="00CA4A0B">
      <w:pPr>
        <w:pStyle w:val="a3"/>
        <w:spacing w:after="0" w:line="100" w:lineRule="atLeast"/>
        <w:ind w:left="-567"/>
        <w:jc w:val="both"/>
        <w:rPr>
          <w:sz w:val="26"/>
          <w:szCs w:val="26"/>
        </w:rPr>
      </w:pPr>
    </w:p>
    <w:p w:rsidR="00CA4A0B" w:rsidRPr="00402DCF" w:rsidRDefault="00D405ED" w:rsidP="00402DCF">
      <w:pPr>
        <w:pStyle w:val="a3"/>
        <w:spacing w:after="0" w:line="100" w:lineRule="atLeast"/>
        <w:ind w:left="-567"/>
        <w:jc w:val="both"/>
        <w:rPr>
          <w:sz w:val="26"/>
          <w:szCs w:val="26"/>
        </w:rPr>
      </w:pPr>
      <w:r w:rsidRPr="00402DCF">
        <w:rPr>
          <w:rFonts w:eastAsia="Times New Roman" w:cs="Times New Roman"/>
          <w:b/>
          <w:sz w:val="26"/>
          <w:szCs w:val="26"/>
        </w:rPr>
        <w:t xml:space="preserve">       </w:t>
      </w:r>
      <w:r w:rsidR="00402DCF">
        <w:rPr>
          <w:rFonts w:eastAsia="Times New Roman" w:cs="Times New Roman"/>
          <w:b/>
          <w:sz w:val="26"/>
          <w:szCs w:val="26"/>
        </w:rPr>
        <w:t xml:space="preserve">        </w:t>
      </w:r>
      <w:r w:rsidRPr="00402DCF">
        <w:rPr>
          <w:rFonts w:eastAsia="Times New Roman" w:cs="Times New Roman"/>
          <w:b/>
          <w:sz w:val="26"/>
          <w:szCs w:val="26"/>
        </w:rPr>
        <w:t xml:space="preserve"> </w:t>
      </w:r>
      <w:r w:rsidRPr="00402DCF">
        <w:rPr>
          <w:rFonts w:eastAsia="Times New Roman" w:cs="Times New Roman"/>
          <w:sz w:val="26"/>
          <w:szCs w:val="26"/>
        </w:rPr>
        <w:t>Председатель                                                                                      Г.Е.</w:t>
      </w:r>
      <w:r w:rsidR="00402DCF">
        <w:rPr>
          <w:rFonts w:eastAsia="Times New Roman" w:cs="Times New Roman"/>
          <w:sz w:val="26"/>
          <w:szCs w:val="26"/>
        </w:rPr>
        <w:t xml:space="preserve"> </w:t>
      </w:r>
      <w:r w:rsidRPr="00402DCF">
        <w:rPr>
          <w:rFonts w:eastAsia="Times New Roman" w:cs="Times New Roman"/>
          <w:sz w:val="26"/>
          <w:szCs w:val="26"/>
        </w:rPr>
        <w:t xml:space="preserve">Емельянов </w:t>
      </w:r>
    </w:p>
    <w:p w:rsidR="00CA4A0B" w:rsidRPr="00402DCF" w:rsidRDefault="00CA4A0B">
      <w:pPr>
        <w:pStyle w:val="ConsPlusTitle"/>
        <w:widowControl/>
        <w:jc w:val="center"/>
        <w:rPr>
          <w:sz w:val="26"/>
          <w:szCs w:val="26"/>
        </w:rPr>
      </w:pPr>
    </w:p>
    <w:p w:rsidR="00CA4A0B" w:rsidRPr="00402DCF" w:rsidRDefault="00CA4A0B">
      <w:pPr>
        <w:pStyle w:val="ConsPlusTitle"/>
        <w:widowControl/>
        <w:jc w:val="center"/>
        <w:rPr>
          <w:sz w:val="26"/>
          <w:szCs w:val="26"/>
        </w:rPr>
      </w:pPr>
    </w:p>
    <w:p w:rsidR="00CA4A0B" w:rsidRPr="00402DCF" w:rsidRDefault="00CA4A0B">
      <w:pPr>
        <w:pStyle w:val="ConsPlusTitle"/>
        <w:widowControl/>
        <w:jc w:val="center"/>
        <w:rPr>
          <w:sz w:val="26"/>
          <w:szCs w:val="26"/>
        </w:rPr>
      </w:pPr>
    </w:p>
    <w:p w:rsidR="00CA4A0B" w:rsidRPr="00402DCF" w:rsidRDefault="00CA4A0B">
      <w:pPr>
        <w:pStyle w:val="ConsPlusTitle"/>
        <w:widowControl/>
        <w:jc w:val="center"/>
        <w:rPr>
          <w:sz w:val="26"/>
          <w:szCs w:val="26"/>
        </w:rPr>
      </w:pPr>
    </w:p>
    <w:p w:rsidR="00CA4A0B" w:rsidRPr="00402DCF" w:rsidRDefault="00CA4A0B">
      <w:pPr>
        <w:pStyle w:val="ConsPlusTitle"/>
        <w:widowControl/>
        <w:jc w:val="center"/>
        <w:rPr>
          <w:sz w:val="26"/>
          <w:szCs w:val="26"/>
        </w:rPr>
      </w:pPr>
    </w:p>
    <w:p w:rsidR="00CA4A0B" w:rsidRPr="00402DCF" w:rsidRDefault="00CA4A0B">
      <w:pPr>
        <w:pStyle w:val="ConsPlusTitle"/>
        <w:widowControl/>
        <w:jc w:val="center"/>
        <w:rPr>
          <w:sz w:val="26"/>
          <w:szCs w:val="26"/>
        </w:rPr>
      </w:pPr>
    </w:p>
    <w:p w:rsidR="00CA4A0B" w:rsidRPr="00402DCF" w:rsidRDefault="00CA4A0B">
      <w:pPr>
        <w:pStyle w:val="a3"/>
        <w:spacing w:after="0" w:line="100" w:lineRule="atLeast"/>
        <w:ind w:left="3828"/>
        <w:rPr>
          <w:sz w:val="26"/>
          <w:szCs w:val="26"/>
        </w:rPr>
      </w:pPr>
    </w:p>
    <w:p w:rsidR="00CA4A0B" w:rsidRPr="00402DCF" w:rsidRDefault="00CA4A0B">
      <w:pPr>
        <w:pStyle w:val="a3"/>
        <w:spacing w:after="0" w:line="100" w:lineRule="atLeast"/>
        <w:ind w:left="3828"/>
        <w:rPr>
          <w:sz w:val="26"/>
          <w:szCs w:val="26"/>
        </w:rPr>
      </w:pPr>
    </w:p>
    <w:p w:rsidR="00CA4A0B" w:rsidRPr="00402DCF" w:rsidRDefault="00CA4A0B">
      <w:pPr>
        <w:pStyle w:val="a3"/>
        <w:spacing w:after="0" w:line="100" w:lineRule="atLeast"/>
        <w:ind w:left="3828"/>
        <w:rPr>
          <w:sz w:val="26"/>
          <w:szCs w:val="26"/>
        </w:rPr>
      </w:pPr>
    </w:p>
    <w:sectPr w:rsidR="00CA4A0B" w:rsidRPr="00402DCF" w:rsidSect="00093250">
      <w:pgSz w:w="11906" w:h="16838"/>
      <w:pgMar w:top="284" w:right="850" w:bottom="1134" w:left="1276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A11"/>
    <w:multiLevelType w:val="multilevel"/>
    <w:tmpl w:val="6D781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2B4D6894"/>
    <w:multiLevelType w:val="multilevel"/>
    <w:tmpl w:val="99E09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463E6DA0"/>
    <w:multiLevelType w:val="multilevel"/>
    <w:tmpl w:val="D2C2E2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5B8369FA"/>
    <w:multiLevelType w:val="multilevel"/>
    <w:tmpl w:val="CD40A6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4F24C2A"/>
    <w:multiLevelType w:val="multilevel"/>
    <w:tmpl w:val="5016B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A0B"/>
    <w:rsid w:val="00052A76"/>
    <w:rsid w:val="00093250"/>
    <w:rsid w:val="000F6217"/>
    <w:rsid w:val="00402DCF"/>
    <w:rsid w:val="008338EA"/>
    <w:rsid w:val="00CA4A0B"/>
    <w:rsid w:val="00D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83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8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d"/>
    <w:uiPriority w:val="59"/>
    <w:rsid w:val="000F621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F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Пивоварова</cp:lastModifiedBy>
  <cp:revision>23</cp:revision>
  <cp:lastPrinted>2016-03-21T13:37:00Z</cp:lastPrinted>
  <dcterms:created xsi:type="dcterms:W3CDTF">2013-12-18T10:38:00Z</dcterms:created>
  <dcterms:modified xsi:type="dcterms:W3CDTF">2016-03-22T12:55:00Z</dcterms:modified>
</cp:coreProperties>
</file>