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A7BAF" w:rsidRPr="009A7BAF" w:rsidTr="002912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9A7BAF" w:rsidRPr="009A7BAF" w:rsidRDefault="009A7BAF" w:rsidP="009A7BA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BAF" w:rsidRPr="009A7BAF" w:rsidRDefault="009A7BAF" w:rsidP="009A7BAF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A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AD13DCC" wp14:editId="383C91CD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BAF" w:rsidRPr="009A7BAF" w:rsidRDefault="009A7BAF" w:rsidP="009A7BA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9A7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9A7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9A7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9A7BAF" w:rsidRPr="009A7BAF" w:rsidRDefault="009A7BAF" w:rsidP="009A7B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9A7BAF" w:rsidRPr="009A7BAF" w:rsidTr="0029122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9A7BAF" w:rsidRPr="009A7BAF" w:rsidRDefault="009A7BAF" w:rsidP="009A7BA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9A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9A7BAF" w:rsidRPr="009A7BAF" w:rsidRDefault="009A7BAF" w:rsidP="009A7BA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7B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9A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9A7BAF" w:rsidRPr="009A7BAF" w:rsidRDefault="009A7BAF" w:rsidP="009A7BA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A7BAF" w:rsidRPr="009A7BAF" w:rsidRDefault="009A7BAF" w:rsidP="009A7BA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06.</w:t>
      </w:r>
      <w:r w:rsidRPr="009A7BA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9A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A7BA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 Елабуга</w:t>
      </w:r>
      <w:r w:rsidRPr="009A7BA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9A7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288</w:t>
      </w:r>
    </w:p>
    <w:p w:rsidR="009A7BAF" w:rsidRDefault="009A7BA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A7BAF" w:rsidRDefault="009A7BA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235F" w:rsidRDefault="004D632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71DD">
        <w:rPr>
          <w:rFonts w:ascii="Times New Roman" w:hAnsi="Times New Roman"/>
          <w:sz w:val="28"/>
          <w:szCs w:val="28"/>
        </w:rPr>
        <w:t xml:space="preserve">б </w:t>
      </w:r>
      <w:r w:rsidR="00D3235F">
        <w:rPr>
          <w:rFonts w:ascii="Times New Roman" w:hAnsi="Times New Roman"/>
          <w:sz w:val="28"/>
          <w:szCs w:val="28"/>
        </w:rPr>
        <w:t>утверждении Положения о порядке подготовки, утверждения местных нормативов градостроительного проектирования</w:t>
      </w:r>
      <w:r w:rsidR="00E062B2">
        <w:rPr>
          <w:rFonts w:ascii="Times New Roman" w:hAnsi="Times New Roman"/>
          <w:sz w:val="28"/>
          <w:szCs w:val="28"/>
        </w:rPr>
        <w:t xml:space="preserve"> сельских</w:t>
      </w:r>
      <w:r w:rsidR="00D3235F">
        <w:rPr>
          <w:rFonts w:ascii="Times New Roman" w:hAnsi="Times New Roman"/>
          <w:sz w:val="28"/>
          <w:szCs w:val="28"/>
        </w:rPr>
        <w:t xml:space="preserve"> поселений, входящих в состав Елабужского муниципального района Республики Татарстан</w:t>
      </w:r>
      <w:r w:rsidR="00E062B2">
        <w:rPr>
          <w:rFonts w:ascii="Times New Roman" w:hAnsi="Times New Roman"/>
          <w:sz w:val="28"/>
          <w:szCs w:val="28"/>
        </w:rPr>
        <w:t>,</w:t>
      </w:r>
      <w:r w:rsidR="00D3235F">
        <w:rPr>
          <w:rFonts w:ascii="Times New Roman" w:hAnsi="Times New Roman"/>
          <w:sz w:val="28"/>
          <w:szCs w:val="28"/>
        </w:rPr>
        <w:t xml:space="preserve"> и внесения в них изменений</w:t>
      </w:r>
    </w:p>
    <w:p w:rsidR="00D3235F" w:rsidRDefault="00D3235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235F" w:rsidRDefault="00D3235F" w:rsidP="00AD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Федерации, в целях урегулирования отношений, связанных с утверждением местных нормативов градостроительного проектирования, Уставом Елабужского муниципального района Республики Татарстан, Совет Елабужского муниципального района Республики Татарстан</w:t>
      </w:r>
    </w:p>
    <w:p w:rsidR="00D3235F" w:rsidRDefault="00D3235F" w:rsidP="00AD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8B4" w:rsidRDefault="00F548B4" w:rsidP="00AB4FBC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F548B4" w:rsidRDefault="00F548B4" w:rsidP="00AB4FBC">
      <w:pPr>
        <w:pStyle w:val="a7"/>
        <w:spacing w:after="0" w:line="240" w:lineRule="auto"/>
        <w:ind w:firstLine="567"/>
        <w:jc w:val="center"/>
      </w:pPr>
    </w:p>
    <w:p w:rsidR="00527FDA" w:rsidRPr="00527FDA" w:rsidRDefault="00527FDA" w:rsidP="00AB4FBC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12"/>
          <w:szCs w:val="28"/>
          <w:lang w:eastAsia="ru-RU"/>
        </w:rPr>
      </w:pPr>
    </w:p>
    <w:p w:rsidR="00D3235F" w:rsidRPr="00D3235F" w:rsidRDefault="00790D68" w:rsidP="00AD2A4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подготовки, </w:t>
      </w:r>
      <w:r w:rsidR="00D3235F">
        <w:rPr>
          <w:rFonts w:ascii="Times New Roman" w:hAnsi="Times New Roman"/>
          <w:sz w:val="28"/>
          <w:szCs w:val="28"/>
        </w:rPr>
        <w:t>утверждения местных нормативов градостроительного проектирования</w:t>
      </w:r>
      <w:r w:rsidR="00E062B2">
        <w:rPr>
          <w:rFonts w:ascii="Times New Roman" w:hAnsi="Times New Roman"/>
          <w:sz w:val="28"/>
          <w:szCs w:val="28"/>
        </w:rPr>
        <w:t xml:space="preserve"> сельских</w:t>
      </w:r>
      <w:r w:rsidR="00D3235F">
        <w:rPr>
          <w:rFonts w:ascii="Times New Roman" w:hAnsi="Times New Roman"/>
          <w:sz w:val="28"/>
          <w:szCs w:val="28"/>
        </w:rPr>
        <w:t xml:space="preserve"> поселений, входящих в состав Елабужского муниципального района Республики Татарстан</w:t>
      </w:r>
      <w:r w:rsidR="00E062B2">
        <w:rPr>
          <w:rFonts w:ascii="Times New Roman" w:hAnsi="Times New Roman"/>
          <w:sz w:val="28"/>
          <w:szCs w:val="28"/>
        </w:rPr>
        <w:t>,</w:t>
      </w:r>
      <w:r w:rsidR="00D3235F">
        <w:rPr>
          <w:rFonts w:ascii="Times New Roman" w:hAnsi="Times New Roman"/>
          <w:sz w:val="28"/>
          <w:szCs w:val="28"/>
        </w:rPr>
        <w:t xml:space="preserve"> и внесения в них изменений (Приложение №1).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</w:t>
      </w:r>
      <w:r w:rsidR="001B5B4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27FDA" w:rsidRDefault="00D3235F" w:rsidP="00AB4FBC">
      <w:pPr>
        <w:pStyle w:val="a8"/>
        <w:spacing w:after="0" w:line="240" w:lineRule="auto"/>
        <w:ind w:left="0" w:firstLine="567"/>
        <w:jc w:val="both"/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Pr="00FC63B1">
        <w:rPr>
          <w:rFonts w:eastAsia="Times New Roman"/>
          <w:sz w:val="28"/>
          <w:szCs w:val="28"/>
        </w:rPr>
        <w:t>Контроль за</w:t>
      </w:r>
      <w:proofErr w:type="gramEnd"/>
      <w:r w:rsidRPr="00FC63B1">
        <w:rPr>
          <w:rFonts w:eastAsia="Times New Roman"/>
          <w:sz w:val="28"/>
          <w:szCs w:val="28"/>
        </w:rPr>
        <w:t xml:space="preserve"> исполнением настоящего решения </w:t>
      </w:r>
      <w:r w:rsidRPr="00FC63B1">
        <w:rPr>
          <w:color w:val="000000"/>
          <w:sz w:val="28"/>
          <w:szCs w:val="28"/>
        </w:rPr>
        <w:t xml:space="preserve">возложить на комиссию по вопросам </w:t>
      </w:r>
      <w:r>
        <w:rPr>
          <w:color w:val="000000"/>
          <w:sz w:val="28"/>
          <w:szCs w:val="28"/>
        </w:rPr>
        <w:t>градостроительства и инфраструктурного развития.</w:t>
      </w:r>
    </w:p>
    <w:p w:rsidR="00AB4FBC" w:rsidRPr="00E062B2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3235F" w:rsidRPr="00E062B2" w:rsidRDefault="00D3235F" w:rsidP="00AB4FBC">
      <w:pPr>
        <w:pStyle w:val="a8"/>
        <w:tabs>
          <w:tab w:val="clear" w:pos="70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B417C" w:rsidRDefault="00F548B4" w:rsidP="00AD2A48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</w:t>
      </w:r>
      <w:r w:rsidR="00AD2A48">
        <w:rPr>
          <w:rFonts w:ascii="Times New Roman" w:eastAsia="SimSun" w:hAnsi="Times New Roman" w:cs="Mangal"/>
          <w:sz w:val="28"/>
          <w:szCs w:val="28"/>
          <w:lang w:eastAsia="zh-CN" w:bidi="hi-IN"/>
        </w:rPr>
        <w:t>в</w:t>
      </w:r>
    </w:p>
    <w:p w:rsidR="004B417C" w:rsidRDefault="004B417C">
      <w:pPr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br w:type="page"/>
      </w:r>
    </w:p>
    <w:p w:rsidR="004B417C" w:rsidRDefault="004B417C" w:rsidP="004B417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bookmarkStart w:id="0" w:name="sub_200"/>
      <w:r w:rsidRPr="004B417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4B417C" w:rsidRDefault="004B417C" w:rsidP="004B417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4B417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B417C">
        <w:rPr>
          <w:rFonts w:ascii="Times New Roman" w:hAnsi="Times New Roman" w:cs="Times New Roman"/>
          <w:sz w:val="24"/>
          <w:szCs w:val="24"/>
        </w:rPr>
        <w:t>решению</w:t>
      </w:r>
      <w:r w:rsidRPr="004B417C">
        <w:rPr>
          <w:rFonts w:ascii="Times New Roman" w:hAnsi="Times New Roman" w:cs="Times New Roman"/>
          <w:bCs/>
          <w:sz w:val="24"/>
          <w:szCs w:val="24"/>
        </w:rPr>
        <w:t xml:space="preserve"> Совета Елабужского</w:t>
      </w:r>
    </w:p>
    <w:p w:rsidR="004B417C" w:rsidRDefault="004B417C" w:rsidP="004B417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4B417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B417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7BAF">
        <w:rPr>
          <w:rFonts w:ascii="Times New Roman" w:hAnsi="Times New Roman" w:cs="Times New Roman"/>
          <w:bCs/>
          <w:sz w:val="24"/>
          <w:szCs w:val="24"/>
        </w:rPr>
        <w:t>06.09.2018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A7BAF">
        <w:rPr>
          <w:rFonts w:ascii="Times New Roman" w:hAnsi="Times New Roman" w:cs="Times New Roman"/>
          <w:bCs/>
          <w:sz w:val="24"/>
          <w:szCs w:val="24"/>
        </w:rPr>
        <w:t xml:space="preserve"> 288</w:t>
      </w:r>
      <w:r w:rsidRPr="004B417C">
        <w:rPr>
          <w:rFonts w:ascii="Times New Roman" w:hAnsi="Times New Roman" w:cs="Times New Roman"/>
          <w:bCs/>
          <w:sz w:val="24"/>
          <w:szCs w:val="24"/>
        </w:rPr>
        <w:t> </w:t>
      </w:r>
    </w:p>
    <w:bookmarkEnd w:id="0"/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7C" w:rsidRPr="009A7BAF" w:rsidRDefault="004B417C" w:rsidP="004B41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порядке подготовки, утверждения местных нормативов градостроительного проектирования</w:t>
      </w:r>
      <w:r w:rsidRPr="009A7BAF">
        <w:rPr>
          <w:rFonts w:ascii="Times New Roman" w:hAnsi="Times New Roman"/>
          <w:sz w:val="28"/>
          <w:szCs w:val="28"/>
        </w:rPr>
        <w:t xml:space="preserve"> </w:t>
      </w:r>
      <w:r w:rsidR="00E062B2" w:rsidRPr="009A7BAF">
        <w:rPr>
          <w:rFonts w:ascii="Times New Roman" w:hAnsi="Times New Roman"/>
          <w:sz w:val="28"/>
          <w:szCs w:val="28"/>
        </w:rPr>
        <w:t xml:space="preserve">сельских </w:t>
      </w:r>
      <w:r w:rsidRPr="009A7BAF">
        <w:rPr>
          <w:rFonts w:ascii="Times New Roman" w:hAnsi="Times New Roman"/>
          <w:sz w:val="28"/>
          <w:szCs w:val="28"/>
        </w:rPr>
        <w:t>поселений, входящих в состав Елабужского муниципального района Республики Татарстан</w:t>
      </w:r>
      <w:r w:rsidR="00E062B2" w:rsidRPr="009A7BAF">
        <w:rPr>
          <w:rFonts w:ascii="Times New Roman" w:hAnsi="Times New Roman"/>
          <w:sz w:val="28"/>
          <w:szCs w:val="28"/>
        </w:rPr>
        <w:t>,</w:t>
      </w:r>
      <w:r w:rsidRPr="009A7BAF">
        <w:rPr>
          <w:rFonts w:ascii="Times New Roman" w:hAnsi="Times New Roman"/>
          <w:sz w:val="28"/>
          <w:szCs w:val="28"/>
        </w:rPr>
        <w:t xml:space="preserve"> и внесения в них изменений</w:t>
      </w: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4B417C" w:rsidRPr="009A7BAF" w:rsidRDefault="004B417C" w:rsidP="004B41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201"/>
    </w:p>
    <w:p w:rsidR="004B417C" w:rsidRPr="009A7BAF" w:rsidRDefault="004B417C" w:rsidP="004B41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"/>
      <w:bookmarkEnd w:id="1"/>
      <w:r w:rsidRPr="004B417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подготовки, утверждения местных нормативов градостроительного проектирования</w:t>
      </w:r>
      <w:r w:rsidR="00E062B2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A221C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Елабужского муниципального района</w:t>
      </w:r>
      <w:r w:rsidRPr="004B417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A221C">
        <w:rPr>
          <w:rFonts w:ascii="Times New Roman" w:hAnsi="Times New Roman" w:cs="Times New Roman"/>
          <w:sz w:val="28"/>
          <w:szCs w:val="28"/>
        </w:rPr>
        <w:t>,</w:t>
      </w:r>
      <w:r w:rsidRPr="004B417C">
        <w:rPr>
          <w:rFonts w:ascii="Times New Roman" w:hAnsi="Times New Roman" w:cs="Times New Roman"/>
          <w:sz w:val="28"/>
          <w:szCs w:val="28"/>
        </w:rPr>
        <w:t xml:space="preserve"> и порядок внесения в них изменений.</w:t>
      </w:r>
    </w:p>
    <w:p w:rsidR="004B417C" w:rsidRPr="004B417C" w:rsidRDefault="004B417C" w:rsidP="007A2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"/>
      <w:bookmarkEnd w:id="2"/>
      <w:r w:rsidRPr="004B417C">
        <w:rPr>
          <w:rFonts w:ascii="Times New Roman" w:hAnsi="Times New Roman" w:cs="Times New Roman"/>
          <w:sz w:val="28"/>
          <w:szCs w:val="28"/>
        </w:rPr>
        <w:t xml:space="preserve">1.2. Местные нормативы градостроительного проектирования </w:t>
      </w:r>
      <w:r w:rsidR="00E062B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A221C">
        <w:rPr>
          <w:rFonts w:ascii="Times New Roman" w:hAnsi="Times New Roman" w:cs="Times New Roman"/>
          <w:sz w:val="28"/>
          <w:szCs w:val="28"/>
        </w:rPr>
        <w:t>поселений, входящих в состав Елабужского муниципального района</w:t>
      </w:r>
      <w:r w:rsidR="007A221C" w:rsidRPr="004B417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A221C">
        <w:rPr>
          <w:rFonts w:ascii="Times New Roman" w:hAnsi="Times New Roman" w:cs="Times New Roman"/>
          <w:sz w:val="28"/>
          <w:szCs w:val="28"/>
        </w:rPr>
        <w:t xml:space="preserve">, </w:t>
      </w:r>
      <w:r w:rsidRPr="004B417C">
        <w:rPr>
          <w:rFonts w:ascii="Times New Roman" w:hAnsi="Times New Roman" w:cs="Times New Roman"/>
          <w:sz w:val="28"/>
          <w:szCs w:val="28"/>
        </w:rPr>
        <w:t>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областям: электро-, тепл</w:t>
      </w:r>
      <w:proofErr w:type="gramStart"/>
      <w:r w:rsidRPr="004B4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417C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 поселений, автомобильные дороги местного значения в границах населенных пунктов, транспортного обслуживания, жилищного строительства, осуществляемого в целях обеспечения прав граждан, нуждающихся в </w:t>
      </w:r>
      <w:proofErr w:type="gramStart"/>
      <w:r w:rsidRPr="004B417C">
        <w:rPr>
          <w:rFonts w:ascii="Times New Roman" w:hAnsi="Times New Roman" w:cs="Times New Roman"/>
          <w:sz w:val="28"/>
          <w:szCs w:val="28"/>
        </w:rPr>
        <w:t xml:space="preserve">социальной защите, культуры, массового отдыха, досуга, информатизации и связи, физической культуры и массового спорта, сбора и вывоза бытовых отходов, благоустройства и озеленения, оказания ритуальных услуг, социального обеспечения и социальной защиты, иным областям, связанным с решением вопросов местного значения сельского (городского) поселения; и расчетных показателей максимально допустимого уровня территориальной доступности таких объектов для населения сельских поселений </w:t>
      </w:r>
      <w:r w:rsidR="0051226C">
        <w:rPr>
          <w:rFonts w:ascii="Times New Roman" w:hAnsi="Times New Roman" w:cs="Times New Roman"/>
          <w:sz w:val="28"/>
          <w:szCs w:val="28"/>
        </w:rPr>
        <w:t>Елабужского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"/>
      <w:bookmarkEnd w:id="3"/>
      <w:r w:rsidRPr="004B417C">
        <w:rPr>
          <w:rFonts w:ascii="Times New Roman" w:hAnsi="Times New Roman" w:cs="Times New Roman"/>
          <w:sz w:val="28"/>
          <w:szCs w:val="28"/>
        </w:rPr>
        <w:t>1.3. 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Татарстан.</w:t>
      </w:r>
    </w:p>
    <w:bookmarkEnd w:id="4"/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7C" w:rsidRPr="009A7BAF" w:rsidRDefault="004B417C" w:rsidP="004B41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202"/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Порядок подготовки и утверждения местных нормативов градостроительного проектирования </w:t>
      </w:r>
      <w:r w:rsidR="008E17D0"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сельских </w:t>
      </w: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>поселений</w:t>
      </w:r>
      <w:r w:rsidR="00C90EB0"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входящих в состав Елабужского </w:t>
      </w:r>
      <w:r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</w:t>
      </w:r>
      <w:r w:rsidR="00C90EB0" w:rsidRPr="009A7B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Республики Татарстан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4B417C">
        <w:rPr>
          <w:rFonts w:ascii="Times New Roman" w:hAnsi="Times New Roman" w:cs="Times New Roman"/>
          <w:sz w:val="28"/>
          <w:szCs w:val="28"/>
        </w:rPr>
        <w:t xml:space="preserve">2.1. Подготовка местных нормативов осуществляется на основании постановления Исполнительного комитета </w:t>
      </w:r>
      <w:r w:rsidR="00CD0F23">
        <w:rPr>
          <w:rFonts w:ascii="Times New Roman" w:hAnsi="Times New Roman" w:cs="Times New Roman"/>
          <w:sz w:val="28"/>
          <w:szCs w:val="28"/>
        </w:rPr>
        <w:t>Елабужского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"/>
      <w:bookmarkEnd w:id="6"/>
      <w:r w:rsidRPr="004B417C">
        <w:rPr>
          <w:rFonts w:ascii="Times New Roman" w:hAnsi="Times New Roman" w:cs="Times New Roman"/>
          <w:sz w:val="28"/>
          <w:szCs w:val="28"/>
        </w:rPr>
        <w:t>2.2. В постановлении о подготовке проекта местных нормативов устанавливается:</w:t>
      </w:r>
    </w:p>
    <w:p w:rsidR="00CD0F23" w:rsidRPr="004B417C" w:rsidRDefault="00CD0F23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подразделение, ответственное за подготовку проекта местных нормативов;</w:t>
      </w:r>
    </w:p>
    <w:bookmarkEnd w:id="7"/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>сроки подготовки проекта местных нормативов;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>порядок направления и рассмотрения предложений заинтересованных лиц по проекту местных нормативов;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3"/>
      <w:r w:rsidRPr="004B417C">
        <w:rPr>
          <w:rFonts w:ascii="Times New Roman" w:hAnsi="Times New Roman" w:cs="Times New Roman"/>
          <w:sz w:val="28"/>
          <w:szCs w:val="28"/>
        </w:rPr>
        <w:t xml:space="preserve">2.3. Постановление о подготовке проекта местных нормативов подлежит размещению на официальном сайте </w:t>
      </w:r>
      <w:r w:rsidR="00CD0F23">
        <w:rPr>
          <w:rFonts w:ascii="Times New Roman" w:hAnsi="Times New Roman" w:cs="Times New Roman"/>
          <w:sz w:val="28"/>
          <w:szCs w:val="28"/>
        </w:rPr>
        <w:t>Елабужского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4"/>
      <w:bookmarkEnd w:id="8"/>
      <w:r w:rsidRPr="004B417C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 местные нормативы вправе вносить органы государственной власти Российской Федерации, Республики Татарстан, органы местного самоуправления муниципального района, физические и юридические лица.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5"/>
      <w:bookmarkEnd w:id="9"/>
      <w:r w:rsidRPr="004B417C">
        <w:rPr>
          <w:rFonts w:ascii="Times New Roman" w:hAnsi="Times New Roman" w:cs="Times New Roman"/>
          <w:sz w:val="28"/>
          <w:szCs w:val="28"/>
        </w:rPr>
        <w:t xml:space="preserve">2.5. Подготовка местных нормативов осуществляется в соответствии с </w:t>
      </w:r>
      <w:r w:rsidRPr="00CD0F23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4B417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техническими документами, республиканскими нормативами градостроительного проектирования Республики Татарстан с учетом:</w:t>
      </w:r>
    </w:p>
    <w:bookmarkEnd w:id="10"/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8E17D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4B417C">
        <w:rPr>
          <w:rFonts w:ascii="Times New Roman" w:hAnsi="Times New Roman" w:cs="Times New Roman"/>
          <w:sz w:val="28"/>
          <w:szCs w:val="28"/>
        </w:rPr>
        <w:t>поселений</w:t>
      </w:r>
      <w:r w:rsidR="00CD0F23">
        <w:rPr>
          <w:rFonts w:ascii="Times New Roman" w:hAnsi="Times New Roman" w:cs="Times New Roman"/>
          <w:sz w:val="28"/>
          <w:szCs w:val="28"/>
        </w:rPr>
        <w:t>, входящих в состав Елабужского муниципального района</w:t>
      </w:r>
      <w:r w:rsidRPr="004B417C">
        <w:rPr>
          <w:rFonts w:ascii="Times New Roman" w:hAnsi="Times New Roman" w:cs="Times New Roman"/>
          <w:sz w:val="28"/>
          <w:szCs w:val="28"/>
        </w:rPr>
        <w:t>;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8E17D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D0F23" w:rsidRPr="004B417C">
        <w:rPr>
          <w:rFonts w:ascii="Times New Roman" w:hAnsi="Times New Roman" w:cs="Times New Roman"/>
          <w:sz w:val="28"/>
          <w:szCs w:val="28"/>
        </w:rPr>
        <w:t>поселений</w:t>
      </w:r>
      <w:r w:rsidR="00CD0F23">
        <w:rPr>
          <w:rFonts w:ascii="Times New Roman" w:hAnsi="Times New Roman" w:cs="Times New Roman"/>
          <w:sz w:val="28"/>
          <w:szCs w:val="28"/>
        </w:rPr>
        <w:t>, входящих в состав Елабужского муниципального района</w:t>
      </w:r>
      <w:r w:rsidRPr="004B417C">
        <w:rPr>
          <w:rFonts w:ascii="Times New Roman" w:hAnsi="Times New Roman" w:cs="Times New Roman"/>
          <w:sz w:val="28"/>
          <w:szCs w:val="28"/>
        </w:rPr>
        <w:t>;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C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6"/>
      <w:r w:rsidRPr="004B417C">
        <w:rPr>
          <w:rFonts w:ascii="Times New Roman" w:hAnsi="Times New Roman" w:cs="Times New Roman"/>
          <w:sz w:val="28"/>
          <w:szCs w:val="28"/>
        </w:rPr>
        <w:t xml:space="preserve">2.6. Проект местных нормативов подлежит размещению на официальном сайте </w:t>
      </w:r>
      <w:r w:rsidR="00CD0F23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Pr="004B417C">
        <w:rPr>
          <w:rFonts w:ascii="Times New Roman" w:hAnsi="Times New Roman" w:cs="Times New Roman"/>
          <w:sz w:val="28"/>
          <w:szCs w:val="28"/>
        </w:rPr>
        <w:t>муниципального района в сети "Интернет"  и опубликованию в порядке, установленном для официального опубликования муниципальных правовых актов, иной официальной информации не менее</w:t>
      </w:r>
      <w:proofErr w:type="gramStart"/>
      <w:r w:rsidRPr="004B4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17C">
        <w:rPr>
          <w:rFonts w:ascii="Times New Roman" w:hAnsi="Times New Roman" w:cs="Times New Roman"/>
          <w:sz w:val="28"/>
          <w:szCs w:val="28"/>
        </w:rPr>
        <w:t xml:space="preserve"> чем за два месяца до утверждения.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7"/>
      <w:bookmarkEnd w:id="11"/>
      <w:r w:rsidRPr="004B417C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 местных нормативов.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9"/>
      <w:bookmarkEnd w:id="12"/>
      <w:r w:rsidRPr="004B417C">
        <w:rPr>
          <w:rFonts w:ascii="Times New Roman" w:hAnsi="Times New Roman" w:cs="Times New Roman"/>
          <w:sz w:val="28"/>
          <w:szCs w:val="28"/>
        </w:rPr>
        <w:t>2.</w:t>
      </w:r>
      <w:r w:rsidR="00EB4980">
        <w:rPr>
          <w:rFonts w:ascii="Times New Roman" w:hAnsi="Times New Roman" w:cs="Times New Roman"/>
          <w:sz w:val="28"/>
          <w:szCs w:val="28"/>
        </w:rPr>
        <w:t>8</w:t>
      </w:r>
      <w:r w:rsidRPr="004B417C">
        <w:rPr>
          <w:rFonts w:ascii="Times New Roman" w:hAnsi="Times New Roman" w:cs="Times New Roman"/>
          <w:sz w:val="28"/>
          <w:szCs w:val="28"/>
        </w:rPr>
        <w:t xml:space="preserve">. Результаты согласования проекта местных нормативов оформляются в виде заключения Исполнительного комитета </w:t>
      </w:r>
      <w:r w:rsidR="00CD0F23">
        <w:rPr>
          <w:rFonts w:ascii="Times New Roman" w:hAnsi="Times New Roman" w:cs="Times New Roman"/>
          <w:sz w:val="28"/>
          <w:szCs w:val="28"/>
        </w:rPr>
        <w:t>Елабужского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 о соответствии подготовленного проекта техническому заданию, нормативным техническим документам, республиканскими нормативами градостроительного проектирования Республики Татарстан, местным нормативам градостроительного проектирования </w:t>
      </w:r>
      <w:r w:rsidR="003F054C">
        <w:rPr>
          <w:rFonts w:ascii="Times New Roman" w:hAnsi="Times New Roman" w:cs="Times New Roman"/>
          <w:sz w:val="28"/>
          <w:szCs w:val="28"/>
        </w:rPr>
        <w:t>Елабужского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0"/>
      <w:bookmarkEnd w:id="13"/>
      <w:r w:rsidRPr="004B417C">
        <w:rPr>
          <w:rFonts w:ascii="Times New Roman" w:hAnsi="Times New Roman" w:cs="Times New Roman"/>
          <w:sz w:val="28"/>
          <w:szCs w:val="28"/>
        </w:rPr>
        <w:t>2.</w:t>
      </w:r>
      <w:r w:rsidR="00EB4980">
        <w:rPr>
          <w:rFonts w:ascii="Times New Roman" w:hAnsi="Times New Roman" w:cs="Times New Roman"/>
          <w:sz w:val="28"/>
          <w:szCs w:val="28"/>
        </w:rPr>
        <w:t>9</w:t>
      </w:r>
      <w:r w:rsidRPr="004B41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417C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3F054C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4B417C">
        <w:rPr>
          <w:rFonts w:ascii="Times New Roman" w:hAnsi="Times New Roman" w:cs="Times New Roman"/>
          <w:sz w:val="28"/>
          <w:szCs w:val="28"/>
        </w:rPr>
        <w:t xml:space="preserve"> в течение пяти дней со дня подготовки заключения, указанного в </w:t>
      </w:r>
      <w:hyperlink w:anchor="sub_228" w:history="1">
        <w:r w:rsidRPr="009A7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 2.8</w:t>
        </w:r>
      </w:hyperlink>
      <w:r w:rsidRPr="009A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17C">
        <w:rPr>
          <w:rFonts w:ascii="Times New Roman" w:hAnsi="Times New Roman" w:cs="Times New Roman"/>
          <w:sz w:val="28"/>
          <w:szCs w:val="28"/>
        </w:rPr>
        <w:t xml:space="preserve">настоящего Положения направляет согласованный проект местных нормативов Главе </w:t>
      </w:r>
      <w:r w:rsidR="00E062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054C">
        <w:rPr>
          <w:rFonts w:ascii="Times New Roman" w:hAnsi="Times New Roman" w:cs="Times New Roman"/>
          <w:sz w:val="28"/>
          <w:szCs w:val="28"/>
        </w:rPr>
        <w:t xml:space="preserve">поселения, входящего в состав Елабужского </w:t>
      </w:r>
      <w:r w:rsidRPr="004B41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062B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F054C">
        <w:rPr>
          <w:rFonts w:ascii="Times New Roman" w:hAnsi="Times New Roman" w:cs="Times New Roman"/>
          <w:sz w:val="28"/>
          <w:szCs w:val="28"/>
        </w:rPr>
        <w:t>,</w:t>
      </w:r>
      <w:r w:rsidRPr="004B417C">
        <w:rPr>
          <w:rFonts w:ascii="Times New Roman" w:hAnsi="Times New Roman" w:cs="Times New Roman"/>
          <w:sz w:val="28"/>
          <w:szCs w:val="28"/>
        </w:rPr>
        <w:t xml:space="preserve"> для принятия решения о вынесении проекта местных нормативов на рассмотрение </w:t>
      </w:r>
      <w:r w:rsidR="003F054C">
        <w:rPr>
          <w:rFonts w:ascii="Times New Roman" w:hAnsi="Times New Roman" w:cs="Times New Roman"/>
          <w:sz w:val="28"/>
          <w:szCs w:val="28"/>
        </w:rPr>
        <w:t>представительного органа поселения, входящего в состав Елабужского муни</w:t>
      </w:r>
      <w:bookmarkStart w:id="15" w:name="_GoBack"/>
      <w:bookmarkEnd w:id="15"/>
      <w:r w:rsidR="003F054C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E062B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4B4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1"/>
      <w:bookmarkEnd w:id="14"/>
      <w:r w:rsidRPr="004B417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4980">
        <w:rPr>
          <w:rFonts w:ascii="Times New Roman" w:hAnsi="Times New Roman" w:cs="Times New Roman"/>
          <w:sz w:val="28"/>
          <w:szCs w:val="28"/>
        </w:rPr>
        <w:t>0</w:t>
      </w:r>
      <w:r w:rsidRPr="004B417C">
        <w:rPr>
          <w:rFonts w:ascii="Times New Roman" w:hAnsi="Times New Roman" w:cs="Times New Roman"/>
          <w:sz w:val="28"/>
          <w:szCs w:val="28"/>
        </w:rPr>
        <w:t>.</w:t>
      </w:r>
      <w:r w:rsidR="003F054C">
        <w:rPr>
          <w:rFonts w:ascii="Times New Roman" w:hAnsi="Times New Roman" w:cs="Times New Roman"/>
          <w:sz w:val="28"/>
          <w:szCs w:val="28"/>
        </w:rPr>
        <w:t xml:space="preserve"> Представительный орган </w:t>
      </w:r>
      <w:r w:rsidR="00E062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054C">
        <w:rPr>
          <w:rFonts w:ascii="Times New Roman" w:hAnsi="Times New Roman" w:cs="Times New Roman"/>
          <w:sz w:val="28"/>
          <w:szCs w:val="28"/>
        </w:rPr>
        <w:t>поселения, входящего в состав Елабужского муниципального района,</w:t>
      </w:r>
      <w:r w:rsidRPr="004B417C">
        <w:rPr>
          <w:rFonts w:ascii="Times New Roman" w:hAnsi="Times New Roman" w:cs="Times New Roman"/>
          <w:sz w:val="28"/>
          <w:szCs w:val="28"/>
        </w:rPr>
        <w:t xml:space="preserve"> утверждает проект местных нормативов. Решение об утверждении подлежит размещению на </w:t>
      </w:r>
      <w:r w:rsidR="00E062B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F054C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Pr="004B41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054C">
        <w:rPr>
          <w:rFonts w:ascii="Times New Roman" w:hAnsi="Times New Roman" w:cs="Times New Roman"/>
          <w:sz w:val="28"/>
          <w:szCs w:val="28"/>
        </w:rPr>
        <w:t xml:space="preserve">ого района и в сети "Интернет" </w:t>
      </w:r>
      <w:r w:rsidRPr="004B417C">
        <w:rPr>
          <w:rFonts w:ascii="Times New Roman" w:hAnsi="Times New Roman" w:cs="Times New Roman"/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4B417C" w:rsidRPr="004B417C" w:rsidRDefault="00EB4980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2"/>
      <w:bookmarkEnd w:id="16"/>
      <w:r>
        <w:rPr>
          <w:rFonts w:ascii="Times New Roman" w:hAnsi="Times New Roman" w:cs="Times New Roman"/>
          <w:sz w:val="28"/>
          <w:szCs w:val="28"/>
        </w:rPr>
        <w:t>2.11</w:t>
      </w:r>
      <w:r w:rsidR="004B417C" w:rsidRPr="004B41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17C" w:rsidRPr="004B417C">
        <w:rPr>
          <w:rFonts w:ascii="Times New Roman" w:hAnsi="Times New Roman" w:cs="Times New Roman"/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</w:t>
      </w:r>
      <w:r w:rsidR="003F054C">
        <w:rPr>
          <w:rFonts w:ascii="Times New Roman" w:hAnsi="Times New Roman" w:cs="Times New Roman"/>
          <w:sz w:val="28"/>
          <w:szCs w:val="28"/>
        </w:rPr>
        <w:t>Елабужского</w:t>
      </w:r>
      <w:r w:rsidR="004B417C" w:rsidRPr="004B417C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направляет,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значения, в соответствии с </w:t>
      </w:r>
      <w:r w:rsidR="004B417C" w:rsidRPr="003F054C">
        <w:rPr>
          <w:rFonts w:ascii="Times New Roman" w:hAnsi="Times New Roman" w:cs="Times New Roman"/>
          <w:sz w:val="28"/>
          <w:szCs w:val="28"/>
        </w:rPr>
        <w:t>пунктом 2 статьи 29.1</w:t>
      </w:r>
      <w:r w:rsidR="004B417C" w:rsidRPr="004B417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="004B417C" w:rsidRPr="004B417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B417C" w:rsidRPr="004B417C" w:rsidRDefault="00EB4980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13"/>
      <w:bookmarkEnd w:id="17"/>
      <w:r>
        <w:rPr>
          <w:rFonts w:ascii="Times New Roman" w:hAnsi="Times New Roman" w:cs="Times New Roman"/>
          <w:sz w:val="28"/>
          <w:szCs w:val="28"/>
        </w:rPr>
        <w:t>2.12</w:t>
      </w:r>
      <w:r w:rsidR="004B417C" w:rsidRPr="004B417C">
        <w:rPr>
          <w:rFonts w:ascii="Times New Roman" w:hAnsi="Times New Roman" w:cs="Times New Roman"/>
          <w:sz w:val="28"/>
          <w:szCs w:val="28"/>
        </w:rPr>
        <w:t>. 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bookmarkEnd w:id="18"/>
    <w:p w:rsidR="004B417C" w:rsidRPr="004B417C" w:rsidRDefault="004B417C" w:rsidP="004B4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FA6" w:rsidRPr="004B417C" w:rsidRDefault="00150FA6" w:rsidP="00AD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150FA6" w:rsidRPr="004B417C" w:rsidSect="00E062B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A" w:rsidRDefault="00245E2A" w:rsidP="00F548B4">
      <w:pPr>
        <w:spacing w:after="0" w:line="240" w:lineRule="auto"/>
      </w:pPr>
      <w:r>
        <w:separator/>
      </w:r>
    </w:p>
  </w:endnote>
  <w:endnote w:type="continuationSeparator" w:id="0">
    <w:p w:rsidR="00245E2A" w:rsidRDefault="00245E2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A" w:rsidRDefault="00245E2A" w:rsidP="00F548B4">
      <w:pPr>
        <w:spacing w:after="0" w:line="240" w:lineRule="auto"/>
      </w:pPr>
      <w:r>
        <w:separator/>
      </w:r>
    </w:p>
  </w:footnote>
  <w:footnote w:type="continuationSeparator" w:id="0">
    <w:p w:rsidR="00245E2A" w:rsidRDefault="00245E2A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45E2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3320E"/>
    <w:rsid w:val="00341E69"/>
    <w:rsid w:val="00357EC8"/>
    <w:rsid w:val="00363F00"/>
    <w:rsid w:val="00394A95"/>
    <w:rsid w:val="00396992"/>
    <w:rsid w:val="003A2DF9"/>
    <w:rsid w:val="003A701F"/>
    <w:rsid w:val="003E752F"/>
    <w:rsid w:val="003F054C"/>
    <w:rsid w:val="00411E4E"/>
    <w:rsid w:val="004323FF"/>
    <w:rsid w:val="00432CFA"/>
    <w:rsid w:val="0044634E"/>
    <w:rsid w:val="00451695"/>
    <w:rsid w:val="004549AC"/>
    <w:rsid w:val="00483C09"/>
    <w:rsid w:val="004923C2"/>
    <w:rsid w:val="00493A9C"/>
    <w:rsid w:val="00497E27"/>
    <w:rsid w:val="004A7C6A"/>
    <w:rsid w:val="004B417C"/>
    <w:rsid w:val="004C410C"/>
    <w:rsid w:val="004D632F"/>
    <w:rsid w:val="004F4E64"/>
    <w:rsid w:val="0051226C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945"/>
    <w:rsid w:val="0069600D"/>
    <w:rsid w:val="006A398A"/>
    <w:rsid w:val="006D21C6"/>
    <w:rsid w:val="006D4289"/>
    <w:rsid w:val="006F28AA"/>
    <w:rsid w:val="006F6D66"/>
    <w:rsid w:val="007169C4"/>
    <w:rsid w:val="00720253"/>
    <w:rsid w:val="007271DD"/>
    <w:rsid w:val="00743226"/>
    <w:rsid w:val="00746872"/>
    <w:rsid w:val="00753A78"/>
    <w:rsid w:val="00761EC8"/>
    <w:rsid w:val="0078161C"/>
    <w:rsid w:val="00783030"/>
    <w:rsid w:val="00790D68"/>
    <w:rsid w:val="007A221C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E17D0"/>
    <w:rsid w:val="008E4355"/>
    <w:rsid w:val="008E7D72"/>
    <w:rsid w:val="008F00F6"/>
    <w:rsid w:val="008F6CCC"/>
    <w:rsid w:val="00922CA2"/>
    <w:rsid w:val="0097263F"/>
    <w:rsid w:val="009853BF"/>
    <w:rsid w:val="009968D4"/>
    <w:rsid w:val="009A7BAF"/>
    <w:rsid w:val="009C64A3"/>
    <w:rsid w:val="009F0D48"/>
    <w:rsid w:val="00A7740F"/>
    <w:rsid w:val="00A928C6"/>
    <w:rsid w:val="00AA31E1"/>
    <w:rsid w:val="00AB4FBC"/>
    <w:rsid w:val="00AD083E"/>
    <w:rsid w:val="00AD2A48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3D61"/>
    <w:rsid w:val="00C401AB"/>
    <w:rsid w:val="00C54DD7"/>
    <w:rsid w:val="00C814A5"/>
    <w:rsid w:val="00C8523E"/>
    <w:rsid w:val="00C90EB0"/>
    <w:rsid w:val="00C9193E"/>
    <w:rsid w:val="00CB2316"/>
    <w:rsid w:val="00CC0454"/>
    <w:rsid w:val="00CC192F"/>
    <w:rsid w:val="00CD0F23"/>
    <w:rsid w:val="00CD73E8"/>
    <w:rsid w:val="00CE59E4"/>
    <w:rsid w:val="00D3235F"/>
    <w:rsid w:val="00D33396"/>
    <w:rsid w:val="00D36AAB"/>
    <w:rsid w:val="00D40B42"/>
    <w:rsid w:val="00D5681A"/>
    <w:rsid w:val="00D57078"/>
    <w:rsid w:val="00D82F74"/>
    <w:rsid w:val="00D84872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062B2"/>
    <w:rsid w:val="00E25153"/>
    <w:rsid w:val="00E3586D"/>
    <w:rsid w:val="00E53FCE"/>
    <w:rsid w:val="00E62090"/>
    <w:rsid w:val="00E71800"/>
    <w:rsid w:val="00EA451D"/>
    <w:rsid w:val="00EA68AB"/>
    <w:rsid w:val="00EB048F"/>
    <w:rsid w:val="00EB4980"/>
    <w:rsid w:val="00EB71EB"/>
    <w:rsid w:val="00EB7D4F"/>
    <w:rsid w:val="00EC0407"/>
    <w:rsid w:val="00ED56B2"/>
    <w:rsid w:val="00ED6E3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4B417C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4B417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4B417C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4B417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2018-09-05T14:21:00Z</cp:lastPrinted>
  <dcterms:created xsi:type="dcterms:W3CDTF">2018-09-06T07:41:00Z</dcterms:created>
  <dcterms:modified xsi:type="dcterms:W3CDTF">2018-09-06T07:41:00Z</dcterms:modified>
</cp:coreProperties>
</file>