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7" w:rsidRPr="00896AAB" w:rsidRDefault="00896AAB" w:rsidP="0089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г.Елабуги сообщает </w:t>
      </w:r>
      <w:r w:rsidR="00F23933">
        <w:rPr>
          <w:rFonts w:ascii="Times New Roman" w:hAnsi="Times New Roman" w:cs="Times New Roman"/>
          <w:sz w:val="28"/>
          <w:szCs w:val="28"/>
        </w:rPr>
        <w:t xml:space="preserve">о факте предоставления на безвозмездной основе </w:t>
      </w:r>
      <w:r w:rsidR="00143735" w:rsidRPr="001437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3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23933">
        <w:rPr>
          <w:rFonts w:ascii="Times New Roman" w:hAnsi="Times New Roman" w:cs="Times New Roman"/>
          <w:sz w:val="28"/>
          <w:szCs w:val="28"/>
        </w:rPr>
        <w:t xml:space="preserve"> </w:t>
      </w:r>
      <w:r w:rsidRPr="00896AAB">
        <w:rPr>
          <w:rFonts w:ascii="Times New Roman" w:hAnsi="Times New Roman" w:cs="Times New Roman"/>
          <w:sz w:val="28"/>
          <w:szCs w:val="28"/>
        </w:rPr>
        <w:t>помещени</w:t>
      </w:r>
      <w:r w:rsidR="00F23933">
        <w:rPr>
          <w:rFonts w:ascii="Times New Roman" w:hAnsi="Times New Roman" w:cs="Times New Roman"/>
          <w:sz w:val="28"/>
          <w:szCs w:val="28"/>
        </w:rPr>
        <w:t>я</w:t>
      </w:r>
      <w:r w:rsidR="00143735">
        <w:rPr>
          <w:rFonts w:ascii="Times New Roman" w:hAnsi="Times New Roman" w:cs="Times New Roman"/>
          <w:sz w:val="28"/>
          <w:szCs w:val="28"/>
        </w:rPr>
        <w:t xml:space="preserve"> МФЦ</w:t>
      </w:r>
      <w:r w:rsidR="00F23933">
        <w:rPr>
          <w:rFonts w:ascii="Times New Roman" w:hAnsi="Times New Roman" w:cs="Times New Roman"/>
          <w:sz w:val="28"/>
          <w:szCs w:val="28"/>
        </w:rPr>
        <w:t xml:space="preserve">, </w:t>
      </w:r>
      <w:r w:rsidRPr="00896AAB">
        <w:rPr>
          <w:rFonts w:ascii="Times New Roman" w:hAnsi="Times New Roman" w:cs="Times New Roman"/>
          <w:sz w:val="28"/>
          <w:szCs w:val="28"/>
        </w:rPr>
        <w:t xml:space="preserve"> </w:t>
      </w:r>
      <w:r w:rsidR="00F2393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896AAB">
        <w:rPr>
          <w:rFonts w:ascii="Times New Roman" w:hAnsi="Times New Roman" w:cs="Times New Roman"/>
          <w:sz w:val="28"/>
          <w:szCs w:val="28"/>
        </w:rPr>
        <w:t xml:space="preserve">по адресу: РТ, </w:t>
      </w:r>
      <w:r w:rsidR="00143735">
        <w:rPr>
          <w:rFonts w:ascii="Times New Roman" w:hAnsi="Times New Roman" w:cs="Times New Roman"/>
          <w:sz w:val="28"/>
          <w:szCs w:val="28"/>
        </w:rPr>
        <w:t xml:space="preserve">Елабужский район, с.Альметьево ул.Сайдашева, д.5 </w:t>
      </w:r>
      <w:r w:rsidRPr="00896AAB">
        <w:rPr>
          <w:rFonts w:ascii="Times New Roman" w:hAnsi="Times New Roman" w:cs="Times New Roman"/>
          <w:sz w:val="28"/>
          <w:szCs w:val="28"/>
        </w:rPr>
        <w:t xml:space="preserve"> для проведения агитационного публичного мероприятия в форме собрания Татарстанском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AAB">
        <w:rPr>
          <w:rFonts w:ascii="Times New Roman" w:hAnsi="Times New Roman" w:cs="Times New Roman"/>
          <w:sz w:val="28"/>
          <w:szCs w:val="28"/>
        </w:rPr>
        <w:t xml:space="preserve"> региональному отделению 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AAB">
        <w:rPr>
          <w:rFonts w:ascii="Times New Roman" w:hAnsi="Times New Roman" w:cs="Times New Roman"/>
          <w:sz w:val="28"/>
          <w:szCs w:val="28"/>
        </w:rPr>
        <w:t xml:space="preserve">ЕДИНАЯ РОССИЯ» </w:t>
      </w:r>
    </w:p>
    <w:sectPr w:rsidR="006E4F57" w:rsidRPr="00896AAB" w:rsidSect="002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AAB"/>
    <w:rsid w:val="00143735"/>
    <w:rsid w:val="0026351F"/>
    <w:rsid w:val="002B67DD"/>
    <w:rsid w:val="003B3849"/>
    <w:rsid w:val="006621DA"/>
    <w:rsid w:val="007829AC"/>
    <w:rsid w:val="00896AAB"/>
    <w:rsid w:val="00C70908"/>
    <w:rsid w:val="00F2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2019-08-09T14:31:00Z</dcterms:created>
  <dcterms:modified xsi:type="dcterms:W3CDTF">2019-08-09T14:31:00Z</dcterms:modified>
</cp:coreProperties>
</file>