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Территориальная избирательная комиссия</w:t>
      </w:r>
    </w:p>
    <w:p w:rsidR="00FB04C7" w:rsidRPr="00167242" w:rsidRDefault="00167242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ЕЛАБУЖСКОГО РАЙОНА</w:t>
      </w:r>
      <w:r w:rsidR="00FB04C7" w:rsidRPr="00167242">
        <w:rPr>
          <w:b/>
          <w:caps/>
          <w:sz w:val="26"/>
          <w:szCs w:val="26"/>
        </w:rPr>
        <w:t xml:space="preserve"> Республики Татарстан</w:t>
      </w:r>
    </w:p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FB04C7" w:rsidRPr="00167242" w:rsidRDefault="00FB04C7" w:rsidP="00FB04C7">
      <w:pPr>
        <w:widowControl w:val="0"/>
        <w:jc w:val="center"/>
        <w:rPr>
          <w:b/>
          <w:spacing w:val="60"/>
          <w:sz w:val="26"/>
          <w:szCs w:val="26"/>
        </w:rPr>
      </w:pPr>
      <w:r w:rsidRPr="00167242">
        <w:rPr>
          <w:b/>
          <w:spacing w:val="60"/>
          <w:sz w:val="26"/>
          <w:szCs w:val="26"/>
        </w:rPr>
        <w:t>РЕШЕНИЕ</w:t>
      </w:r>
    </w:p>
    <w:p w:rsidR="00FB04C7" w:rsidRPr="00167242" w:rsidRDefault="00FB04C7" w:rsidP="00FB04C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167242" w:rsidTr="00934861">
        <w:tc>
          <w:tcPr>
            <w:tcW w:w="3390" w:type="dxa"/>
            <w:shd w:val="clear" w:color="auto" w:fill="auto"/>
          </w:tcPr>
          <w:p w:rsidR="00FB04C7" w:rsidRPr="00167242" w:rsidRDefault="00D876C5" w:rsidP="00D876C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67242" w:rsidRPr="00167242">
              <w:rPr>
                <w:sz w:val="26"/>
                <w:szCs w:val="26"/>
              </w:rPr>
              <w:t xml:space="preserve"> июля 201</w:t>
            </w:r>
            <w:r>
              <w:rPr>
                <w:sz w:val="26"/>
                <w:szCs w:val="26"/>
              </w:rPr>
              <w:t>9</w:t>
            </w:r>
            <w:r w:rsidR="00167242" w:rsidRPr="00167242">
              <w:rPr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FB04C7" w:rsidRPr="00167242" w:rsidRDefault="00FB04C7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67242" w:rsidRDefault="00FB04C7" w:rsidP="00261D0A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67242">
              <w:rPr>
                <w:sz w:val="26"/>
                <w:szCs w:val="26"/>
              </w:rPr>
              <w:t xml:space="preserve">№ </w:t>
            </w:r>
            <w:r w:rsidR="00D876C5">
              <w:rPr>
                <w:sz w:val="26"/>
                <w:szCs w:val="26"/>
              </w:rPr>
              <w:t>70</w:t>
            </w:r>
            <w:r w:rsidR="00167242" w:rsidRPr="00167242">
              <w:rPr>
                <w:sz w:val="26"/>
                <w:szCs w:val="26"/>
              </w:rPr>
              <w:t>/</w:t>
            </w:r>
            <w:r w:rsidR="00D876C5">
              <w:rPr>
                <w:sz w:val="26"/>
                <w:szCs w:val="26"/>
              </w:rPr>
              <w:t>50</w:t>
            </w:r>
            <w:r w:rsidR="00261D0A">
              <w:rPr>
                <w:sz w:val="26"/>
                <w:szCs w:val="26"/>
              </w:rPr>
              <w:t>9</w:t>
            </w:r>
          </w:p>
        </w:tc>
      </w:tr>
    </w:tbl>
    <w:p w:rsidR="00B95FD3" w:rsidRPr="00167242" w:rsidRDefault="00B95FD3">
      <w:pPr>
        <w:rPr>
          <w:sz w:val="26"/>
          <w:szCs w:val="26"/>
        </w:rPr>
      </w:pPr>
    </w:p>
    <w:p w:rsidR="00371A76" w:rsidRPr="00167242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67242">
        <w:rPr>
          <w:b/>
          <w:sz w:val="26"/>
          <w:szCs w:val="26"/>
        </w:rPr>
        <w:t xml:space="preserve">О регистрации </w:t>
      </w:r>
      <w:proofErr w:type="spellStart"/>
      <w:r w:rsidR="00261D0A">
        <w:rPr>
          <w:b/>
          <w:sz w:val="26"/>
          <w:szCs w:val="26"/>
        </w:rPr>
        <w:t>Пурий</w:t>
      </w:r>
      <w:proofErr w:type="spellEnd"/>
      <w:r w:rsidR="00261D0A">
        <w:rPr>
          <w:b/>
          <w:sz w:val="26"/>
          <w:szCs w:val="26"/>
        </w:rPr>
        <w:t xml:space="preserve"> Ярослава Михайловича</w:t>
      </w:r>
      <w:r w:rsidRPr="00167242">
        <w:rPr>
          <w:b/>
          <w:sz w:val="26"/>
          <w:szCs w:val="26"/>
        </w:rPr>
        <w:t>, кандидатом</w:t>
      </w:r>
      <w:r w:rsidR="00167242" w:rsidRPr="00167242">
        <w:rPr>
          <w:b/>
          <w:sz w:val="26"/>
          <w:szCs w:val="26"/>
        </w:rPr>
        <w:t xml:space="preserve"> </w:t>
      </w:r>
      <w:proofErr w:type="gramStart"/>
      <w:r w:rsidRPr="00167242">
        <w:rPr>
          <w:b/>
          <w:sz w:val="26"/>
          <w:szCs w:val="26"/>
        </w:rPr>
        <w:t>в</w:t>
      </w:r>
      <w:proofErr w:type="gramEnd"/>
      <w:r w:rsidRPr="00167242">
        <w:rPr>
          <w:b/>
          <w:sz w:val="26"/>
          <w:szCs w:val="26"/>
        </w:rPr>
        <w:t xml:space="preserve"> </w:t>
      </w:r>
    </w:p>
    <w:p w:rsidR="00B95FD3" w:rsidRPr="00167242" w:rsidRDefault="00167242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B95FD3" w:rsidRPr="00167242">
        <w:rPr>
          <w:b/>
          <w:sz w:val="26"/>
          <w:szCs w:val="26"/>
        </w:rPr>
        <w:t>епутаты</w:t>
      </w:r>
      <w:r w:rsidRPr="00167242">
        <w:rPr>
          <w:b/>
          <w:sz w:val="26"/>
          <w:szCs w:val="26"/>
        </w:rPr>
        <w:t xml:space="preserve"> </w:t>
      </w:r>
      <w:r w:rsidR="007B6D85" w:rsidRPr="00167242">
        <w:rPr>
          <w:b/>
          <w:sz w:val="26"/>
          <w:szCs w:val="26"/>
        </w:rPr>
        <w:t xml:space="preserve">Совета </w:t>
      </w:r>
      <w:proofErr w:type="spellStart"/>
      <w:r w:rsidR="00261D0A">
        <w:rPr>
          <w:b/>
          <w:sz w:val="26"/>
          <w:szCs w:val="26"/>
        </w:rPr>
        <w:t>Староюраш</w:t>
      </w:r>
      <w:r w:rsidRPr="00167242">
        <w:rPr>
          <w:b/>
          <w:sz w:val="26"/>
          <w:szCs w:val="26"/>
        </w:rPr>
        <w:t>ского</w:t>
      </w:r>
      <w:proofErr w:type="spellEnd"/>
      <w:r w:rsidRPr="00167242">
        <w:rPr>
          <w:b/>
          <w:sz w:val="26"/>
          <w:szCs w:val="26"/>
        </w:rPr>
        <w:t xml:space="preserve"> сельского поселения Елабужского муниципального района</w:t>
      </w:r>
      <w:r w:rsidR="007B6D85" w:rsidRPr="00167242">
        <w:rPr>
          <w:b/>
          <w:sz w:val="26"/>
          <w:szCs w:val="26"/>
        </w:rPr>
        <w:t xml:space="preserve"> Республики Татарстан</w:t>
      </w:r>
      <w:r w:rsidRPr="00167242">
        <w:rPr>
          <w:b/>
          <w:sz w:val="26"/>
          <w:szCs w:val="26"/>
        </w:rPr>
        <w:t xml:space="preserve"> третьего</w:t>
      </w:r>
      <w:r w:rsidR="007B6D85" w:rsidRPr="00167242">
        <w:rPr>
          <w:b/>
          <w:sz w:val="26"/>
          <w:szCs w:val="26"/>
        </w:rPr>
        <w:t xml:space="preserve"> созыва </w:t>
      </w:r>
      <w:r w:rsidR="00B95FD3" w:rsidRPr="00167242">
        <w:rPr>
          <w:b/>
          <w:sz w:val="26"/>
          <w:szCs w:val="26"/>
        </w:rPr>
        <w:t xml:space="preserve">по одномандатному избирательному округу № </w:t>
      </w:r>
      <w:r w:rsidR="00261D0A">
        <w:rPr>
          <w:b/>
          <w:sz w:val="26"/>
          <w:szCs w:val="26"/>
        </w:rPr>
        <w:t>3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67242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261D0A">
        <w:rPr>
          <w:sz w:val="26"/>
          <w:szCs w:val="26"/>
        </w:rPr>
        <w:t>Староюраш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</w:t>
      </w:r>
      <w:r w:rsidR="007B6D85" w:rsidRPr="00167242">
        <w:rPr>
          <w:sz w:val="26"/>
          <w:szCs w:val="26"/>
        </w:rPr>
        <w:t xml:space="preserve">Республики Татарстан </w:t>
      </w:r>
      <w:r w:rsidR="00167242" w:rsidRPr="00167242">
        <w:rPr>
          <w:sz w:val="26"/>
          <w:szCs w:val="26"/>
        </w:rPr>
        <w:t>третьего</w:t>
      </w:r>
      <w:r w:rsidR="007B6D85" w:rsidRPr="00167242">
        <w:rPr>
          <w:sz w:val="26"/>
          <w:szCs w:val="26"/>
        </w:rPr>
        <w:t xml:space="preserve"> созыва</w:t>
      </w:r>
      <w:r w:rsidRPr="00167242">
        <w:rPr>
          <w:sz w:val="26"/>
          <w:szCs w:val="26"/>
        </w:rPr>
        <w:t xml:space="preserve">, </w:t>
      </w:r>
      <w:proofErr w:type="spellStart"/>
      <w:r w:rsidR="00261D0A">
        <w:rPr>
          <w:sz w:val="26"/>
          <w:szCs w:val="26"/>
        </w:rPr>
        <w:t>Пурий</w:t>
      </w:r>
      <w:proofErr w:type="spellEnd"/>
      <w:r w:rsidR="00261D0A">
        <w:rPr>
          <w:sz w:val="26"/>
          <w:szCs w:val="26"/>
        </w:rPr>
        <w:t xml:space="preserve"> Ярослава Михайловича</w:t>
      </w:r>
      <w:r w:rsidRPr="00167242">
        <w:rPr>
          <w:sz w:val="26"/>
          <w:szCs w:val="26"/>
        </w:rPr>
        <w:t xml:space="preserve">, выдвинутого </w:t>
      </w:r>
      <w:r w:rsidR="00261D0A">
        <w:rPr>
          <w:sz w:val="26"/>
          <w:szCs w:val="26"/>
        </w:rPr>
        <w:t>Елабужским местным отделением Татарстанского р</w:t>
      </w:r>
      <w:r w:rsidR="00167242" w:rsidRPr="00167242">
        <w:rPr>
          <w:sz w:val="26"/>
          <w:szCs w:val="26"/>
        </w:rPr>
        <w:t>егиональн</w:t>
      </w:r>
      <w:r w:rsidR="00261D0A">
        <w:rPr>
          <w:sz w:val="26"/>
          <w:szCs w:val="26"/>
        </w:rPr>
        <w:t>ого</w:t>
      </w:r>
      <w:r w:rsidR="00167242" w:rsidRPr="00167242">
        <w:rPr>
          <w:sz w:val="26"/>
          <w:szCs w:val="26"/>
        </w:rPr>
        <w:t xml:space="preserve"> отделени</w:t>
      </w:r>
      <w:r w:rsidR="00261D0A">
        <w:rPr>
          <w:sz w:val="26"/>
          <w:szCs w:val="26"/>
        </w:rPr>
        <w:t>я</w:t>
      </w:r>
      <w:r w:rsidR="00167242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Всероссийской п</w:t>
      </w:r>
      <w:r w:rsidR="00167242" w:rsidRPr="00167242">
        <w:rPr>
          <w:sz w:val="26"/>
          <w:szCs w:val="26"/>
        </w:rPr>
        <w:t xml:space="preserve">олитической партии </w:t>
      </w:r>
      <w:r w:rsidR="00261D0A">
        <w:rPr>
          <w:sz w:val="26"/>
          <w:szCs w:val="26"/>
        </w:rPr>
        <w:t>«ЕДИНАЯ</w:t>
      </w:r>
      <w:r w:rsidR="00167242" w:rsidRPr="00167242">
        <w:rPr>
          <w:sz w:val="26"/>
          <w:szCs w:val="26"/>
        </w:rPr>
        <w:t xml:space="preserve"> РОССИЯ</w:t>
      </w:r>
      <w:r w:rsidR="00261D0A">
        <w:rPr>
          <w:sz w:val="26"/>
          <w:szCs w:val="26"/>
        </w:rPr>
        <w:t>»</w:t>
      </w:r>
      <w:r w:rsidR="00167242" w:rsidRPr="00167242">
        <w:rPr>
          <w:sz w:val="26"/>
          <w:szCs w:val="26"/>
        </w:rPr>
        <w:t xml:space="preserve"> </w:t>
      </w:r>
      <w:r w:rsidR="007B6D85" w:rsidRPr="00167242">
        <w:rPr>
          <w:sz w:val="26"/>
          <w:szCs w:val="26"/>
        </w:rPr>
        <w:t>по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 xml:space="preserve">одномандатному избирательному округу № </w:t>
      </w:r>
      <w:r w:rsidR="00261D0A">
        <w:rPr>
          <w:sz w:val="26"/>
          <w:szCs w:val="26"/>
        </w:rPr>
        <w:t>3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67242" w:rsidRPr="00167242">
        <w:rPr>
          <w:sz w:val="26"/>
          <w:szCs w:val="26"/>
        </w:rPr>
        <w:t>Елабужского района</w:t>
      </w:r>
      <w:r w:rsidR="00371A76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>Республики Татарстан установила следующее.</w:t>
      </w:r>
      <w:proofErr w:type="gramEnd"/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67242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261D0A">
        <w:rPr>
          <w:sz w:val="26"/>
          <w:szCs w:val="26"/>
        </w:rPr>
        <w:t>Пурий</w:t>
      </w:r>
      <w:proofErr w:type="spellEnd"/>
      <w:r w:rsidR="00261D0A">
        <w:rPr>
          <w:sz w:val="26"/>
          <w:szCs w:val="26"/>
        </w:rPr>
        <w:t xml:space="preserve"> Я.М</w:t>
      </w:r>
      <w:r w:rsidR="00D876C5">
        <w:rPr>
          <w:sz w:val="26"/>
          <w:szCs w:val="26"/>
        </w:rPr>
        <w:t>.</w:t>
      </w:r>
      <w:r w:rsidRPr="00167242">
        <w:rPr>
          <w:sz w:val="26"/>
          <w:szCs w:val="26"/>
        </w:rPr>
        <w:t xml:space="preserve"> кандидатом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261D0A">
        <w:rPr>
          <w:sz w:val="26"/>
          <w:szCs w:val="26"/>
        </w:rPr>
        <w:t>Староюраш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 w:rsidRPr="00167242">
        <w:rPr>
          <w:sz w:val="26"/>
          <w:szCs w:val="26"/>
        </w:rPr>
        <w:t>, выдвинутым</w:t>
      </w:r>
      <w:r w:rsidR="00167242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Елабужским местным отделением Татарстанского р</w:t>
      </w:r>
      <w:r w:rsidR="00261D0A" w:rsidRPr="00167242">
        <w:rPr>
          <w:sz w:val="26"/>
          <w:szCs w:val="26"/>
        </w:rPr>
        <w:t>егиональн</w:t>
      </w:r>
      <w:r w:rsidR="00261D0A">
        <w:rPr>
          <w:sz w:val="26"/>
          <w:szCs w:val="26"/>
        </w:rPr>
        <w:t>ого</w:t>
      </w:r>
      <w:r w:rsidR="00261D0A" w:rsidRPr="00167242">
        <w:rPr>
          <w:sz w:val="26"/>
          <w:szCs w:val="26"/>
        </w:rPr>
        <w:t xml:space="preserve"> отделени</w:t>
      </w:r>
      <w:r w:rsidR="00261D0A">
        <w:rPr>
          <w:sz w:val="26"/>
          <w:szCs w:val="26"/>
        </w:rPr>
        <w:t>я</w:t>
      </w:r>
      <w:r w:rsidR="00261D0A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Всероссийской п</w:t>
      </w:r>
      <w:r w:rsidR="00261D0A" w:rsidRPr="00167242">
        <w:rPr>
          <w:sz w:val="26"/>
          <w:szCs w:val="26"/>
        </w:rPr>
        <w:t xml:space="preserve">олитической партии </w:t>
      </w:r>
      <w:r w:rsidR="00261D0A">
        <w:rPr>
          <w:sz w:val="26"/>
          <w:szCs w:val="26"/>
        </w:rPr>
        <w:t>«ЕДИНАЯ</w:t>
      </w:r>
      <w:r w:rsidR="00261D0A" w:rsidRPr="00167242">
        <w:rPr>
          <w:sz w:val="26"/>
          <w:szCs w:val="26"/>
        </w:rPr>
        <w:t xml:space="preserve"> РОССИЯ</w:t>
      </w:r>
      <w:r w:rsidR="00261D0A">
        <w:rPr>
          <w:sz w:val="26"/>
          <w:szCs w:val="26"/>
        </w:rPr>
        <w:t>»</w:t>
      </w:r>
      <w:r w:rsidR="00261D0A" w:rsidRPr="00167242">
        <w:rPr>
          <w:sz w:val="26"/>
          <w:szCs w:val="26"/>
        </w:rPr>
        <w:t xml:space="preserve"> </w:t>
      </w:r>
      <w:r w:rsidR="007B6D85" w:rsidRPr="00167242">
        <w:rPr>
          <w:sz w:val="26"/>
          <w:szCs w:val="26"/>
        </w:rPr>
        <w:t xml:space="preserve">по одномандатному </w:t>
      </w:r>
      <w:r w:rsidRPr="00167242">
        <w:rPr>
          <w:sz w:val="26"/>
          <w:szCs w:val="26"/>
        </w:rPr>
        <w:t xml:space="preserve">избирательному округу № </w:t>
      </w:r>
      <w:r w:rsidR="00261D0A">
        <w:rPr>
          <w:sz w:val="26"/>
          <w:szCs w:val="26"/>
        </w:rPr>
        <w:t>3</w:t>
      </w:r>
      <w:r w:rsidRPr="00167242">
        <w:rPr>
          <w:sz w:val="26"/>
          <w:szCs w:val="26"/>
        </w:rPr>
        <w:t>, соответствуют требованиям статьей 3</w:t>
      </w:r>
      <w:r w:rsidR="001C7D2F" w:rsidRPr="00167242">
        <w:rPr>
          <w:sz w:val="26"/>
          <w:szCs w:val="26"/>
        </w:rPr>
        <w:t>6</w:t>
      </w:r>
      <w:r w:rsidRPr="00167242">
        <w:rPr>
          <w:sz w:val="26"/>
          <w:szCs w:val="26"/>
        </w:rPr>
        <w:t xml:space="preserve">, </w:t>
      </w:r>
      <w:r w:rsidR="001C7D2F" w:rsidRPr="00167242">
        <w:rPr>
          <w:sz w:val="26"/>
          <w:szCs w:val="26"/>
        </w:rPr>
        <w:t>41</w:t>
      </w:r>
      <w:r w:rsidRPr="00167242">
        <w:rPr>
          <w:sz w:val="26"/>
          <w:szCs w:val="26"/>
        </w:rPr>
        <w:t>, 45 Избирательного кодекса Республики Татарстан.</w:t>
      </w:r>
      <w:proofErr w:type="gramEnd"/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67242">
        <w:rPr>
          <w:sz w:val="26"/>
          <w:szCs w:val="26"/>
        </w:rPr>
        <w:t xml:space="preserve">В соответствии </w:t>
      </w:r>
      <w:r w:rsidR="00FB04C7" w:rsidRPr="00167242">
        <w:rPr>
          <w:sz w:val="26"/>
          <w:szCs w:val="26"/>
        </w:rPr>
        <w:t xml:space="preserve">с частью </w:t>
      </w:r>
      <w:r w:rsidR="003721A1" w:rsidRPr="00167242">
        <w:rPr>
          <w:sz w:val="26"/>
          <w:szCs w:val="26"/>
        </w:rPr>
        <w:t>3</w:t>
      </w:r>
      <w:r w:rsidR="00FB04C7" w:rsidRPr="00167242">
        <w:rPr>
          <w:sz w:val="26"/>
          <w:szCs w:val="26"/>
        </w:rPr>
        <w:t xml:space="preserve"> статьи 4</w:t>
      </w:r>
      <w:r w:rsidR="003721A1" w:rsidRPr="00167242">
        <w:rPr>
          <w:sz w:val="26"/>
          <w:szCs w:val="26"/>
        </w:rPr>
        <w:t>3</w:t>
      </w:r>
      <w:r w:rsidR="007B6D85" w:rsidRPr="00167242">
        <w:rPr>
          <w:sz w:val="26"/>
          <w:szCs w:val="26"/>
        </w:rPr>
        <w:t>,</w:t>
      </w:r>
      <w:r w:rsidRPr="00167242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67242" w:rsidRPr="00167242">
        <w:rPr>
          <w:sz w:val="26"/>
          <w:szCs w:val="26"/>
        </w:rPr>
        <w:t>Елабужского района</w:t>
      </w:r>
      <w:r w:rsidRPr="00167242">
        <w:rPr>
          <w:sz w:val="26"/>
          <w:szCs w:val="26"/>
        </w:rPr>
        <w:t xml:space="preserve"> Республики Татарстан </w:t>
      </w:r>
      <w:r w:rsidRPr="00167242">
        <w:rPr>
          <w:b/>
          <w:sz w:val="26"/>
          <w:szCs w:val="26"/>
        </w:rPr>
        <w:t>решила:</w:t>
      </w:r>
    </w:p>
    <w:p w:rsidR="00371A76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167242">
        <w:rPr>
          <w:sz w:val="26"/>
          <w:szCs w:val="26"/>
        </w:rPr>
        <w:t xml:space="preserve">1. Зарегистрировать </w:t>
      </w:r>
      <w:proofErr w:type="spellStart"/>
      <w:r w:rsidR="00261D0A">
        <w:rPr>
          <w:sz w:val="26"/>
          <w:szCs w:val="26"/>
        </w:rPr>
        <w:t>Пурий</w:t>
      </w:r>
      <w:proofErr w:type="spellEnd"/>
      <w:r w:rsidR="00261D0A">
        <w:rPr>
          <w:sz w:val="26"/>
          <w:szCs w:val="26"/>
        </w:rPr>
        <w:t xml:space="preserve"> Ярослава Михайловича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>кандидатом в депутаты</w:t>
      </w:r>
      <w:r w:rsidR="00167242" w:rsidRPr="00167242">
        <w:rPr>
          <w:sz w:val="26"/>
          <w:szCs w:val="26"/>
        </w:rPr>
        <w:t xml:space="preserve"> Совета </w:t>
      </w:r>
      <w:proofErr w:type="spellStart"/>
      <w:r w:rsidR="00261D0A">
        <w:rPr>
          <w:sz w:val="26"/>
          <w:szCs w:val="26"/>
        </w:rPr>
        <w:t>Староюраш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 w:rsidRPr="00167242">
        <w:rPr>
          <w:sz w:val="26"/>
          <w:szCs w:val="26"/>
        </w:rPr>
        <w:t xml:space="preserve">, выдвинутого </w:t>
      </w:r>
      <w:r w:rsidR="00261D0A">
        <w:rPr>
          <w:sz w:val="26"/>
          <w:szCs w:val="26"/>
        </w:rPr>
        <w:t>Елабужским местным отделением Татарстанского р</w:t>
      </w:r>
      <w:r w:rsidR="00261D0A" w:rsidRPr="00167242">
        <w:rPr>
          <w:sz w:val="26"/>
          <w:szCs w:val="26"/>
        </w:rPr>
        <w:t>егиональн</w:t>
      </w:r>
      <w:r w:rsidR="00261D0A">
        <w:rPr>
          <w:sz w:val="26"/>
          <w:szCs w:val="26"/>
        </w:rPr>
        <w:t>ого</w:t>
      </w:r>
      <w:r w:rsidR="00261D0A" w:rsidRPr="00167242">
        <w:rPr>
          <w:sz w:val="26"/>
          <w:szCs w:val="26"/>
        </w:rPr>
        <w:t xml:space="preserve"> отделени</w:t>
      </w:r>
      <w:r w:rsidR="00261D0A">
        <w:rPr>
          <w:sz w:val="26"/>
          <w:szCs w:val="26"/>
        </w:rPr>
        <w:t>я</w:t>
      </w:r>
      <w:r w:rsidR="00261D0A" w:rsidRPr="00167242">
        <w:rPr>
          <w:sz w:val="26"/>
          <w:szCs w:val="26"/>
        </w:rPr>
        <w:t xml:space="preserve"> </w:t>
      </w:r>
      <w:r w:rsidR="00261D0A">
        <w:rPr>
          <w:sz w:val="26"/>
          <w:szCs w:val="26"/>
        </w:rPr>
        <w:t>Всероссийской п</w:t>
      </w:r>
      <w:r w:rsidR="00261D0A" w:rsidRPr="00167242">
        <w:rPr>
          <w:sz w:val="26"/>
          <w:szCs w:val="26"/>
        </w:rPr>
        <w:t xml:space="preserve">олитической партии </w:t>
      </w:r>
      <w:r w:rsidR="00261D0A">
        <w:rPr>
          <w:sz w:val="26"/>
          <w:szCs w:val="26"/>
        </w:rPr>
        <w:t>«ЕДИНАЯ</w:t>
      </w:r>
      <w:r w:rsidR="00261D0A" w:rsidRPr="00167242">
        <w:rPr>
          <w:sz w:val="26"/>
          <w:szCs w:val="26"/>
        </w:rPr>
        <w:t xml:space="preserve"> РОССИЯ</w:t>
      </w:r>
      <w:r w:rsidR="00261D0A">
        <w:rPr>
          <w:sz w:val="26"/>
          <w:szCs w:val="26"/>
        </w:rPr>
        <w:t>»</w:t>
      </w:r>
      <w:r w:rsidR="00261D0A" w:rsidRPr="00167242">
        <w:rPr>
          <w:sz w:val="26"/>
          <w:szCs w:val="26"/>
        </w:rPr>
        <w:t xml:space="preserve"> </w:t>
      </w:r>
      <w:r w:rsidR="00371A76" w:rsidRPr="00167242">
        <w:rPr>
          <w:rFonts w:cs="Times New Roman"/>
          <w:sz w:val="26"/>
          <w:szCs w:val="26"/>
        </w:rPr>
        <w:t xml:space="preserve">по одномандатному избирательному округу № </w:t>
      </w:r>
      <w:r w:rsidR="00261D0A">
        <w:rPr>
          <w:rFonts w:cs="Times New Roman"/>
          <w:sz w:val="26"/>
          <w:szCs w:val="26"/>
        </w:rPr>
        <w:t>3</w:t>
      </w:r>
      <w:r w:rsidR="00371A76" w:rsidRPr="00167242">
        <w:rPr>
          <w:rFonts w:cs="Times New Roman"/>
          <w:sz w:val="26"/>
          <w:szCs w:val="26"/>
        </w:rPr>
        <w:t>.</w:t>
      </w:r>
    </w:p>
    <w:p w:rsidR="00B95FD3" w:rsidRPr="00167242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261D0A" w:rsidRPr="00261D0A">
        <w:rPr>
          <w:rFonts w:ascii="Times New Roman" w:hAnsi="Times New Roman" w:cs="Times New Roman"/>
          <w:b w:val="0"/>
          <w:sz w:val="26"/>
          <w:szCs w:val="26"/>
        </w:rPr>
        <w:t>Пурий</w:t>
      </w:r>
      <w:proofErr w:type="spellEnd"/>
      <w:r w:rsidR="00261D0A" w:rsidRPr="00261D0A">
        <w:rPr>
          <w:rFonts w:ascii="Times New Roman" w:hAnsi="Times New Roman" w:cs="Times New Roman"/>
          <w:b w:val="0"/>
          <w:sz w:val="26"/>
          <w:szCs w:val="26"/>
        </w:rPr>
        <w:t xml:space="preserve"> Ярослав</w:t>
      </w:r>
      <w:r w:rsidR="00261D0A">
        <w:rPr>
          <w:rFonts w:ascii="Times New Roman" w:hAnsi="Times New Roman" w:cs="Times New Roman"/>
          <w:b w:val="0"/>
          <w:sz w:val="26"/>
          <w:szCs w:val="26"/>
        </w:rPr>
        <w:t>у</w:t>
      </w:r>
      <w:r w:rsidR="00261D0A" w:rsidRPr="00261D0A">
        <w:rPr>
          <w:rFonts w:ascii="Times New Roman" w:hAnsi="Times New Roman" w:cs="Times New Roman"/>
          <w:b w:val="0"/>
          <w:sz w:val="26"/>
          <w:szCs w:val="26"/>
        </w:rPr>
        <w:t xml:space="preserve"> Михайлович</w:t>
      </w:r>
      <w:r w:rsidR="00261D0A">
        <w:rPr>
          <w:rFonts w:ascii="Times New Roman" w:hAnsi="Times New Roman" w:cs="Times New Roman"/>
          <w:b w:val="0"/>
          <w:sz w:val="26"/>
          <w:szCs w:val="26"/>
        </w:rPr>
        <w:t>у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удостоверение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регистрации установленного образца. </w:t>
      </w:r>
    </w:p>
    <w:p w:rsidR="00B95FD3" w:rsidRPr="00167242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67242">
        <w:rPr>
          <w:rFonts w:cs="Times New Roman"/>
          <w:sz w:val="26"/>
          <w:szCs w:val="26"/>
        </w:rPr>
        <w:t xml:space="preserve">3. Разместить настоящее решение на официальном </w:t>
      </w:r>
      <w:proofErr w:type="gramStart"/>
      <w:r w:rsidRPr="00167242">
        <w:rPr>
          <w:rFonts w:cs="Times New Roman"/>
          <w:sz w:val="26"/>
          <w:szCs w:val="26"/>
        </w:rPr>
        <w:t>сайте</w:t>
      </w:r>
      <w:proofErr w:type="gramEnd"/>
      <w:r w:rsidRPr="00167242">
        <w:rPr>
          <w:rFonts w:cs="Times New Roman"/>
          <w:sz w:val="26"/>
          <w:szCs w:val="26"/>
        </w:rPr>
        <w:t xml:space="preserve"> территориальной избирательной комиссии </w:t>
      </w:r>
      <w:r w:rsidR="00167242" w:rsidRPr="00167242">
        <w:rPr>
          <w:rFonts w:cs="Times New Roman"/>
          <w:sz w:val="26"/>
          <w:szCs w:val="26"/>
        </w:rPr>
        <w:t xml:space="preserve">Елабужского района </w:t>
      </w:r>
      <w:r w:rsidRPr="00167242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6"/>
          <w:szCs w:val="26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Default="00167242" w:rsidP="00167242">
      <w:pPr>
        <w:pStyle w:val="a7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sectPr w:rsidR="00167242" w:rsidSect="00261D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4D"/>
    <w:rsid w:val="00076D85"/>
    <w:rsid w:val="00140255"/>
    <w:rsid w:val="00167242"/>
    <w:rsid w:val="001C7D2F"/>
    <w:rsid w:val="00261D0A"/>
    <w:rsid w:val="00371A76"/>
    <w:rsid w:val="003721A1"/>
    <w:rsid w:val="00456C7E"/>
    <w:rsid w:val="00463064"/>
    <w:rsid w:val="00491B4D"/>
    <w:rsid w:val="004F164D"/>
    <w:rsid w:val="0052007B"/>
    <w:rsid w:val="006B1BE5"/>
    <w:rsid w:val="007B6D85"/>
    <w:rsid w:val="007C57A0"/>
    <w:rsid w:val="009A0765"/>
    <w:rsid w:val="00B0066F"/>
    <w:rsid w:val="00B13BB0"/>
    <w:rsid w:val="00B95FD3"/>
    <w:rsid w:val="00BE4029"/>
    <w:rsid w:val="00D876C5"/>
    <w:rsid w:val="00E71CC8"/>
    <w:rsid w:val="00E76AF0"/>
    <w:rsid w:val="00F66933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167242"/>
    <w:pPr>
      <w:suppressAutoHyphens w:val="0"/>
      <w:ind w:left="720"/>
      <w:contextualSpacing/>
    </w:pPr>
    <w:rPr>
      <w:rFonts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Test</cp:lastModifiedBy>
  <cp:revision>2</cp:revision>
  <cp:lastPrinted>2018-07-30T12:09:00Z</cp:lastPrinted>
  <dcterms:created xsi:type="dcterms:W3CDTF">2019-07-26T12:26:00Z</dcterms:created>
  <dcterms:modified xsi:type="dcterms:W3CDTF">2019-07-26T12:26:00Z</dcterms:modified>
</cp:coreProperties>
</file>