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C5" w:rsidRPr="00DC48F3" w:rsidRDefault="00EF3AC5" w:rsidP="00EF3AC5">
      <w:pPr>
        <w:pStyle w:val="a3"/>
        <w:tabs>
          <w:tab w:val="left" w:pos="708"/>
        </w:tabs>
        <w:jc w:val="center"/>
        <w:rPr>
          <w:rFonts w:ascii="Times New Roman" w:hAnsi="Times New Roman" w:cs="Times New Roman"/>
          <w:b/>
          <w:caps/>
          <w:sz w:val="26"/>
          <w:szCs w:val="26"/>
        </w:rPr>
      </w:pPr>
      <w:r w:rsidRPr="00DC48F3">
        <w:rPr>
          <w:rFonts w:ascii="Times New Roman" w:hAnsi="Times New Roman" w:cs="Times New Roman"/>
          <w:b/>
          <w:caps/>
          <w:sz w:val="26"/>
          <w:szCs w:val="26"/>
        </w:rPr>
        <w:t>Территориальная избирательная комиссия</w:t>
      </w:r>
    </w:p>
    <w:p w:rsidR="00EF3AC5" w:rsidRPr="00DC48F3" w:rsidRDefault="00867E3C" w:rsidP="00EF3AC5">
      <w:pPr>
        <w:pStyle w:val="a3"/>
        <w:tabs>
          <w:tab w:val="left" w:pos="708"/>
        </w:tabs>
        <w:jc w:val="center"/>
        <w:rPr>
          <w:rFonts w:ascii="Times New Roman" w:hAnsi="Times New Roman" w:cs="Times New Roman"/>
          <w:b/>
          <w:caps/>
          <w:sz w:val="26"/>
          <w:szCs w:val="26"/>
        </w:rPr>
      </w:pPr>
      <w:r w:rsidRPr="00DC48F3">
        <w:rPr>
          <w:rFonts w:ascii="Times New Roman" w:hAnsi="Times New Roman" w:cs="Times New Roman"/>
          <w:b/>
          <w:caps/>
          <w:sz w:val="26"/>
          <w:szCs w:val="26"/>
        </w:rPr>
        <w:t>ЕЛАБУЖСКОГО РАЙОНА</w:t>
      </w:r>
      <w:r w:rsidR="00EF3AC5" w:rsidRPr="00DC48F3">
        <w:rPr>
          <w:rFonts w:ascii="Times New Roman" w:hAnsi="Times New Roman" w:cs="Times New Roman"/>
          <w:b/>
          <w:caps/>
          <w:sz w:val="26"/>
          <w:szCs w:val="26"/>
        </w:rPr>
        <w:t xml:space="preserve"> Республики Татарстан</w:t>
      </w:r>
    </w:p>
    <w:p w:rsidR="00EF3AC5" w:rsidRPr="00DC48F3" w:rsidRDefault="00EF3AC5" w:rsidP="00EF3AC5">
      <w:pPr>
        <w:pStyle w:val="a3"/>
        <w:tabs>
          <w:tab w:val="left" w:pos="708"/>
        </w:tabs>
        <w:rPr>
          <w:rFonts w:ascii="Times New Roman" w:hAnsi="Times New Roman" w:cs="Times New Roman"/>
          <w:sz w:val="26"/>
          <w:szCs w:val="26"/>
        </w:rPr>
      </w:pPr>
    </w:p>
    <w:p w:rsidR="00EF3AC5" w:rsidRPr="00DC48F3" w:rsidRDefault="00EF3AC5" w:rsidP="00EF3AC5">
      <w:pPr>
        <w:widowControl w:val="0"/>
        <w:jc w:val="center"/>
        <w:rPr>
          <w:rFonts w:ascii="Times New Roman" w:hAnsi="Times New Roman" w:cs="Times New Roman"/>
          <w:b/>
          <w:spacing w:val="60"/>
          <w:sz w:val="26"/>
          <w:szCs w:val="26"/>
        </w:rPr>
      </w:pPr>
      <w:r w:rsidRPr="00DC48F3">
        <w:rPr>
          <w:rFonts w:ascii="Times New Roman" w:hAnsi="Times New Roman" w:cs="Times New Roman"/>
          <w:b/>
          <w:spacing w:val="60"/>
          <w:sz w:val="26"/>
          <w:szCs w:val="26"/>
        </w:rPr>
        <w:t>РЕШЕНИЕ</w:t>
      </w:r>
    </w:p>
    <w:p w:rsidR="00EF3AC5" w:rsidRPr="00DC48F3" w:rsidRDefault="00EF3AC5" w:rsidP="00EF3AC5">
      <w:pPr>
        <w:widowControl w:val="0"/>
        <w:jc w:val="center"/>
        <w:rPr>
          <w:rFonts w:ascii="Times New Roman" w:hAnsi="Times New Roman" w:cs="Times New Roman"/>
          <w:sz w:val="26"/>
          <w:szCs w:val="26"/>
        </w:rPr>
      </w:pPr>
    </w:p>
    <w:tbl>
      <w:tblPr>
        <w:tblW w:w="0" w:type="auto"/>
        <w:tblInd w:w="-34" w:type="dxa"/>
        <w:tblLayout w:type="fixed"/>
        <w:tblLook w:val="04A0"/>
      </w:tblPr>
      <w:tblGrid>
        <w:gridCol w:w="3391"/>
        <w:gridCol w:w="3107"/>
        <w:gridCol w:w="3107"/>
      </w:tblGrid>
      <w:tr w:rsidR="00EF3AC5" w:rsidRPr="00DC48F3" w:rsidTr="004C7BE8">
        <w:tc>
          <w:tcPr>
            <w:tcW w:w="3391" w:type="dxa"/>
            <w:hideMark/>
          </w:tcPr>
          <w:p w:rsidR="00EF3AC5" w:rsidRPr="00DC48F3" w:rsidRDefault="006D5232" w:rsidP="004C7BE8">
            <w:pPr>
              <w:widowControl w:val="0"/>
              <w:jc w:val="center"/>
              <w:rPr>
                <w:rFonts w:ascii="Times New Roman" w:hAnsi="Times New Roman" w:cs="Times New Roman"/>
                <w:sz w:val="26"/>
                <w:szCs w:val="26"/>
                <w:lang w:val="en-US"/>
              </w:rPr>
            </w:pPr>
            <w:r>
              <w:rPr>
                <w:rFonts w:ascii="Times New Roman" w:hAnsi="Times New Roman" w:cs="Times New Roman"/>
                <w:sz w:val="26"/>
                <w:szCs w:val="26"/>
              </w:rPr>
              <w:t>24</w:t>
            </w:r>
            <w:r w:rsidR="00867E3C" w:rsidRPr="00DC48F3">
              <w:rPr>
                <w:rFonts w:ascii="Times New Roman" w:hAnsi="Times New Roman" w:cs="Times New Roman"/>
                <w:sz w:val="26"/>
                <w:szCs w:val="26"/>
              </w:rPr>
              <w:t xml:space="preserve"> июня 2020г.</w:t>
            </w:r>
          </w:p>
        </w:tc>
        <w:tc>
          <w:tcPr>
            <w:tcW w:w="3107" w:type="dxa"/>
          </w:tcPr>
          <w:p w:rsidR="00EF3AC5" w:rsidRPr="00DC48F3" w:rsidRDefault="00EF3AC5" w:rsidP="004C7BE8">
            <w:pPr>
              <w:widowControl w:val="0"/>
              <w:jc w:val="center"/>
              <w:rPr>
                <w:rFonts w:ascii="Times New Roman" w:hAnsi="Times New Roman" w:cs="Times New Roman"/>
                <w:sz w:val="26"/>
                <w:szCs w:val="26"/>
              </w:rPr>
            </w:pPr>
          </w:p>
        </w:tc>
        <w:tc>
          <w:tcPr>
            <w:tcW w:w="3107" w:type="dxa"/>
            <w:hideMark/>
          </w:tcPr>
          <w:p w:rsidR="00EF3AC5" w:rsidRPr="00DC48F3" w:rsidRDefault="00EF3AC5" w:rsidP="006D5232">
            <w:pPr>
              <w:widowControl w:val="0"/>
              <w:jc w:val="center"/>
              <w:rPr>
                <w:rFonts w:ascii="Times New Roman" w:hAnsi="Times New Roman" w:cs="Times New Roman"/>
                <w:sz w:val="26"/>
                <w:szCs w:val="26"/>
              </w:rPr>
            </w:pPr>
            <w:r w:rsidRPr="00DC48F3">
              <w:rPr>
                <w:rFonts w:ascii="Times New Roman" w:hAnsi="Times New Roman" w:cs="Times New Roman"/>
                <w:sz w:val="26"/>
                <w:szCs w:val="26"/>
              </w:rPr>
              <w:t xml:space="preserve">№ </w:t>
            </w:r>
            <w:r w:rsidR="006D5232">
              <w:rPr>
                <w:rFonts w:ascii="Times New Roman" w:hAnsi="Times New Roman" w:cs="Times New Roman"/>
                <w:sz w:val="26"/>
                <w:szCs w:val="26"/>
              </w:rPr>
              <w:t>92</w:t>
            </w:r>
            <w:r w:rsidR="00867E3C" w:rsidRPr="00DC48F3">
              <w:rPr>
                <w:rFonts w:ascii="Times New Roman" w:hAnsi="Times New Roman" w:cs="Times New Roman"/>
                <w:sz w:val="26"/>
                <w:szCs w:val="26"/>
              </w:rPr>
              <w:t>/5</w:t>
            </w:r>
            <w:r w:rsidR="006D5232">
              <w:rPr>
                <w:rFonts w:ascii="Times New Roman" w:hAnsi="Times New Roman" w:cs="Times New Roman"/>
                <w:sz w:val="26"/>
                <w:szCs w:val="26"/>
              </w:rPr>
              <w:t>88</w:t>
            </w:r>
          </w:p>
        </w:tc>
      </w:tr>
    </w:tbl>
    <w:p w:rsidR="00EF3AC5" w:rsidRPr="00DC48F3" w:rsidRDefault="00EF3AC5" w:rsidP="00EF26ED">
      <w:pPr>
        <w:pStyle w:val="a3"/>
        <w:widowControl w:val="0"/>
        <w:jc w:val="both"/>
        <w:rPr>
          <w:rFonts w:ascii="Times New Roman" w:hAnsi="Times New Roman" w:cs="Times New Roman"/>
          <w:sz w:val="26"/>
          <w:szCs w:val="26"/>
        </w:rPr>
      </w:pPr>
    </w:p>
    <w:p w:rsidR="00C6416C" w:rsidRPr="00DC48F3" w:rsidRDefault="00C6416C" w:rsidP="00EF26ED">
      <w:pPr>
        <w:pStyle w:val="aa"/>
        <w:widowControl w:val="0"/>
        <w:spacing w:before="0" w:beforeAutospacing="0" w:after="0" w:afterAutospacing="0"/>
        <w:jc w:val="center"/>
        <w:rPr>
          <w:rStyle w:val="a9"/>
          <w:sz w:val="26"/>
          <w:szCs w:val="26"/>
        </w:rPr>
      </w:pPr>
      <w:r w:rsidRPr="00DC48F3">
        <w:rPr>
          <w:rStyle w:val="a9"/>
          <w:sz w:val="26"/>
          <w:szCs w:val="26"/>
        </w:rPr>
        <w:t>О Рабочей группе по информационным спорам и иным вопросам информационного обеспечения выборов</w:t>
      </w:r>
    </w:p>
    <w:p w:rsidR="00005B42" w:rsidRPr="00DC48F3" w:rsidRDefault="00005B42" w:rsidP="00EF26ED">
      <w:pPr>
        <w:tabs>
          <w:tab w:val="left" w:pos="708"/>
          <w:tab w:val="center" w:pos="4153"/>
          <w:tab w:val="right" w:pos="8306"/>
        </w:tabs>
        <w:spacing w:after="0" w:line="240" w:lineRule="auto"/>
        <w:jc w:val="center"/>
        <w:rPr>
          <w:rFonts w:ascii="Times New Roman" w:eastAsia="Times New Roman" w:hAnsi="Times New Roman" w:cs="Times New Roman"/>
          <w:b/>
          <w:sz w:val="26"/>
          <w:szCs w:val="26"/>
          <w:lang w:eastAsia="ru-RU"/>
        </w:rPr>
      </w:pPr>
    </w:p>
    <w:p w:rsidR="00005B42" w:rsidRPr="00DC48F3" w:rsidRDefault="00C6416C" w:rsidP="00EF26ED">
      <w:pPr>
        <w:spacing w:after="0" w:line="240" w:lineRule="auto"/>
        <w:ind w:firstLine="709"/>
        <w:jc w:val="both"/>
        <w:rPr>
          <w:rFonts w:ascii="Times New Roman" w:eastAsia="Times New Roman" w:hAnsi="Times New Roman" w:cs="Times New Roman"/>
          <w:bCs/>
          <w:sz w:val="26"/>
          <w:szCs w:val="26"/>
          <w:lang w:eastAsia="ru-RU"/>
        </w:rPr>
      </w:pPr>
      <w:r w:rsidRPr="00DC48F3">
        <w:rPr>
          <w:rFonts w:ascii="Times New Roman" w:eastAsia="Times New Roman" w:hAnsi="Times New Roman" w:cs="Times New Roman"/>
          <w:sz w:val="26"/>
          <w:szCs w:val="26"/>
          <w:lang w:eastAsia="ru-RU"/>
        </w:rPr>
        <w:t xml:space="preserve">В соответствии с </w:t>
      </w:r>
      <w:r w:rsidR="002111C4" w:rsidRPr="00DC48F3">
        <w:rPr>
          <w:rFonts w:ascii="Times New Roman" w:eastAsia="Times New Roman" w:hAnsi="Times New Roman" w:cs="Times New Roman"/>
          <w:sz w:val="26"/>
          <w:szCs w:val="26"/>
          <w:lang w:eastAsia="ru-RU"/>
        </w:rPr>
        <w:t>пункт</w:t>
      </w:r>
      <w:r w:rsidR="00A75847" w:rsidRPr="00DC48F3">
        <w:rPr>
          <w:rFonts w:ascii="Times New Roman" w:eastAsia="Times New Roman" w:hAnsi="Times New Roman" w:cs="Times New Roman"/>
          <w:sz w:val="26"/>
          <w:szCs w:val="26"/>
          <w:lang w:eastAsia="ru-RU"/>
        </w:rPr>
        <w:t>ом</w:t>
      </w:r>
      <w:r w:rsidR="00867E3C" w:rsidRPr="00DC48F3">
        <w:rPr>
          <w:rFonts w:ascii="Times New Roman" w:eastAsia="Times New Roman" w:hAnsi="Times New Roman" w:cs="Times New Roman"/>
          <w:sz w:val="26"/>
          <w:szCs w:val="26"/>
          <w:lang w:eastAsia="ru-RU"/>
        </w:rPr>
        <w:t xml:space="preserve"> </w:t>
      </w:r>
      <w:r w:rsidR="00A75847" w:rsidRPr="00DC48F3">
        <w:rPr>
          <w:rFonts w:ascii="Times New Roman" w:eastAsia="Times New Roman" w:hAnsi="Times New Roman" w:cs="Times New Roman"/>
          <w:sz w:val="26"/>
          <w:szCs w:val="26"/>
          <w:lang w:eastAsia="ru-RU"/>
        </w:rPr>
        <w:t>10</w:t>
      </w:r>
      <w:r w:rsidR="002111C4" w:rsidRPr="00DC48F3">
        <w:rPr>
          <w:rFonts w:ascii="Times New Roman" w:eastAsia="Times New Roman" w:hAnsi="Times New Roman" w:cs="Times New Roman"/>
          <w:sz w:val="26"/>
          <w:szCs w:val="26"/>
          <w:lang w:eastAsia="ru-RU"/>
        </w:rPr>
        <w:t xml:space="preserve"> статьи 2</w:t>
      </w:r>
      <w:r w:rsidR="00EF3AC5" w:rsidRPr="00DC48F3">
        <w:rPr>
          <w:rFonts w:ascii="Times New Roman" w:eastAsia="Times New Roman" w:hAnsi="Times New Roman" w:cs="Times New Roman"/>
          <w:sz w:val="26"/>
          <w:szCs w:val="26"/>
          <w:lang w:eastAsia="ru-RU"/>
        </w:rPr>
        <w:t>4</w:t>
      </w:r>
      <w:r w:rsidRPr="00DC48F3">
        <w:rPr>
          <w:rFonts w:ascii="Times New Roman" w:eastAsia="Times New Roman" w:hAnsi="Times New Roman" w:cs="Times New Roman"/>
          <w:sz w:val="26"/>
          <w:szCs w:val="26"/>
          <w:lang w:eastAsia="ru-RU"/>
        </w:rPr>
        <w:t xml:space="preserve"> Федерального закона от </w:t>
      </w:r>
      <w:r w:rsidR="00A75847" w:rsidRPr="00DC48F3">
        <w:rPr>
          <w:rFonts w:ascii="Times New Roman" w:eastAsia="Times New Roman" w:hAnsi="Times New Roman" w:cs="Times New Roman"/>
          <w:sz w:val="26"/>
          <w:szCs w:val="26"/>
          <w:lang w:eastAsia="ru-RU"/>
        </w:rPr>
        <w:t>1</w:t>
      </w:r>
      <w:r w:rsidRPr="00DC48F3">
        <w:rPr>
          <w:rFonts w:ascii="Times New Roman" w:eastAsia="Times New Roman" w:hAnsi="Times New Roman" w:cs="Times New Roman"/>
          <w:sz w:val="26"/>
          <w:szCs w:val="26"/>
          <w:lang w:eastAsia="ru-RU"/>
        </w:rPr>
        <w:t xml:space="preserve">2 </w:t>
      </w:r>
      <w:r w:rsidR="00A75847" w:rsidRPr="00DC48F3">
        <w:rPr>
          <w:rFonts w:ascii="Times New Roman" w:eastAsia="Times New Roman" w:hAnsi="Times New Roman" w:cs="Times New Roman"/>
          <w:sz w:val="26"/>
          <w:szCs w:val="26"/>
          <w:lang w:eastAsia="ru-RU"/>
        </w:rPr>
        <w:t>июня</w:t>
      </w:r>
      <w:r w:rsidRPr="00DC48F3">
        <w:rPr>
          <w:rFonts w:ascii="Times New Roman" w:eastAsia="Times New Roman" w:hAnsi="Times New Roman" w:cs="Times New Roman"/>
          <w:sz w:val="26"/>
          <w:szCs w:val="26"/>
          <w:lang w:eastAsia="ru-RU"/>
        </w:rPr>
        <w:t xml:space="preserve"> 20</w:t>
      </w:r>
      <w:r w:rsidR="00A75847" w:rsidRPr="00DC48F3">
        <w:rPr>
          <w:rFonts w:ascii="Times New Roman" w:eastAsia="Times New Roman" w:hAnsi="Times New Roman" w:cs="Times New Roman"/>
          <w:sz w:val="26"/>
          <w:szCs w:val="26"/>
          <w:lang w:eastAsia="ru-RU"/>
        </w:rPr>
        <w:t>02</w:t>
      </w:r>
      <w:r w:rsidRPr="00DC48F3">
        <w:rPr>
          <w:rFonts w:ascii="Times New Roman" w:eastAsia="Times New Roman" w:hAnsi="Times New Roman" w:cs="Times New Roman"/>
          <w:sz w:val="26"/>
          <w:szCs w:val="26"/>
          <w:lang w:eastAsia="ru-RU"/>
        </w:rPr>
        <w:t xml:space="preserve"> года № </w:t>
      </w:r>
      <w:r w:rsidR="00A75847" w:rsidRPr="00DC48F3">
        <w:rPr>
          <w:rFonts w:ascii="Times New Roman" w:eastAsia="Times New Roman" w:hAnsi="Times New Roman" w:cs="Times New Roman"/>
          <w:sz w:val="26"/>
          <w:szCs w:val="26"/>
          <w:lang w:eastAsia="ru-RU"/>
        </w:rPr>
        <w:t>67</w:t>
      </w:r>
      <w:r w:rsidRPr="00DC48F3">
        <w:rPr>
          <w:rFonts w:ascii="Times New Roman" w:eastAsia="Times New Roman" w:hAnsi="Times New Roman" w:cs="Times New Roman"/>
          <w:sz w:val="26"/>
          <w:szCs w:val="26"/>
          <w:lang w:eastAsia="ru-RU"/>
        </w:rPr>
        <w:t>-ФЗ «</w:t>
      </w:r>
      <w:r w:rsidR="00A75847" w:rsidRPr="00DC48F3">
        <w:rPr>
          <w:rFonts w:ascii="Times New Roman" w:eastAsia="Times New Roman" w:hAnsi="Times New Roman" w:cs="Times New Roman"/>
          <w:sz w:val="26"/>
          <w:szCs w:val="26"/>
          <w:lang w:eastAsia="ru-RU"/>
        </w:rPr>
        <w:t>Об основных гарантиях избирательных прав и права на участие в референдуме граждан Российской Федерации</w:t>
      </w:r>
      <w:r w:rsidRPr="00DC48F3">
        <w:rPr>
          <w:rFonts w:ascii="Times New Roman" w:eastAsia="Times New Roman" w:hAnsi="Times New Roman" w:cs="Times New Roman"/>
          <w:sz w:val="26"/>
          <w:szCs w:val="26"/>
          <w:lang w:eastAsia="ru-RU"/>
        </w:rPr>
        <w:t xml:space="preserve">», </w:t>
      </w:r>
      <w:r w:rsidR="00A75847" w:rsidRPr="00DC48F3">
        <w:rPr>
          <w:rFonts w:ascii="Times New Roman" w:eastAsia="Times New Roman" w:hAnsi="Times New Roman" w:cs="Times New Roman"/>
          <w:sz w:val="26"/>
          <w:szCs w:val="26"/>
          <w:lang w:eastAsia="ru-RU"/>
        </w:rPr>
        <w:t xml:space="preserve">статьей </w:t>
      </w:r>
      <w:r w:rsidR="00EF3AC5" w:rsidRPr="00DC48F3">
        <w:rPr>
          <w:rFonts w:ascii="Times New Roman" w:eastAsia="Times New Roman" w:hAnsi="Times New Roman" w:cs="Times New Roman"/>
          <w:sz w:val="26"/>
          <w:szCs w:val="26"/>
          <w:lang w:eastAsia="ru-RU"/>
        </w:rPr>
        <w:t>108</w:t>
      </w:r>
      <w:r w:rsidR="00A75847" w:rsidRPr="00DC48F3">
        <w:rPr>
          <w:rFonts w:ascii="Times New Roman" w:eastAsia="Times New Roman" w:hAnsi="Times New Roman" w:cs="Times New Roman"/>
          <w:sz w:val="26"/>
          <w:szCs w:val="26"/>
          <w:lang w:eastAsia="ru-RU"/>
        </w:rPr>
        <w:t xml:space="preserve"> Избирательного кодекса Республики Татарстан</w:t>
      </w:r>
      <w:r w:rsidR="00EF3AC5" w:rsidRPr="00DC48F3">
        <w:rPr>
          <w:rFonts w:ascii="Times New Roman" w:eastAsia="Times New Roman" w:hAnsi="Times New Roman" w:cs="Times New Roman"/>
          <w:sz w:val="26"/>
          <w:szCs w:val="26"/>
          <w:lang w:eastAsia="ru-RU"/>
        </w:rPr>
        <w:t>,</w:t>
      </w:r>
      <w:r w:rsidR="00EF3AC5" w:rsidRPr="00DC48F3">
        <w:rPr>
          <w:rFonts w:ascii="Times New Roman" w:hAnsi="Times New Roman" w:cs="Times New Roman"/>
          <w:color w:val="000000"/>
          <w:sz w:val="26"/>
          <w:szCs w:val="26"/>
        </w:rPr>
        <w:t xml:space="preserve"> постановлением Центральной избирательной комиссии Республики Татарстан от 14 апреля 2015 года </w:t>
      </w:r>
      <w:r w:rsidR="00867E3C" w:rsidRPr="00DC48F3">
        <w:rPr>
          <w:sz w:val="26"/>
          <w:szCs w:val="26"/>
        </w:rPr>
        <w:t xml:space="preserve">№57/601 </w:t>
      </w:r>
      <w:r w:rsidR="00867E3C" w:rsidRPr="00DC48F3">
        <w:rPr>
          <w:rFonts w:ascii="Times New Roman" w:hAnsi="Times New Roman" w:cs="Times New Roman"/>
          <w:sz w:val="26"/>
          <w:szCs w:val="26"/>
        </w:rPr>
        <w:t>«О возложении полномочий избирательных комиссий муниципальных образований «Альметьевское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«Старокуклюкское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 на территориальную избирательную комиссию Елабужского района Республики Татарстан»</w:t>
      </w:r>
      <w:r w:rsidR="00EF3AC5" w:rsidRPr="00DC48F3">
        <w:rPr>
          <w:rFonts w:ascii="Times New Roman" w:hAnsi="Times New Roman" w:cs="Times New Roman"/>
          <w:color w:val="000000"/>
          <w:sz w:val="26"/>
          <w:szCs w:val="26"/>
        </w:rPr>
        <w:t xml:space="preserve">, территориальная избирательная комиссия </w:t>
      </w:r>
      <w:r w:rsidR="00867E3C" w:rsidRPr="00DC48F3">
        <w:rPr>
          <w:rFonts w:ascii="Times New Roman" w:hAnsi="Times New Roman" w:cs="Times New Roman"/>
          <w:color w:val="000000"/>
          <w:sz w:val="26"/>
          <w:szCs w:val="26"/>
        </w:rPr>
        <w:t>Елабужского района</w:t>
      </w:r>
      <w:r w:rsidR="00EF3AC5" w:rsidRPr="00DC48F3">
        <w:rPr>
          <w:rFonts w:ascii="Times New Roman" w:hAnsi="Times New Roman" w:cs="Times New Roman"/>
          <w:color w:val="000000"/>
          <w:sz w:val="26"/>
          <w:szCs w:val="26"/>
        </w:rPr>
        <w:t xml:space="preserve"> Республики Татарстан </w:t>
      </w:r>
      <w:r w:rsidR="00EF3AC5" w:rsidRPr="00DC48F3">
        <w:rPr>
          <w:rFonts w:ascii="Times New Roman" w:hAnsi="Times New Roman" w:cs="Times New Roman"/>
          <w:b/>
          <w:color w:val="000000"/>
          <w:sz w:val="26"/>
          <w:szCs w:val="26"/>
        </w:rPr>
        <w:t>решила</w:t>
      </w:r>
      <w:r w:rsidR="00EF3AC5" w:rsidRPr="00DC48F3">
        <w:rPr>
          <w:rFonts w:ascii="Times New Roman" w:hAnsi="Times New Roman" w:cs="Times New Roman"/>
          <w:b/>
          <w:bCs/>
          <w:color w:val="000000"/>
          <w:sz w:val="26"/>
          <w:szCs w:val="26"/>
        </w:rPr>
        <w:t>:</w:t>
      </w:r>
    </w:p>
    <w:p w:rsidR="00005B42" w:rsidRPr="00DC48F3" w:rsidRDefault="00005B42" w:rsidP="00EF26ED">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DC48F3">
        <w:rPr>
          <w:rFonts w:ascii="Times New Roman" w:eastAsia="Times New Roman" w:hAnsi="Times New Roman" w:cs="Times New Roman"/>
          <w:sz w:val="26"/>
          <w:szCs w:val="26"/>
          <w:lang w:eastAsia="ru-RU"/>
        </w:rPr>
        <w:t xml:space="preserve">1. </w:t>
      </w:r>
      <w:r w:rsidR="00ED0E9D" w:rsidRPr="00DC48F3">
        <w:rPr>
          <w:rFonts w:ascii="Times New Roman" w:eastAsia="Times New Roman" w:hAnsi="Times New Roman" w:cs="Times New Roman"/>
          <w:sz w:val="26"/>
          <w:szCs w:val="26"/>
          <w:lang w:eastAsia="ru-RU"/>
        </w:rPr>
        <w:t>Утвердить Положение о Р</w:t>
      </w:r>
      <w:r w:rsidR="00117A3C" w:rsidRPr="00DC48F3">
        <w:rPr>
          <w:rFonts w:ascii="Times New Roman" w:eastAsia="Times New Roman" w:hAnsi="Times New Roman" w:cs="Times New Roman"/>
          <w:sz w:val="26"/>
          <w:szCs w:val="26"/>
          <w:lang w:eastAsia="ru-RU"/>
        </w:rPr>
        <w:t xml:space="preserve">абочей группе </w:t>
      </w:r>
      <w:r w:rsidR="00EF3AC5" w:rsidRPr="00DC48F3">
        <w:rPr>
          <w:rFonts w:ascii="Times New Roman" w:eastAsia="Times New Roman" w:hAnsi="Times New Roman" w:cs="Times New Roman"/>
          <w:sz w:val="26"/>
          <w:szCs w:val="26"/>
          <w:lang w:eastAsia="ru-RU"/>
        </w:rPr>
        <w:t>территориальной</w:t>
      </w:r>
      <w:r w:rsidR="00117A3C" w:rsidRPr="00DC48F3">
        <w:rPr>
          <w:rFonts w:ascii="Times New Roman" w:eastAsia="Times New Roman" w:hAnsi="Times New Roman" w:cs="Times New Roman"/>
          <w:sz w:val="26"/>
          <w:szCs w:val="26"/>
          <w:lang w:eastAsia="ru-RU"/>
        </w:rPr>
        <w:t xml:space="preserve"> избирательной комиссии </w:t>
      </w:r>
      <w:r w:rsidR="00867E3C" w:rsidRPr="00DC48F3">
        <w:rPr>
          <w:rFonts w:ascii="Times New Roman" w:hAnsi="Times New Roman" w:cs="Times New Roman"/>
          <w:color w:val="000000"/>
          <w:sz w:val="26"/>
          <w:szCs w:val="26"/>
        </w:rPr>
        <w:t xml:space="preserve">Елабужского района </w:t>
      </w:r>
      <w:r w:rsidR="00117A3C" w:rsidRPr="00DC48F3">
        <w:rPr>
          <w:rFonts w:ascii="Times New Roman" w:eastAsia="Times New Roman" w:hAnsi="Times New Roman" w:cs="Times New Roman"/>
          <w:sz w:val="26"/>
          <w:szCs w:val="26"/>
          <w:lang w:eastAsia="ru-RU"/>
        </w:rPr>
        <w:t>Республики Татарстан по информационным спорам и иным вопросам информационного обеспечения выборов</w:t>
      </w:r>
      <w:r w:rsidR="00ED0E9D" w:rsidRPr="00DC48F3">
        <w:rPr>
          <w:rFonts w:ascii="Times New Roman" w:eastAsia="Times New Roman" w:hAnsi="Times New Roman" w:cs="Times New Roman"/>
          <w:sz w:val="26"/>
          <w:szCs w:val="26"/>
          <w:lang w:eastAsia="ru-RU"/>
        </w:rPr>
        <w:t xml:space="preserve"> (приложение №1).</w:t>
      </w:r>
    </w:p>
    <w:p w:rsidR="00ED0E9D" w:rsidRPr="00DC48F3" w:rsidRDefault="00005B42" w:rsidP="00EF26ED">
      <w:pPr>
        <w:tabs>
          <w:tab w:val="center" w:pos="4153"/>
          <w:tab w:val="right" w:pos="8306"/>
        </w:tabs>
        <w:spacing w:after="0" w:line="240" w:lineRule="auto"/>
        <w:ind w:firstLine="709"/>
        <w:jc w:val="both"/>
        <w:rPr>
          <w:rFonts w:ascii="Times New Roman" w:hAnsi="Times New Roman" w:cs="Times New Roman"/>
          <w:sz w:val="26"/>
          <w:szCs w:val="26"/>
        </w:rPr>
      </w:pPr>
      <w:r w:rsidRPr="00DC48F3">
        <w:rPr>
          <w:rFonts w:ascii="Times New Roman" w:eastAsia="Times New Roman" w:hAnsi="Times New Roman" w:cs="Times New Roman"/>
          <w:bCs/>
          <w:sz w:val="26"/>
          <w:szCs w:val="26"/>
          <w:lang w:eastAsia="ru-RU"/>
        </w:rPr>
        <w:t>2.</w:t>
      </w:r>
      <w:r w:rsidR="00ED0E9D" w:rsidRPr="00DC48F3">
        <w:rPr>
          <w:rFonts w:ascii="Times New Roman" w:hAnsi="Times New Roman" w:cs="Times New Roman"/>
          <w:sz w:val="26"/>
          <w:szCs w:val="26"/>
        </w:rPr>
        <w:t xml:space="preserve">Утвердить состав Рабочей группы </w:t>
      </w:r>
      <w:r w:rsidR="00EF3AC5" w:rsidRPr="00DC48F3">
        <w:rPr>
          <w:rFonts w:ascii="Times New Roman" w:eastAsia="Times New Roman" w:hAnsi="Times New Roman" w:cs="Times New Roman"/>
          <w:sz w:val="26"/>
          <w:szCs w:val="26"/>
          <w:lang w:eastAsia="ru-RU"/>
        </w:rPr>
        <w:t xml:space="preserve">территориальной избирательной комиссии </w:t>
      </w:r>
      <w:r w:rsidR="00867E3C" w:rsidRPr="00DC48F3">
        <w:rPr>
          <w:rFonts w:ascii="Times New Roman" w:hAnsi="Times New Roman" w:cs="Times New Roman"/>
          <w:color w:val="000000"/>
          <w:sz w:val="26"/>
          <w:szCs w:val="26"/>
        </w:rPr>
        <w:t>Елабужского района</w:t>
      </w:r>
      <w:r w:rsidR="00EF3AC5" w:rsidRPr="00DC48F3">
        <w:rPr>
          <w:rFonts w:ascii="Times New Roman" w:eastAsia="Times New Roman" w:hAnsi="Times New Roman" w:cs="Times New Roman"/>
          <w:sz w:val="26"/>
          <w:szCs w:val="26"/>
          <w:lang w:eastAsia="ru-RU"/>
        </w:rPr>
        <w:t xml:space="preserve"> Республики Татарстан </w:t>
      </w:r>
      <w:r w:rsidR="00ED0E9D" w:rsidRPr="00DC48F3">
        <w:rPr>
          <w:rFonts w:ascii="Times New Roman" w:hAnsi="Times New Roman" w:cs="Times New Roman"/>
          <w:sz w:val="26"/>
          <w:szCs w:val="26"/>
        </w:rPr>
        <w:t>по информационным спорам и иным вопросам информационного обеспечения выборов (приложение № 2).</w:t>
      </w:r>
    </w:p>
    <w:p w:rsidR="003A1CAE" w:rsidRPr="00DC48F3" w:rsidRDefault="00EF3AC5" w:rsidP="00EF26ED">
      <w:pPr>
        <w:tabs>
          <w:tab w:val="left" w:pos="708"/>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DC48F3">
        <w:rPr>
          <w:rFonts w:ascii="Times New Roman" w:eastAsia="Times New Roman" w:hAnsi="Times New Roman" w:cs="Times New Roman"/>
          <w:sz w:val="26"/>
          <w:szCs w:val="26"/>
          <w:lang w:eastAsia="ru-RU"/>
        </w:rPr>
        <w:t>3</w:t>
      </w:r>
      <w:r w:rsidR="00005B42" w:rsidRPr="00DC48F3">
        <w:rPr>
          <w:rFonts w:ascii="Times New Roman" w:eastAsia="Times New Roman" w:hAnsi="Times New Roman" w:cs="Times New Roman"/>
          <w:sz w:val="26"/>
          <w:szCs w:val="26"/>
          <w:lang w:eastAsia="ru-RU"/>
        </w:rPr>
        <w:t xml:space="preserve">. </w:t>
      </w:r>
      <w:r w:rsidRPr="00DC48F3">
        <w:rPr>
          <w:rFonts w:ascii="Times New Roman" w:hAnsi="Times New Roman" w:cs="Times New Roman"/>
          <w:sz w:val="26"/>
          <w:szCs w:val="26"/>
        </w:rPr>
        <w:t xml:space="preserve">Разместить настоящее решение на сайте территориальной избирательной комиссии </w:t>
      </w:r>
      <w:r w:rsidR="00867E3C" w:rsidRPr="00DC48F3">
        <w:rPr>
          <w:rFonts w:ascii="Times New Roman" w:hAnsi="Times New Roman" w:cs="Times New Roman"/>
          <w:color w:val="000000"/>
          <w:sz w:val="26"/>
          <w:szCs w:val="26"/>
        </w:rPr>
        <w:t>Елабужского района</w:t>
      </w:r>
      <w:r w:rsidRPr="00DC48F3">
        <w:rPr>
          <w:rFonts w:ascii="Times New Roman" w:hAnsi="Times New Roman" w:cs="Times New Roman"/>
          <w:sz w:val="26"/>
          <w:szCs w:val="26"/>
        </w:rPr>
        <w:t xml:space="preserve"> Республики Татарстан в информационно-телекоммуникационной сети «Интернет».</w:t>
      </w:r>
    </w:p>
    <w:p w:rsidR="00EF3AC5" w:rsidRPr="00DC48F3" w:rsidRDefault="00EF3AC5" w:rsidP="00EF26ED">
      <w:pPr>
        <w:spacing w:after="0" w:line="240" w:lineRule="auto"/>
        <w:rPr>
          <w:sz w:val="26"/>
          <w:szCs w:val="26"/>
        </w:rPr>
      </w:pPr>
    </w:p>
    <w:p w:rsidR="00867E3C" w:rsidRPr="00DC48F3" w:rsidRDefault="00867E3C" w:rsidP="00867E3C">
      <w:pPr>
        <w:pStyle w:val="af"/>
        <w:rPr>
          <w:rFonts w:ascii="Times New Roman" w:hAnsi="Times New Roman"/>
          <w:b/>
          <w:kern w:val="2"/>
          <w:sz w:val="26"/>
          <w:szCs w:val="26"/>
        </w:rPr>
      </w:pPr>
      <w:r w:rsidRPr="00DC48F3">
        <w:rPr>
          <w:rFonts w:ascii="Times New Roman" w:hAnsi="Times New Roman"/>
          <w:b/>
          <w:kern w:val="2"/>
          <w:sz w:val="26"/>
          <w:szCs w:val="26"/>
        </w:rPr>
        <w:t xml:space="preserve">редседатель территориальной </w:t>
      </w:r>
    </w:p>
    <w:p w:rsidR="00867E3C" w:rsidRPr="00DC48F3" w:rsidRDefault="00867E3C" w:rsidP="00867E3C">
      <w:pPr>
        <w:pStyle w:val="af"/>
        <w:rPr>
          <w:rFonts w:ascii="Times New Roman" w:hAnsi="Times New Roman"/>
          <w:b/>
          <w:kern w:val="2"/>
          <w:sz w:val="26"/>
          <w:szCs w:val="26"/>
        </w:rPr>
      </w:pPr>
      <w:r w:rsidRPr="00DC48F3">
        <w:rPr>
          <w:rFonts w:ascii="Times New Roman" w:hAnsi="Times New Roman"/>
          <w:b/>
          <w:kern w:val="2"/>
          <w:sz w:val="26"/>
          <w:szCs w:val="26"/>
        </w:rPr>
        <w:t>избирательной комиссии</w:t>
      </w:r>
    </w:p>
    <w:p w:rsidR="00867E3C" w:rsidRPr="00DC48F3" w:rsidRDefault="00867E3C" w:rsidP="00867E3C">
      <w:pPr>
        <w:pStyle w:val="af"/>
        <w:rPr>
          <w:rFonts w:ascii="Times New Roman" w:hAnsi="Times New Roman"/>
          <w:b/>
          <w:kern w:val="2"/>
          <w:sz w:val="26"/>
          <w:szCs w:val="26"/>
        </w:rPr>
      </w:pPr>
      <w:r w:rsidRPr="00DC48F3">
        <w:rPr>
          <w:rFonts w:ascii="Times New Roman" w:hAnsi="Times New Roman"/>
          <w:b/>
          <w:kern w:val="2"/>
          <w:sz w:val="26"/>
          <w:szCs w:val="26"/>
        </w:rPr>
        <w:t>Елабужского района</w:t>
      </w:r>
      <w:r w:rsidRPr="00DC48F3">
        <w:rPr>
          <w:rFonts w:ascii="Times New Roman" w:hAnsi="Times New Roman"/>
          <w:b/>
          <w:kern w:val="2"/>
          <w:sz w:val="26"/>
          <w:szCs w:val="26"/>
        </w:rPr>
        <w:tab/>
      </w:r>
      <w:r w:rsidRPr="00DC48F3">
        <w:rPr>
          <w:rFonts w:ascii="Times New Roman" w:hAnsi="Times New Roman"/>
          <w:b/>
          <w:kern w:val="2"/>
          <w:sz w:val="26"/>
          <w:szCs w:val="26"/>
        </w:rPr>
        <w:tab/>
        <w:t xml:space="preserve">     </w:t>
      </w:r>
      <w:r w:rsidRPr="00DC48F3">
        <w:rPr>
          <w:rFonts w:ascii="Times New Roman" w:hAnsi="Times New Roman"/>
          <w:b/>
          <w:kern w:val="2"/>
          <w:sz w:val="26"/>
          <w:szCs w:val="26"/>
        </w:rPr>
        <w:tab/>
      </w:r>
      <w:r w:rsidRPr="00DC48F3">
        <w:rPr>
          <w:rFonts w:ascii="Times New Roman" w:hAnsi="Times New Roman"/>
          <w:b/>
          <w:kern w:val="2"/>
          <w:sz w:val="26"/>
          <w:szCs w:val="26"/>
        </w:rPr>
        <w:tab/>
      </w:r>
      <w:r w:rsidRPr="00DC48F3">
        <w:rPr>
          <w:rFonts w:ascii="Times New Roman" w:hAnsi="Times New Roman"/>
          <w:b/>
          <w:kern w:val="2"/>
          <w:sz w:val="26"/>
          <w:szCs w:val="26"/>
        </w:rPr>
        <w:tab/>
      </w:r>
      <w:r w:rsidRPr="00DC48F3">
        <w:rPr>
          <w:rFonts w:ascii="Times New Roman" w:hAnsi="Times New Roman"/>
          <w:b/>
          <w:kern w:val="2"/>
          <w:sz w:val="26"/>
          <w:szCs w:val="26"/>
        </w:rPr>
        <w:tab/>
        <w:t xml:space="preserve"> Л.Н.Шаяхметова</w:t>
      </w:r>
    </w:p>
    <w:p w:rsidR="00867E3C" w:rsidRPr="00DC48F3" w:rsidRDefault="00867E3C" w:rsidP="00867E3C">
      <w:pPr>
        <w:pStyle w:val="af"/>
        <w:rPr>
          <w:rFonts w:ascii="Times New Roman" w:hAnsi="Times New Roman"/>
          <w:b/>
          <w:i/>
          <w:kern w:val="2"/>
          <w:sz w:val="26"/>
          <w:szCs w:val="26"/>
          <w:vertAlign w:val="superscript"/>
        </w:rPr>
      </w:pPr>
    </w:p>
    <w:p w:rsidR="00867E3C" w:rsidRPr="00DC48F3" w:rsidRDefault="00867E3C" w:rsidP="00867E3C">
      <w:pPr>
        <w:pStyle w:val="af"/>
        <w:rPr>
          <w:rFonts w:ascii="Times New Roman" w:hAnsi="Times New Roman"/>
          <w:b/>
          <w:kern w:val="2"/>
          <w:sz w:val="26"/>
          <w:szCs w:val="26"/>
        </w:rPr>
      </w:pPr>
      <w:r w:rsidRPr="00DC48F3">
        <w:rPr>
          <w:rFonts w:ascii="Times New Roman" w:hAnsi="Times New Roman"/>
          <w:b/>
          <w:kern w:val="2"/>
          <w:sz w:val="26"/>
          <w:szCs w:val="26"/>
        </w:rPr>
        <w:t xml:space="preserve">Секретарь территориальной </w:t>
      </w:r>
    </w:p>
    <w:p w:rsidR="00867E3C" w:rsidRPr="00DC48F3" w:rsidRDefault="00867E3C" w:rsidP="00867E3C">
      <w:pPr>
        <w:pStyle w:val="af"/>
        <w:rPr>
          <w:rFonts w:ascii="Times New Roman" w:hAnsi="Times New Roman"/>
          <w:b/>
          <w:kern w:val="2"/>
          <w:sz w:val="26"/>
          <w:szCs w:val="26"/>
        </w:rPr>
      </w:pPr>
      <w:r w:rsidRPr="00DC48F3">
        <w:rPr>
          <w:rFonts w:ascii="Times New Roman" w:hAnsi="Times New Roman"/>
          <w:b/>
          <w:kern w:val="2"/>
          <w:sz w:val="26"/>
          <w:szCs w:val="26"/>
        </w:rPr>
        <w:t>избирательной комиссии</w:t>
      </w:r>
    </w:p>
    <w:p w:rsidR="00867E3C" w:rsidRPr="00DC48F3" w:rsidRDefault="00867E3C" w:rsidP="00867E3C">
      <w:pPr>
        <w:pStyle w:val="af"/>
        <w:rPr>
          <w:rFonts w:ascii="Times New Roman" w:hAnsi="Times New Roman"/>
          <w:b/>
          <w:kern w:val="2"/>
          <w:sz w:val="26"/>
          <w:szCs w:val="26"/>
        </w:rPr>
      </w:pPr>
      <w:r w:rsidRPr="00DC48F3">
        <w:rPr>
          <w:rFonts w:ascii="Times New Roman" w:hAnsi="Times New Roman"/>
          <w:b/>
          <w:kern w:val="2"/>
          <w:sz w:val="26"/>
          <w:szCs w:val="26"/>
        </w:rPr>
        <w:t>Елабужского района</w:t>
      </w:r>
      <w:r w:rsidRPr="00DC48F3">
        <w:rPr>
          <w:rFonts w:ascii="Times New Roman" w:hAnsi="Times New Roman"/>
          <w:b/>
          <w:kern w:val="2"/>
          <w:sz w:val="26"/>
          <w:szCs w:val="26"/>
        </w:rPr>
        <w:tab/>
      </w:r>
      <w:r w:rsidRPr="00DC48F3">
        <w:rPr>
          <w:rFonts w:ascii="Times New Roman" w:hAnsi="Times New Roman"/>
          <w:b/>
          <w:kern w:val="2"/>
          <w:sz w:val="26"/>
          <w:szCs w:val="26"/>
        </w:rPr>
        <w:tab/>
        <w:t xml:space="preserve">                                            О.Е.Юшкова</w:t>
      </w:r>
    </w:p>
    <w:p w:rsidR="00005B42" w:rsidRDefault="00005B42" w:rsidP="00EF26ED">
      <w:pPr>
        <w:spacing w:after="0" w:line="240" w:lineRule="auto"/>
        <w:jc w:val="right"/>
        <w:rPr>
          <w:rFonts w:ascii="Times New Roman" w:hAnsi="Times New Roman" w:cs="Times New Roman"/>
          <w:sz w:val="20"/>
          <w:szCs w:val="20"/>
        </w:rPr>
        <w:sectPr w:rsidR="00005B42" w:rsidSect="00CD759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EF3AC5" w:rsidRPr="00EF3AC5" w:rsidRDefault="00EF3AC5" w:rsidP="00EF26ED">
      <w:pPr>
        <w:pStyle w:val="ac"/>
        <w:suppressAutoHyphens/>
        <w:ind w:left="5529"/>
        <w:rPr>
          <w:rFonts w:ascii="Times New Roman" w:hAnsi="Times New Roman" w:cs="Times New Roman"/>
          <w:b w:val="0"/>
          <w:sz w:val="20"/>
        </w:rPr>
      </w:pPr>
      <w:r w:rsidRPr="00EF3AC5">
        <w:rPr>
          <w:rFonts w:ascii="Times New Roman" w:hAnsi="Times New Roman" w:cs="Times New Roman"/>
          <w:b w:val="0"/>
          <w:sz w:val="20"/>
        </w:rPr>
        <w:lastRenderedPageBreak/>
        <w:t>Приложение № 1</w:t>
      </w:r>
    </w:p>
    <w:p w:rsidR="00EF3AC5" w:rsidRPr="00EF3AC5" w:rsidRDefault="00EF3AC5" w:rsidP="00EF26ED">
      <w:pPr>
        <w:pStyle w:val="ac"/>
        <w:ind w:left="5529"/>
        <w:rPr>
          <w:rFonts w:ascii="Times New Roman" w:hAnsi="Times New Roman" w:cs="Times New Roman"/>
          <w:b w:val="0"/>
          <w:sz w:val="20"/>
        </w:rPr>
      </w:pPr>
      <w:r w:rsidRPr="00EF3AC5">
        <w:rPr>
          <w:rFonts w:ascii="Times New Roman" w:hAnsi="Times New Roman" w:cs="Times New Roman"/>
          <w:b w:val="0"/>
          <w:sz w:val="20"/>
        </w:rPr>
        <w:t>к решению территориальной избирательной</w:t>
      </w:r>
    </w:p>
    <w:p w:rsidR="00EF3AC5" w:rsidRPr="00EF3AC5" w:rsidRDefault="00EF3AC5" w:rsidP="00EF26ED">
      <w:pPr>
        <w:pStyle w:val="ac"/>
        <w:ind w:left="5529"/>
        <w:rPr>
          <w:rFonts w:ascii="Times New Roman" w:hAnsi="Times New Roman" w:cs="Times New Roman"/>
          <w:b w:val="0"/>
          <w:sz w:val="20"/>
        </w:rPr>
      </w:pPr>
      <w:r w:rsidRPr="00EF3AC5">
        <w:rPr>
          <w:rFonts w:ascii="Times New Roman" w:hAnsi="Times New Roman" w:cs="Times New Roman"/>
          <w:b w:val="0"/>
          <w:sz w:val="20"/>
        </w:rPr>
        <w:t xml:space="preserve">комиссии </w:t>
      </w:r>
      <w:r w:rsidR="00867E3C">
        <w:rPr>
          <w:rFonts w:ascii="Times New Roman" w:hAnsi="Times New Roman" w:cs="Times New Roman"/>
          <w:b w:val="0"/>
          <w:sz w:val="20"/>
        </w:rPr>
        <w:t>Елабужского района</w:t>
      </w:r>
    </w:p>
    <w:p w:rsidR="00EF3AC5" w:rsidRPr="00EF3AC5" w:rsidRDefault="00EF3AC5" w:rsidP="00EF26ED">
      <w:pPr>
        <w:pStyle w:val="ac"/>
        <w:ind w:left="5529"/>
        <w:rPr>
          <w:rFonts w:ascii="Times New Roman" w:hAnsi="Times New Roman" w:cs="Times New Roman"/>
          <w:b w:val="0"/>
          <w:sz w:val="20"/>
        </w:rPr>
      </w:pPr>
      <w:r w:rsidRPr="00EF3AC5">
        <w:rPr>
          <w:rFonts w:ascii="Times New Roman" w:hAnsi="Times New Roman" w:cs="Times New Roman"/>
          <w:b w:val="0"/>
          <w:sz w:val="20"/>
        </w:rPr>
        <w:t>Республики Татарстан</w:t>
      </w:r>
    </w:p>
    <w:p w:rsidR="00EF3AC5" w:rsidRPr="00EF3AC5" w:rsidRDefault="00EF3AC5" w:rsidP="00EF26ED">
      <w:pPr>
        <w:pStyle w:val="ac"/>
        <w:suppressAutoHyphens/>
        <w:ind w:left="5529"/>
        <w:rPr>
          <w:rFonts w:ascii="Times New Roman" w:hAnsi="Times New Roman" w:cs="Times New Roman"/>
          <w:b w:val="0"/>
          <w:sz w:val="20"/>
        </w:rPr>
      </w:pPr>
      <w:r w:rsidRPr="00EF3AC5">
        <w:rPr>
          <w:rFonts w:ascii="Times New Roman" w:hAnsi="Times New Roman" w:cs="Times New Roman"/>
          <w:b w:val="0"/>
          <w:sz w:val="20"/>
        </w:rPr>
        <w:t xml:space="preserve">от </w:t>
      </w:r>
      <w:r w:rsidR="006D5232">
        <w:rPr>
          <w:rFonts w:ascii="Times New Roman" w:hAnsi="Times New Roman" w:cs="Times New Roman"/>
          <w:b w:val="0"/>
          <w:sz w:val="20"/>
        </w:rPr>
        <w:t>24</w:t>
      </w:r>
      <w:r w:rsidR="00867E3C">
        <w:rPr>
          <w:rFonts w:ascii="Times New Roman" w:hAnsi="Times New Roman" w:cs="Times New Roman"/>
          <w:b w:val="0"/>
          <w:sz w:val="20"/>
        </w:rPr>
        <w:t xml:space="preserve"> июня 2020</w:t>
      </w:r>
      <w:r w:rsidRPr="00EF3AC5">
        <w:rPr>
          <w:rFonts w:ascii="Times New Roman" w:hAnsi="Times New Roman" w:cs="Times New Roman"/>
          <w:b w:val="0"/>
          <w:sz w:val="20"/>
        </w:rPr>
        <w:t xml:space="preserve"> года № </w:t>
      </w:r>
      <w:r w:rsidR="006D5232">
        <w:rPr>
          <w:rFonts w:ascii="Times New Roman" w:hAnsi="Times New Roman" w:cs="Times New Roman"/>
          <w:b w:val="0"/>
          <w:sz w:val="20"/>
        </w:rPr>
        <w:t>92</w:t>
      </w:r>
      <w:r w:rsidR="00867E3C">
        <w:rPr>
          <w:rFonts w:ascii="Times New Roman" w:hAnsi="Times New Roman" w:cs="Times New Roman"/>
          <w:b w:val="0"/>
          <w:sz w:val="20"/>
        </w:rPr>
        <w:t>/5</w:t>
      </w:r>
      <w:r w:rsidR="006D5232">
        <w:rPr>
          <w:rFonts w:ascii="Times New Roman" w:hAnsi="Times New Roman" w:cs="Times New Roman"/>
          <w:b w:val="0"/>
          <w:sz w:val="20"/>
        </w:rPr>
        <w:t>88</w:t>
      </w:r>
    </w:p>
    <w:p w:rsidR="001C454B" w:rsidRDefault="001C454B" w:rsidP="00E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center"/>
        <w:rPr>
          <w:rFonts w:ascii="Times New Roman" w:eastAsia="Times New Roman" w:hAnsi="Times New Roman" w:cs="Times New Roman"/>
          <w:sz w:val="20"/>
          <w:szCs w:val="20"/>
          <w:lang w:eastAsia="ru-RU"/>
        </w:rPr>
      </w:pPr>
    </w:p>
    <w:p w:rsidR="001C454B" w:rsidRPr="00466D22" w:rsidRDefault="001C454B" w:rsidP="00E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center"/>
        <w:rPr>
          <w:rFonts w:ascii="Times New Roman" w:eastAsia="Times New Roman" w:hAnsi="Times New Roman" w:cs="Times New Roman"/>
          <w:b/>
          <w:sz w:val="24"/>
          <w:szCs w:val="24"/>
          <w:lang w:eastAsia="ru-RU"/>
        </w:rPr>
      </w:pPr>
    </w:p>
    <w:p w:rsidR="00005B42" w:rsidRPr="00DC48F3" w:rsidRDefault="001C454B" w:rsidP="00E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center"/>
        <w:rPr>
          <w:rFonts w:ascii="Times New Roman" w:eastAsia="Times New Roman" w:hAnsi="Times New Roman" w:cs="Times New Roman"/>
          <w:b/>
          <w:sz w:val="26"/>
          <w:szCs w:val="26"/>
          <w:lang w:eastAsia="ru-RU"/>
        </w:rPr>
      </w:pPr>
      <w:r w:rsidRPr="00DC48F3">
        <w:rPr>
          <w:rFonts w:ascii="Times New Roman" w:eastAsia="Times New Roman" w:hAnsi="Times New Roman" w:cs="Times New Roman"/>
          <w:b/>
          <w:sz w:val="26"/>
          <w:szCs w:val="26"/>
          <w:lang w:eastAsia="ru-RU"/>
        </w:rPr>
        <w:t xml:space="preserve">Положение о Рабочей группе </w:t>
      </w:r>
      <w:r w:rsidR="00EF3AC5" w:rsidRPr="00DC48F3">
        <w:rPr>
          <w:rFonts w:ascii="Times New Roman" w:eastAsia="Times New Roman" w:hAnsi="Times New Roman" w:cs="Times New Roman"/>
          <w:b/>
          <w:sz w:val="26"/>
          <w:szCs w:val="26"/>
          <w:lang w:eastAsia="ru-RU"/>
        </w:rPr>
        <w:t>территориальной</w:t>
      </w:r>
      <w:r w:rsidRPr="00DC48F3">
        <w:rPr>
          <w:rFonts w:ascii="Times New Roman" w:eastAsia="Times New Roman" w:hAnsi="Times New Roman" w:cs="Times New Roman"/>
          <w:b/>
          <w:sz w:val="26"/>
          <w:szCs w:val="26"/>
          <w:lang w:eastAsia="ru-RU"/>
        </w:rPr>
        <w:t xml:space="preserve"> избирательной комиссии </w:t>
      </w:r>
      <w:r w:rsidR="00867E3C" w:rsidRPr="00DC48F3">
        <w:rPr>
          <w:rFonts w:ascii="Times New Roman" w:eastAsia="Times New Roman" w:hAnsi="Times New Roman" w:cs="Times New Roman"/>
          <w:b/>
          <w:sz w:val="26"/>
          <w:szCs w:val="26"/>
          <w:lang w:eastAsia="ru-RU"/>
        </w:rPr>
        <w:t>Елабужского района</w:t>
      </w:r>
      <w:r w:rsidR="00EF3AC5" w:rsidRPr="00DC48F3">
        <w:rPr>
          <w:rFonts w:ascii="Times New Roman" w:eastAsia="Times New Roman" w:hAnsi="Times New Roman" w:cs="Times New Roman"/>
          <w:b/>
          <w:sz w:val="26"/>
          <w:szCs w:val="26"/>
          <w:lang w:eastAsia="ru-RU"/>
        </w:rPr>
        <w:t xml:space="preserve"> </w:t>
      </w:r>
      <w:r w:rsidRPr="00DC48F3">
        <w:rPr>
          <w:rFonts w:ascii="Times New Roman" w:eastAsia="Times New Roman" w:hAnsi="Times New Roman" w:cs="Times New Roman"/>
          <w:b/>
          <w:sz w:val="26"/>
          <w:szCs w:val="26"/>
          <w:lang w:eastAsia="ru-RU"/>
        </w:rPr>
        <w:t>Республики Татарстан по информационным спорам и иным вопросам информационного обеспечения выборов</w:t>
      </w:r>
    </w:p>
    <w:p w:rsidR="001C454B" w:rsidRPr="00DC48F3" w:rsidRDefault="001C454B" w:rsidP="00E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center"/>
        <w:rPr>
          <w:rFonts w:ascii="Times New Roman" w:eastAsia="Times New Roman" w:hAnsi="Times New Roman" w:cs="Times New Roman"/>
          <w:b/>
          <w:sz w:val="26"/>
          <w:szCs w:val="26"/>
          <w:lang w:eastAsia="ru-RU"/>
        </w:rPr>
      </w:pPr>
    </w:p>
    <w:p w:rsidR="001C454B" w:rsidRPr="00DC48F3" w:rsidRDefault="001C454B" w:rsidP="00EF26ED">
      <w:pPr>
        <w:pStyle w:val="-1"/>
        <w:spacing w:line="240" w:lineRule="auto"/>
        <w:rPr>
          <w:sz w:val="26"/>
          <w:szCs w:val="26"/>
        </w:rPr>
      </w:pPr>
      <w:r w:rsidRPr="00DC48F3">
        <w:rPr>
          <w:sz w:val="26"/>
          <w:szCs w:val="26"/>
        </w:rPr>
        <w:t xml:space="preserve">1. Настоящее Положение определяет порядок и формы деятельности Рабочей группы </w:t>
      </w:r>
      <w:r w:rsidR="00EF3AC5" w:rsidRPr="00DC48F3">
        <w:rPr>
          <w:sz w:val="26"/>
          <w:szCs w:val="26"/>
        </w:rPr>
        <w:t>территориальной</w:t>
      </w:r>
      <w:r w:rsidRPr="00DC48F3">
        <w:rPr>
          <w:sz w:val="26"/>
          <w:szCs w:val="26"/>
        </w:rPr>
        <w:t xml:space="preserve"> избирательной комиссии </w:t>
      </w:r>
      <w:r w:rsidR="00867E3C" w:rsidRPr="00DC48F3">
        <w:rPr>
          <w:sz w:val="26"/>
          <w:szCs w:val="26"/>
        </w:rPr>
        <w:t xml:space="preserve">Елабужского района </w:t>
      </w:r>
      <w:r w:rsidRPr="00DC48F3">
        <w:rPr>
          <w:sz w:val="26"/>
          <w:szCs w:val="26"/>
        </w:rPr>
        <w:t>Республики Татарстан по информационным спорам и иным вопросам информационного обеспечения выборов (далее – Рабочая группа).</w:t>
      </w:r>
    </w:p>
    <w:p w:rsidR="001C454B" w:rsidRPr="00DC48F3" w:rsidRDefault="001C454B" w:rsidP="00EF26ED">
      <w:pPr>
        <w:pStyle w:val="-1"/>
        <w:spacing w:line="240" w:lineRule="auto"/>
        <w:rPr>
          <w:sz w:val="26"/>
          <w:szCs w:val="26"/>
        </w:rPr>
      </w:pPr>
      <w:r w:rsidRPr="00DC48F3">
        <w:rPr>
          <w:sz w:val="26"/>
          <w:szCs w:val="26"/>
        </w:rPr>
        <w:t>Рабочая группа образуется из числа членов</w:t>
      </w:r>
      <w:r w:rsidR="00867E3C" w:rsidRPr="00DC48F3">
        <w:rPr>
          <w:sz w:val="26"/>
          <w:szCs w:val="26"/>
        </w:rPr>
        <w:t xml:space="preserve"> </w:t>
      </w:r>
      <w:r w:rsidR="00EF3AC5" w:rsidRPr="00DC48F3">
        <w:rPr>
          <w:sz w:val="26"/>
          <w:szCs w:val="26"/>
        </w:rPr>
        <w:t xml:space="preserve">территориальной избирательной комиссии </w:t>
      </w:r>
      <w:r w:rsidR="00867E3C" w:rsidRPr="00DC48F3">
        <w:rPr>
          <w:sz w:val="26"/>
          <w:szCs w:val="26"/>
        </w:rPr>
        <w:t xml:space="preserve">Елабужского района </w:t>
      </w:r>
      <w:r w:rsidR="00EF3AC5" w:rsidRPr="00DC48F3">
        <w:rPr>
          <w:sz w:val="26"/>
          <w:szCs w:val="26"/>
        </w:rPr>
        <w:t xml:space="preserve"> Республики Татарстан</w:t>
      </w:r>
      <w:r w:rsidRPr="00DC48F3">
        <w:rPr>
          <w:sz w:val="26"/>
          <w:szCs w:val="26"/>
        </w:rPr>
        <w:t xml:space="preserve"> (далее – </w:t>
      </w:r>
      <w:r w:rsidR="00867E3C" w:rsidRPr="00DC48F3">
        <w:rPr>
          <w:sz w:val="26"/>
          <w:szCs w:val="26"/>
        </w:rPr>
        <w:t>ТИК</w:t>
      </w:r>
      <w:r w:rsidRPr="00DC48F3">
        <w:rPr>
          <w:sz w:val="26"/>
          <w:szCs w:val="26"/>
        </w:rPr>
        <w:t>), представителей территориальных органов федеральных органов исполнительной власти, уполномоченных в сфере массовых коммуникаций, иных государственных органов, общественных объединений, организаций, осуществляющих выпуск средств массовой информации, ученых и специалистов.</w:t>
      </w:r>
    </w:p>
    <w:p w:rsidR="001C454B" w:rsidRPr="00DC48F3" w:rsidRDefault="001C454B" w:rsidP="00EF26ED">
      <w:pPr>
        <w:pStyle w:val="-1"/>
        <w:spacing w:line="240" w:lineRule="auto"/>
        <w:rPr>
          <w:sz w:val="26"/>
          <w:szCs w:val="26"/>
        </w:rPr>
      </w:pPr>
      <w:r w:rsidRPr="00DC48F3">
        <w:rPr>
          <w:sz w:val="26"/>
          <w:szCs w:val="26"/>
        </w:rPr>
        <w:t xml:space="preserve">Состав Рабочей группы </w:t>
      </w:r>
      <w:r w:rsidR="00867E3C" w:rsidRPr="00DC48F3">
        <w:rPr>
          <w:sz w:val="26"/>
          <w:szCs w:val="26"/>
        </w:rPr>
        <w:t>ТИК</w:t>
      </w:r>
      <w:r w:rsidRPr="00DC48F3">
        <w:rPr>
          <w:sz w:val="26"/>
          <w:szCs w:val="26"/>
        </w:rPr>
        <w:t>.</w:t>
      </w:r>
    </w:p>
    <w:p w:rsidR="001C454B" w:rsidRPr="00DC48F3" w:rsidRDefault="001C454B" w:rsidP="00EF26ED">
      <w:pPr>
        <w:pStyle w:val="-1"/>
        <w:spacing w:line="240" w:lineRule="auto"/>
        <w:rPr>
          <w:sz w:val="26"/>
          <w:szCs w:val="26"/>
        </w:rPr>
      </w:pPr>
      <w:r w:rsidRPr="00DC48F3">
        <w:rPr>
          <w:sz w:val="26"/>
          <w:szCs w:val="26"/>
        </w:rPr>
        <w:t>2. В компетенцию Рабочей группы входят:</w:t>
      </w:r>
    </w:p>
    <w:p w:rsidR="001C454B" w:rsidRPr="00DC48F3" w:rsidRDefault="001C454B" w:rsidP="00EF26ED">
      <w:pPr>
        <w:pStyle w:val="-1"/>
        <w:spacing w:line="240" w:lineRule="auto"/>
        <w:rPr>
          <w:sz w:val="26"/>
          <w:szCs w:val="26"/>
        </w:rPr>
      </w:pPr>
      <w:r w:rsidRPr="00DC48F3">
        <w:rPr>
          <w:sz w:val="26"/>
          <w:szCs w:val="26"/>
        </w:rPr>
        <w:t>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муниципальными организациями телерадиовещания, редакциями муниципальных периодических печатных изданий</w:t>
      </w:r>
      <w:r w:rsidR="00867E3C" w:rsidRPr="00DC48F3">
        <w:rPr>
          <w:sz w:val="26"/>
          <w:szCs w:val="26"/>
        </w:rPr>
        <w:t xml:space="preserve"> </w:t>
      </w:r>
      <w:r w:rsidRPr="00DC48F3">
        <w:rPr>
          <w:sz w:val="26"/>
          <w:szCs w:val="26"/>
        </w:rPr>
        <w:t xml:space="preserve">в </w:t>
      </w:r>
      <w:r w:rsidR="00867E3C" w:rsidRPr="00DC48F3">
        <w:rPr>
          <w:sz w:val="26"/>
          <w:szCs w:val="26"/>
        </w:rPr>
        <w:t>ТИК</w:t>
      </w:r>
      <w:r w:rsidRPr="00DC48F3">
        <w:rPr>
          <w:sz w:val="26"/>
          <w:szCs w:val="26"/>
        </w:rPr>
        <w:t xml:space="preserve"> в порядке, установленном законодательством о выборах;</w:t>
      </w:r>
    </w:p>
    <w:p w:rsidR="001C454B" w:rsidRPr="00DC48F3" w:rsidRDefault="001C454B" w:rsidP="00EF26ED">
      <w:pPr>
        <w:pStyle w:val="-1"/>
        <w:spacing w:line="240" w:lineRule="auto"/>
        <w:rPr>
          <w:sz w:val="26"/>
          <w:szCs w:val="26"/>
        </w:rPr>
      </w:pPr>
      <w:r w:rsidRPr="00DC48F3">
        <w:rPr>
          <w:sz w:val="26"/>
          <w:szCs w:val="26"/>
        </w:rPr>
        <w:t xml:space="preserve">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w:t>
      </w:r>
      <w:r w:rsidR="00867E3C" w:rsidRPr="00DC48F3">
        <w:rPr>
          <w:sz w:val="26"/>
          <w:szCs w:val="26"/>
        </w:rPr>
        <w:t>ТИК</w:t>
      </w:r>
      <w:r w:rsidRPr="00DC48F3">
        <w:rPr>
          <w:sz w:val="26"/>
          <w:szCs w:val="26"/>
        </w:rPr>
        <w:t xml:space="preserve"> в порядке, установленном законодательством о выборах;</w:t>
      </w:r>
    </w:p>
    <w:p w:rsidR="001C454B" w:rsidRPr="00DC48F3" w:rsidRDefault="001C454B" w:rsidP="00EF26ED">
      <w:pPr>
        <w:pStyle w:val="-1"/>
        <w:spacing w:line="240" w:lineRule="auto"/>
        <w:rPr>
          <w:sz w:val="26"/>
          <w:szCs w:val="26"/>
        </w:rPr>
      </w:pPr>
      <w:r w:rsidRPr="00DC48F3">
        <w:rPr>
          <w:sz w:val="26"/>
          <w:szCs w:val="26"/>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агитационных материалов, представленных в </w:t>
      </w:r>
      <w:r w:rsidR="00867E3C" w:rsidRPr="00DC48F3">
        <w:rPr>
          <w:sz w:val="26"/>
          <w:szCs w:val="26"/>
        </w:rPr>
        <w:t>ТИК</w:t>
      </w:r>
      <w:r w:rsidRPr="00DC48F3">
        <w:rPr>
          <w:sz w:val="26"/>
          <w:szCs w:val="26"/>
        </w:rPr>
        <w:t xml:space="preserve"> порядке, установленном законодательством о выборах;</w:t>
      </w:r>
    </w:p>
    <w:p w:rsidR="001C454B" w:rsidRPr="00DC48F3" w:rsidRDefault="001C454B" w:rsidP="00EF26ED">
      <w:pPr>
        <w:pStyle w:val="-1"/>
        <w:spacing w:line="240" w:lineRule="auto"/>
        <w:rPr>
          <w:sz w:val="26"/>
          <w:szCs w:val="26"/>
        </w:rPr>
      </w:pPr>
      <w:r w:rsidRPr="00DC48F3">
        <w:rPr>
          <w:sz w:val="26"/>
          <w:szCs w:val="26"/>
        </w:rPr>
        <w:t xml:space="preserve">сбор, систематизация и размещение на официальном сайте </w:t>
      </w:r>
      <w:r w:rsidR="00867E3C" w:rsidRPr="00DC48F3">
        <w:rPr>
          <w:sz w:val="26"/>
          <w:szCs w:val="26"/>
        </w:rPr>
        <w:t>ТИК</w:t>
      </w:r>
      <w:r w:rsidRPr="00DC48F3">
        <w:rPr>
          <w:sz w:val="26"/>
          <w:szCs w:val="26"/>
        </w:rPr>
        <w:t xml:space="preserve"> информации о фактах предоставления помещений политическим партиям, зарегистрированным кандидатам в соответствии с пунктом 4 статьи 53 Федерального закона «Об основных гарантиях избирательных прав и права на участие в референдуме граждан Российской Федерации»; </w:t>
      </w:r>
    </w:p>
    <w:p w:rsidR="001C454B" w:rsidRPr="00DC48F3" w:rsidRDefault="001C454B" w:rsidP="00EF26ED">
      <w:pPr>
        <w:pStyle w:val="-1"/>
        <w:spacing w:line="240" w:lineRule="auto"/>
        <w:rPr>
          <w:sz w:val="26"/>
          <w:szCs w:val="26"/>
        </w:rPr>
      </w:pPr>
      <w:r w:rsidRPr="00DC48F3">
        <w:rPr>
          <w:sz w:val="26"/>
          <w:szCs w:val="26"/>
        </w:rPr>
        <w:t>ввод в задачу «Агитация» ГАС «Выборы» сведений, предусмотренных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
    <w:p w:rsidR="001C454B" w:rsidRPr="00DC48F3" w:rsidRDefault="001C454B" w:rsidP="00EF26ED">
      <w:pPr>
        <w:pStyle w:val="-1"/>
        <w:spacing w:line="240" w:lineRule="auto"/>
        <w:rPr>
          <w:sz w:val="26"/>
          <w:szCs w:val="26"/>
        </w:rPr>
      </w:pPr>
      <w:r w:rsidRPr="00DC48F3">
        <w:rPr>
          <w:sz w:val="26"/>
          <w:szCs w:val="26"/>
        </w:rPr>
        <w:lastRenderedPageBreak/>
        <w:t xml:space="preserve">размещение на официальном сайте </w:t>
      </w:r>
      <w:bookmarkStart w:id="0" w:name="_GoBack"/>
      <w:bookmarkEnd w:id="0"/>
      <w:r w:rsidR="00867E3C" w:rsidRPr="00DC48F3">
        <w:rPr>
          <w:sz w:val="26"/>
          <w:szCs w:val="26"/>
        </w:rPr>
        <w:t>ТИК</w:t>
      </w:r>
      <w:r w:rsidRPr="00DC48F3">
        <w:rPr>
          <w:sz w:val="26"/>
          <w:szCs w:val="26"/>
        </w:rPr>
        <w:t>:</w:t>
      </w:r>
    </w:p>
    <w:p w:rsidR="001C454B" w:rsidRPr="00DC48F3" w:rsidRDefault="001C454B" w:rsidP="00EF26ED">
      <w:pPr>
        <w:pStyle w:val="-1"/>
        <w:spacing w:line="240" w:lineRule="auto"/>
        <w:rPr>
          <w:sz w:val="26"/>
          <w:szCs w:val="26"/>
        </w:rPr>
      </w:pPr>
      <w:r w:rsidRPr="00DC48F3">
        <w:rPr>
          <w:sz w:val="26"/>
          <w:szCs w:val="26"/>
        </w:rPr>
        <w:t>– перечня муниципальных организаций телерадиовещания и муниципальных периодических печатных изданий, представленного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1C454B" w:rsidRPr="00DC48F3" w:rsidRDefault="001C454B" w:rsidP="00EF26ED">
      <w:pPr>
        <w:pStyle w:val="-1"/>
        <w:spacing w:line="240" w:lineRule="auto"/>
        <w:rPr>
          <w:sz w:val="26"/>
          <w:szCs w:val="26"/>
        </w:rPr>
      </w:pPr>
      <w:r w:rsidRPr="00DC48F3">
        <w:rPr>
          <w:sz w:val="26"/>
          <w:szCs w:val="26"/>
        </w:rPr>
        <w:t>– обобщенных сведений о поступивших уведомлениях муниципальных организаций телерадиовещания о готовности предоставлять эфирное время;</w:t>
      </w:r>
    </w:p>
    <w:p w:rsidR="001C454B" w:rsidRPr="00DC48F3" w:rsidRDefault="001C454B" w:rsidP="00EF26ED">
      <w:pPr>
        <w:pStyle w:val="-1"/>
        <w:spacing w:line="240" w:lineRule="auto"/>
        <w:rPr>
          <w:sz w:val="26"/>
          <w:szCs w:val="26"/>
        </w:rPr>
      </w:pPr>
      <w:r w:rsidRPr="00DC48F3">
        <w:rPr>
          <w:sz w:val="26"/>
          <w:szCs w:val="26"/>
        </w:rPr>
        <w:t>– обобщенных сведений о поступивших уведомлениях редакций муниципальных периодических печатных изданийо готовности предоставить печатную площадь;</w:t>
      </w:r>
    </w:p>
    <w:p w:rsidR="004D3AAD" w:rsidRPr="00DC48F3" w:rsidRDefault="004D3AAD" w:rsidP="00EF26ED">
      <w:pPr>
        <w:autoSpaceDE w:val="0"/>
        <w:autoSpaceDN w:val="0"/>
        <w:adjustRightInd w:val="0"/>
        <w:spacing w:after="0" w:line="240" w:lineRule="auto"/>
        <w:ind w:firstLine="709"/>
        <w:jc w:val="both"/>
        <w:rPr>
          <w:rFonts w:ascii="Times New Roman" w:hAnsi="Times New Roman" w:cs="Times New Roman"/>
          <w:sz w:val="26"/>
          <w:szCs w:val="26"/>
        </w:rPr>
      </w:pPr>
      <w:r w:rsidRPr="00DC48F3">
        <w:rPr>
          <w:sz w:val="26"/>
          <w:szCs w:val="26"/>
        </w:rPr>
        <w:t xml:space="preserve">– </w:t>
      </w:r>
      <w:r w:rsidRPr="00DC48F3">
        <w:rPr>
          <w:rFonts w:ascii="Times New Roman" w:hAnsi="Times New Roman" w:cs="Times New Roman"/>
          <w:sz w:val="26"/>
          <w:szCs w:val="26"/>
        </w:rPr>
        <w:t>обобщенных сведений о поступивших уведомлениях редакций сетевых изданий о готовности предоставить платные услуги по размещению агитационных материалов в сетевых изданиях</w:t>
      </w:r>
      <w:r w:rsidR="00401963" w:rsidRPr="00DC48F3">
        <w:rPr>
          <w:rFonts w:ascii="Times New Roman" w:hAnsi="Times New Roman" w:cs="Times New Roman"/>
          <w:sz w:val="26"/>
          <w:szCs w:val="26"/>
        </w:rPr>
        <w:t>;</w:t>
      </w:r>
    </w:p>
    <w:p w:rsidR="001C454B" w:rsidRPr="00DC48F3" w:rsidRDefault="001C454B" w:rsidP="00EF26ED">
      <w:pPr>
        <w:pStyle w:val="-1"/>
        <w:spacing w:line="240" w:lineRule="auto"/>
        <w:rPr>
          <w:sz w:val="26"/>
          <w:szCs w:val="26"/>
        </w:rPr>
      </w:pPr>
      <w:r w:rsidRPr="00DC48F3">
        <w:rPr>
          <w:sz w:val="26"/>
          <w:szCs w:val="26"/>
        </w:rPr>
        <w:t>– обобщенных сведений о поступивших уведомлениях организаций, индивидуальных предпринимателей о готовности выполнять работы (оказывать услуги) по изготовлению печатных предвыборных агитационных материалов;</w:t>
      </w:r>
    </w:p>
    <w:p w:rsidR="001C454B" w:rsidRPr="00DC48F3" w:rsidRDefault="001C454B" w:rsidP="00EF26ED">
      <w:pPr>
        <w:pStyle w:val="-1"/>
        <w:spacing w:line="240" w:lineRule="auto"/>
        <w:rPr>
          <w:sz w:val="26"/>
          <w:szCs w:val="26"/>
        </w:rPr>
      </w:pPr>
      <w:r w:rsidRPr="00DC48F3">
        <w:rPr>
          <w:sz w:val="26"/>
          <w:szCs w:val="26"/>
        </w:rPr>
        <w:t>– графиков распределения эфирного времени, протоколов жеребьевок по распределению печатной площади;</w:t>
      </w:r>
    </w:p>
    <w:p w:rsidR="001C454B" w:rsidRPr="00DC48F3" w:rsidRDefault="001C454B" w:rsidP="00EF26ED">
      <w:pPr>
        <w:pStyle w:val="-1"/>
        <w:spacing w:line="240" w:lineRule="auto"/>
        <w:rPr>
          <w:sz w:val="26"/>
          <w:szCs w:val="26"/>
        </w:rPr>
      </w:pPr>
      <w:r w:rsidRPr="00DC48F3">
        <w:rPr>
          <w:sz w:val="26"/>
          <w:szCs w:val="26"/>
        </w:rPr>
        <w:t xml:space="preserve">рассмотрение во взаимодействии с контрольно-ревизионной службой при </w:t>
      </w:r>
      <w:r w:rsidR="00867E3C" w:rsidRPr="00DC48F3">
        <w:rPr>
          <w:sz w:val="26"/>
          <w:szCs w:val="26"/>
        </w:rPr>
        <w:t>ТИК</w:t>
      </w:r>
      <w:r w:rsidR="00D7636C" w:rsidRPr="00DC48F3">
        <w:rPr>
          <w:sz w:val="26"/>
          <w:szCs w:val="26"/>
        </w:rPr>
        <w:t xml:space="preserve"> </w:t>
      </w:r>
      <w:r w:rsidRPr="00DC48F3">
        <w:rPr>
          <w:sz w:val="26"/>
          <w:szCs w:val="26"/>
        </w:rPr>
        <w:t xml:space="preserve">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w:t>
      </w:r>
      <w:r w:rsidR="00867E3C" w:rsidRPr="00DC48F3">
        <w:rPr>
          <w:sz w:val="26"/>
          <w:szCs w:val="26"/>
        </w:rPr>
        <w:t>ТИК</w:t>
      </w:r>
      <w:r w:rsidRPr="00DC48F3">
        <w:rPr>
          <w:sz w:val="26"/>
          <w:szCs w:val="26"/>
        </w:rPr>
        <w:t>, в порядке, установленном законодательством о выборах, на предмет их соответствия законодательству о выборах, а также подготовка соответствующих заключений;</w:t>
      </w:r>
    </w:p>
    <w:p w:rsidR="001C454B" w:rsidRPr="00DC48F3" w:rsidRDefault="001C454B" w:rsidP="00EF26ED">
      <w:pPr>
        <w:pStyle w:val="-1"/>
        <w:spacing w:line="240" w:lineRule="auto"/>
        <w:rPr>
          <w:sz w:val="26"/>
          <w:szCs w:val="26"/>
        </w:rPr>
      </w:pPr>
      <w:r w:rsidRPr="00DC48F3">
        <w:rPr>
          <w:sz w:val="26"/>
          <w:szCs w:val="26"/>
        </w:rPr>
        <w:t>рассмотрение вопросов, касающихся публикаций результатов опросов общественного мнения, связанных с выборами;</w:t>
      </w:r>
    </w:p>
    <w:p w:rsidR="001C454B" w:rsidRPr="00DC48F3" w:rsidRDefault="001C454B" w:rsidP="00EF26ED">
      <w:pPr>
        <w:pStyle w:val="-1"/>
        <w:spacing w:line="240" w:lineRule="auto"/>
        <w:rPr>
          <w:sz w:val="26"/>
          <w:szCs w:val="26"/>
        </w:rPr>
      </w:pPr>
      <w:r w:rsidRPr="00DC48F3">
        <w:rPr>
          <w:sz w:val="26"/>
          <w:szCs w:val="26"/>
        </w:rPr>
        <w:t xml:space="preserve">предварительное рассмотрение обращений о нарушениях положений </w:t>
      </w:r>
      <w:r w:rsidR="004D3AAD" w:rsidRPr="00DC48F3">
        <w:rPr>
          <w:sz w:val="26"/>
          <w:szCs w:val="26"/>
        </w:rPr>
        <w:t>Федерального</w:t>
      </w:r>
      <w:r w:rsidRPr="00DC48F3">
        <w:rPr>
          <w:sz w:val="26"/>
          <w:szCs w:val="26"/>
        </w:rPr>
        <w:t xml:space="preserve"> закон</w:t>
      </w:r>
      <w:r w:rsidR="004D3AAD" w:rsidRPr="00DC48F3">
        <w:rPr>
          <w:sz w:val="26"/>
          <w:szCs w:val="26"/>
        </w:rPr>
        <w:t>а</w:t>
      </w:r>
      <w:r w:rsidRPr="00DC48F3">
        <w:rPr>
          <w:sz w:val="26"/>
          <w:szCs w:val="26"/>
        </w:rPr>
        <w:t xml:space="preserve"> «Об основных гарантиях избирательных прав и права на участие в референдуме граждан Российской Федерации», </w:t>
      </w:r>
      <w:r w:rsidR="004D3AAD" w:rsidRPr="00DC48F3">
        <w:rPr>
          <w:sz w:val="26"/>
          <w:szCs w:val="26"/>
        </w:rPr>
        <w:t>Избирательного кодекса Республики Татарстан</w:t>
      </w:r>
      <w:r w:rsidRPr="00DC48F3">
        <w:rPr>
          <w:sz w:val="26"/>
          <w:szCs w:val="26"/>
        </w:rPr>
        <w:t>, регулирующих информирование избирателей, проведение предвыборной агитации;</w:t>
      </w:r>
    </w:p>
    <w:p w:rsidR="001C454B" w:rsidRPr="00DC48F3" w:rsidRDefault="001C454B" w:rsidP="00EF26ED">
      <w:pPr>
        <w:pStyle w:val="-1"/>
        <w:spacing w:line="240" w:lineRule="auto"/>
        <w:rPr>
          <w:sz w:val="26"/>
          <w:szCs w:val="26"/>
        </w:rPr>
      </w:pPr>
      <w:r w:rsidRPr="00DC48F3">
        <w:rPr>
          <w:sz w:val="26"/>
          <w:szCs w:val="26"/>
        </w:rPr>
        <w:t xml:space="preserve">подготовка проектов </w:t>
      </w:r>
      <w:r w:rsidR="008A1D99" w:rsidRPr="00DC48F3">
        <w:rPr>
          <w:sz w:val="26"/>
          <w:szCs w:val="26"/>
        </w:rPr>
        <w:t>ТИК</w:t>
      </w:r>
      <w:r w:rsidRPr="00DC48F3">
        <w:rPr>
          <w:sz w:val="26"/>
          <w:szCs w:val="26"/>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1C454B" w:rsidRPr="00DC48F3" w:rsidRDefault="001C454B" w:rsidP="00EF26ED">
      <w:pPr>
        <w:pStyle w:val="-1"/>
        <w:spacing w:line="240" w:lineRule="auto"/>
        <w:rPr>
          <w:sz w:val="26"/>
          <w:szCs w:val="26"/>
        </w:rPr>
      </w:pPr>
      <w:r w:rsidRPr="00DC48F3">
        <w:rPr>
          <w:sz w:val="26"/>
          <w:szCs w:val="26"/>
        </w:rPr>
        <w:t xml:space="preserve">сбор и систематизация материалов о нарушениях законодательства, регулирующего порядок информирования избирателей и проведения предвыборной агитации, допущенных политическими партиями, кандидатами в депутаты, организациями телерадиовещания, редакциями периодических печатных изданий, редакциями сетевых изданий, иными лицами в ходе </w:t>
      </w:r>
      <w:r w:rsidR="00D7636C" w:rsidRPr="00DC48F3">
        <w:rPr>
          <w:sz w:val="26"/>
          <w:szCs w:val="26"/>
        </w:rPr>
        <w:t>муниципальных выборов 13 сентября 2020 года</w:t>
      </w:r>
      <w:r w:rsidRPr="00DC48F3">
        <w:rPr>
          <w:sz w:val="26"/>
          <w:szCs w:val="26"/>
        </w:rPr>
        <w:t>, подготовка и принятие соответствующих заключений (решений) Рабочей группы;</w:t>
      </w:r>
    </w:p>
    <w:p w:rsidR="001C454B" w:rsidRPr="00DC48F3" w:rsidRDefault="001C454B" w:rsidP="00EF26ED">
      <w:pPr>
        <w:pStyle w:val="-1"/>
        <w:spacing w:line="240" w:lineRule="auto"/>
        <w:rPr>
          <w:sz w:val="26"/>
          <w:szCs w:val="26"/>
        </w:rPr>
      </w:pPr>
      <w:r w:rsidRPr="00DC48F3">
        <w:rPr>
          <w:sz w:val="26"/>
          <w:szCs w:val="26"/>
        </w:rPr>
        <w:t xml:space="preserve">рассмотрение полученных </w:t>
      </w:r>
      <w:r w:rsidR="008A1D99" w:rsidRPr="00DC48F3">
        <w:rPr>
          <w:sz w:val="26"/>
          <w:szCs w:val="26"/>
        </w:rPr>
        <w:t>ТИК</w:t>
      </w:r>
      <w:r w:rsidRPr="00DC48F3">
        <w:rPr>
          <w:sz w:val="26"/>
          <w:szCs w:val="26"/>
        </w:rPr>
        <w:t xml:space="preserve">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1C454B" w:rsidRPr="00DC48F3" w:rsidRDefault="001C454B" w:rsidP="00EF26ED">
      <w:pPr>
        <w:pStyle w:val="-1"/>
        <w:spacing w:line="240" w:lineRule="auto"/>
        <w:rPr>
          <w:sz w:val="26"/>
          <w:szCs w:val="26"/>
        </w:rPr>
      </w:pPr>
      <w:r w:rsidRPr="00DC48F3">
        <w:rPr>
          <w:sz w:val="26"/>
          <w:szCs w:val="26"/>
        </w:rPr>
        <w:lastRenderedPageBreak/>
        <w:t xml:space="preserve">3. Рабочая группа в своей деятельности руководствуется Конституцией Российской Федерации, федеральными законами, решениями Центральной избирательной комиссии Российской Федерации, </w:t>
      </w:r>
      <w:r w:rsidR="00BD24C5" w:rsidRPr="00DC48F3">
        <w:rPr>
          <w:sz w:val="26"/>
          <w:szCs w:val="26"/>
        </w:rPr>
        <w:t>ЦИК Республики Татарстан</w:t>
      </w:r>
      <w:r w:rsidRPr="00DC48F3">
        <w:rPr>
          <w:sz w:val="26"/>
          <w:szCs w:val="26"/>
        </w:rPr>
        <w:t xml:space="preserve">, </w:t>
      </w:r>
      <w:r w:rsidR="00EB6FC8" w:rsidRPr="00DC48F3">
        <w:rPr>
          <w:sz w:val="26"/>
          <w:szCs w:val="26"/>
        </w:rPr>
        <w:t xml:space="preserve">территориальной избирательной комиссии, </w:t>
      </w:r>
      <w:r w:rsidRPr="00DC48F3">
        <w:rPr>
          <w:sz w:val="26"/>
          <w:szCs w:val="26"/>
        </w:rPr>
        <w:t>а также настоящим Положением.</w:t>
      </w:r>
    </w:p>
    <w:p w:rsidR="001C454B" w:rsidRPr="00DC48F3" w:rsidRDefault="001C454B" w:rsidP="00EF26ED">
      <w:pPr>
        <w:pStyle w:val="-1"/>
        <w:spacing w:line="240" w:lineRule="auto"/>
        <w:rPr>
          <w:sz w:val="26"/>
          <w:szCs w:val="26"/>
        </w:rPr>
      </w:pPr>
      <w:r w:rsidRPr="00DC48F3">
        <w:rPr>
          <w:sz w:val="26"/>
          <w:szCs w:val="26"/>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1C454B" w:rsidRPr="00DC48F3" w:rsidRDefault="001C454B" w:rsidP="00EF26ED">
      <w:pPr>
        <w:pStyle w:val="-1"/>
        <w:spacing w:line="240" w:lineRule="auto"/>
        <w:rPr>
          <w:sz w:val="26"/>
          <w:szCs w:val="26"/>
        </w:rPr>
      </w:pPr>
      <w:r w:rsidRPr="00DC48F3">
        <w:rPr>
          <w:sz w:val="26"/>
          <w:szCs w:val="26"/>
        </w:rPr>
        <w:t>Деятельность Рабочей группы осуществляется на основе коллегиальности, открытого обсуждения вопросов, относящихся к ее компетенции.</w:t>
      </w:r>
    </w:p>
    <w:p w:rsidR="001C454B" w:rsidRPr="00DC48F3" w:rsidRDefault="001C454B" w:rsidP="00EF26ED">
      <w:pPr>
        <w:pStyle w:val="-1"/>
        <w:spacing w:line="240" w:lineRule="auto"/>
        <w:rPr>
          <w:sz w:val="26"/>
          <w:szCs w:val="26"/>
        </w:rPr>
      </w:pPr>
      <w:r w:rsidRPr="00DC48F3">
        <w:rPr>
          <w:sz w:val="26"/>
          <w:szCs w:val="26"/>
        </w:rPr>
        <w:t xml:space="preserve">На заседаниях Рабочей группы вправе присутствовать и высказывать свое мнение члены Центральной избирательной комиссии Российской Федерации с правом решающего голоса и работники ее Аппарата, члены </w:t>
      </w:r>
      <w:r w:rsidR="00BD24C5" w:rsidRPr="00DC48F3">
        <w:rPr>
          <w:sz w:val="26"/>
          <w:szCs w:val="26"/>
        </w:rPr>
        <w:t>ЦИК Республики Татарстан</w:t>
      </w:r>
      <w:r w:rsidRPr="00DC48F3">
        <w:rPr>
          <w:sz w:val="26"/>
          <w:szCs w:val="26"/>
        </w:rPr>
        <w:t xml:space="preserve"> с правом решающего голоса</w:t>
      </w:r>
      <w:r w:rsidR="00EB6FC8" w:rsidRPr="00DC48F3">
        <w:rPr>
          <w:sz w:val="26"/>
          <w:szCs w:val="26"/>
        </w:rPr>
        <w:t xml:space="preserve"> и</w:t>
      </w:r>
      <w:r w:rsidRPr="00DC48F3">
        <w:rPr>
          <w:sz w:val="26"/>
          <w:szCs w:val="26"/>
        </w:rPr>
        <w:t xml:space="preserve"> работники </w:t>
      </w:r>
      <w:r w:rsidR="00EB6FC8" w:rsidRPr="00DC48F3">
        <w:rPr>
          <w:sz w:val="26"/>
          <w:szCs w:val="26"/>
        </w:rPr>
        <w:t>ее А</w:t>
      </w:r>
      <w:r w:rsidRPr="00DC48F3">
        <w:rPr>
          <w:sz w:val="26"/>
          <w:szCs w:val="26"/>
        </w:rPr>
        <w:t xml:space="preserve">ппарата, </w:t>
      </w:r>
      <w:r w:rsidR="00EB6FC8" w:rsidRPr="00DC48F3">
        <w:rPr>
          <w:sz w:val="26"/>
          <w:szCs w:val="26"/>
        </w:rPr>
        <w:t xml:space="preserve">члены </w:t>
      </w:r>
      <w:r w:rsidR="008A1D99" w:rsidRPr="00DC48F3">
        <w:rPr>
          <w:sz w:val="26"/>
          <w:szCs w:val="26"/>
        </w:rPr>
        <w:t xml:space="preserve">ТИК </w:t>
      </w:r>
      <w:r w:rsidR="00EB6FC8" w:rsidRPr="00DC48F3">
        <w:rPr>
          <w:sz w:val="26"/>
          <w:szCs w:val="26"/>
        </w:rPr>
        <w:t xml:space="preserve">с правом решающего голоса, не являющиеся членами Рабочей группы, члены </w:t>
      </w:r>
      <w:r w:rsidR="008A1D99" w:rsidRPr="00DC48F3">
        <w:rPr>
          <w:sz w:val="26"/>
          <w:szCs w:val="26"/>
        </w:rPr>
        <w:t>ТИК</w:t>
      </w:r>
      <w:r w:rsidR="00EB6FC8" w:rsidRPr="00DC48F3">
        <w:rPr>
          <w:sz w:val="26"/>
          <w:szCs w:val="26"/>
        </w:rPr>
        <w:t xml:space="preserve"> с правом совещательного голоса</w:t>
      </w:r>
      <w:r w:rsidRPr="00DC48F3">
        <w:rPr>
          <w:sz w:val="26"/>
          <w:szCs w:val="26"/>
        </w:rPr>
        <w:t>.</w:t>
      </w:r>
    </w:p>
    <w:p w:rsidR="001C454B" w:rsidRPr="00DC48F3" w:rsidRDefault="001C454B" w:rsidP="00EF26ED">
      <w:pPr>
        <w:pStyle w:val="-1"/>
        <w:spacing w:line="240" w:lineRule="auto"/>
        <w:rPr>
          <w:sz w:val="26"/>
          <w:szCs w:val="26"/>
        </w:rPr>
      </w:pPr>
      <w:r w:rsidRPr="00DC48F3">
        <w:rPr>
          <w:sz w:val="26"/>
          <w:szCs w:val="26"/>
        </w:rPr>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1C454B" w:rsidRPr="00DC48F3" w:rsidRDefault="001C454B" w:rsidP="00EF26ED">
      <w:pPr>
        <w:pStyle w:val="-1"/>
        <w:spacing w:line="240" w:lineRule="auto"/>
        <w:rPr>
          <w:sz w:val="26"/>
          <w:szCs w:val="26"/>
        </w:rPr>
      </w:pPr>
      <w:r w:rsidRPr="00DC48F3">
        <w:rPr>
          <w:sz w:val="26"/>
          <w:szCs w:val="26"/>
        </w:rPr>
        <w:t xml:space="preserve">О времени и месте заседания Рабочей группы извещаются члены </w:t>
      </w:r>
      <w:r w:rsidR="00EB6FC8" w:rsidRPr="00DC48F3">
        <w:rPr>
          <w:sz w:val="26"/>
          <w:szCs w:val="26"/>
        </w:rPr>
        <w:t>территориальной избирательной комиссии</w:t>
      </w:r>
      <w:r w:rsidRPr="00DC48F3">
        <w:rPr>
          <w:sz w:val="26"/>
          <w:szCs w:val="26"/>
        </w:rPr>
        <w:t xml:space="preserve"> с правом решающего и с правом совещательного голоса.</w:t>
      </w:r>
    </w:p>
    <w:p w:rsidR="001C454B" w:rsidRPr="00DC48F3" w:rsidRDefault="001C454B" w:rsidP="00EF26ED">
      <w:pPr>
        <w:pStyle w:val="-1"/>
        <w:spacing w:line="240" w:lineRule="auto"/>
        <w:rPr>
          <w:sz w:val="26"/>
          <w:szCs w:val="26"/>
        </w:rPr>
      </w:pPr>
      <w:r w:rsidRPr="00DC48F3">
        <w:rPr>
          <w:sz w:val="26"/>
          <w:szCs w:val="26"/>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1C454B" w:rsidRPr="00DC48F3" w:rsidRDefault="001C454B" w:rsidP="00EF26ED">
      <w:pPr>
        <w:pStyle w:val="-1"/>
        <w:spacing w:line="240" w:lineRule="auto"/>
        <w:rPr>
          <w:sz w:val="26"/>
          <w:szCs w:val="26"/>
        </w:rPr>
      </w:pPr>
      <w:r w:rsidRPr="00DC48F3">
        <w:rPr>
          <w:sz w:val="26"/>
          <w:szCs w:val="26"/>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w:t>
      </w:r>
      <w:r w:rsidR="00BD24C5" w:rsidRPr="00DC48F3">
        <w:rPr>
          <w:sz w:val="26"/>
          <w:szCs w:val="26"/>
        </w:rPr>
        <w:t>ЦИК Республики Татарстан</w:t>
      </w:r>
      <w:r w:rsidRPr="00DC48F3">
        <w:rPr>
          <w:sz w:val="26"/>
          <w:szCs w:val="26"/>
        </w:rPr>
        <w:t xml:space="preserve"> с правом решающего голоса.</w:t>
      </w:r>
    </w:p>
    <w:p w:rsidR="001C454B" w:rsidRPr="00DC48F3" w:rsidRDefault="001C454B" w:rsidP="00EF26ED">
      <w:pPr>
        <w:pStyle w:val="-1"/>
        <w:spacing w:line="240" w:lineRule="auto"/>
        <w:rPr>
          <w:sz w:val="26"/>
          <w:szCs w:val="26"/>
        </w:rPr>
      </w:pPr>
      <w:r w:rsidRPr="00DC48F3">
        <w:rPr>
          <w:sz w:val="26"/>
          <w:szCs w:val="26"/>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1C454B" w:rsidRPr="00DC48F3" w:rsidRDefault="001C454B" w:rsidP="00EF26ED">
      <w:pPr>
        <w:pStyle w:val="-1"/>
        <w:spacing w:line="240" w:lineRule="auto"/>
        <w:rPr>
          <w:sz w:val="26"/>
          <w:szCs w:val="26"/>
        </w:rPr>
      </w:pPr>
      <w:r w:rsidRPr="00DC48F3">
        <w:rPr>
          <w:sz w:val="26"/>
          <w:szCs w:val="26"/>
        </w:rPr>
        <w:t xml:space="preserve">5. Поступившие в </w:t>
      </w:r>
      <w:r w:rsidR="008A1D99" w:rsidRPr="00DC48F3">
        <w:rPr>
          <w:sz w:val="26"/>
          <w:szCs w:val="26"/>
        </w:rPr>
        <w:t xml:space="preserve">ТИК </w:t>
      </w:r>
      <w:r w:rsidRPr="00DC48F3">
        <w:rPr>
          <w:sz w:val="26"/>
          <w:szCs w:val="26"/>
        </w:rPr>
        <w:t xml:space="preserve">обращения и иные документы рассматриваются на заседаниях Рабочей группы по поручению председателя, а в его отсутствие – заместителя председателя </w:t>
      </w:r>
      <w:r w:rsidR="008A1D99" w:rsidRPr="00DC48F3">
        <w:rPr>
          <w:sz w:val="26"/>
          <w:szCs w:val="26"/>
        </w:rPr>
        <w:t>ТИК</w:t>
      </w:r>
      <w:r w:rsidRPr="00DC48F3">
        <w:rPr>
          <w:sz w:val="26"/>
          <w:szCs w:val="26"/>
        </w:rPr>
        <w:t xml:space="preserve">, секретаря </w:t>
      </w:r>
      <w:r w:rsidR="008A1D99" w:rsidRPr="00DC48F3">
        <w:rPr>
          <w:sz w:val="26"/>
          <w:szCs w:val="26"/>
        </w:rPr>
        <w:t>ТИК</w:t>
      </w:r>
      <w:r w:rsidR="00BD24C5" w:rsidRPr="00DC48F3">
        <w:rPr>
          <w:sz w:val="26"/>
          <w:szCs w:val="26"/>
        </w:rPr>
        <w:t>.</w:t>
      </w:r>
    </w:p>
    <w:p w:rsidR="001C454B" w:rsidRPr="00DC48F3" w:rsidRDefault="001C454B" w:rsidP="00EF26ED">
      <w:pPr>
        <w:pStyle w:val="-1"/>
        <w:spacing w:line="240" w:lineRule="auto"/>
        <w:rPr>
          <w:sz w:val="26"/>
          <w:szCs w:val="26"/>
        </w:rPr>
      </w:pPr>
      <w:r w:rsidRPr="00DC48F3">
        <w:rPr>
          <w:sz w:val="26"/>
          <w:szCs w:val="26"/>
        </w:rPr>
        <w:lastRenderedPageBreak/>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1C454B" w:rsidRPr="00DC48F3" w:rsidRDefault="001C454B" w:rsidP="00EF26ED">
      <w:pPr>
        <w:pStyle w:val="-1"/>
        <w:spacing w:line="240" w:lineRule="auto"/>
        <w:rPr>
          <w:sz w:val="26"/>
          <w:szCs w:val="26"/>
        </w:rPr>
      </w:pPr>
      <w:r w:rsidRPr="00DC48F3">
        <w:rPr>
          <w:sz w:val="26"/>
          <w:szCs w:val="26"/>
        </w:rPr>
        <w:t>6. Срок рассмотрения обращений, поступающих в Рабочую группу, определ</w:t>
      </w:r>
      <w:r w:rsidR="00A910C3" w:rsidRPr="00DC48F3">
        <w:rPr>
          <w:sz w:val="26"/>
          <w:szCs w:val="26"/>
        </w:rPr>
        <w:t xml:space="preserve">яется в соответствии с </w:t>
      </w:r>
      <w:r w:rsidR="00302604" w:rsidRPr="00DC48F3">
        <w:rPr>
          <w:sz w:val="26"/>
          <w:szCs w:val="26"/>
        </w:rPr>
        <w:t>Федеральным законом «Об основных гарантиях избирательных прав и права на участие в референдуме граждан Российской Федерации», Избирательным кодексом Республики Татарстан</w:t>
      </w:r>
      <w:r w:rsidRPr="00DC48F3">
        <w:rPr>
          <w:sz w:val="26"/>
          <w:szCs w:val="26"/>
        </w:rPr>
        <w:t>.</w:t>
      </w:r>
    </w:p>
    <w:p w:rsidR="001C454B" w:rsidRPr="00DC48F3" w:rsidRDefault="001C454B" w:rsidP="00EF26ED">
      <w:pPr>
        <w:pStyle w:val="-1"/>
        <w:spacing w:line="240" w:lineRule="auto"/>
        <w:rPr>
          <w:sz w:val="26"/>
          <w:szCs w:val="26"/>
        </w:rPr>
      </w:pPr>
      <w:r w:rsidRPr="00DC48F3">
        <w:rPr>
          <w:sz w:val="26"/>
          <w:szCs w:val="26"/>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1C454B" w:rsidRPr="00DC48F3" w:rsidRDefault="001C454B" w:rsidP="00EF26ED">
      <w:pPr>
        <w:pStyle w:val="-1"/>
        <w:spacing w:line="240" w:lineRule="auto"/>
        <w:rPr>
          <w:sz w:val="26"/>
          <w:szCs w:val="26"/>
        </w:rPr>
      </w:pPr>
      <w:r w:rsidRPr="00DC48F3">
        <w:rPr>
          <w:sz w:val="26"/>
          <w:szCs w:val="26"/>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1C454B" w:rsidRPr="00DC48F3" w:rsidRDefault="001C454B" w:rsidP="00EF26ED">
      <w:pPr>
        <w:pStyle w:val="-1"/>
        <w:spacing w:line="240" w:lineRule="auto"/>
        <w:rPr>
          <w:sz w:val="26"/>
          <w:szCs w:val="26"/>
        </w:rPr>
      </w:pPr>
      <w:r w:rsidRPr="00DC48F3">
        <w:rPr>
          <w:sz w:val="26"/>
          <w:szCs w:val="26"/>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1C454B" w:rsidRPr="00DC48F3" w:rsidRDefault="001C454B" w:rsidP="00EF26ED">
      <w:pPr>
        <w:pStyle w:val="-1"/>
        <w:spacing w:line="240" w:lineRule="auto"/>
        <w:rPr>
          <w:sz w:val="26"/>
          <w:szCs w:val="26"/>
        </w:rPr>
      </w:pPr>
      <w:r w:rsidRPr="00DC48F3">
        <w:rPr>
          <w:sz w:val="26"/>
          <w:szCs w:val="26"/>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1C454B" w:rsidRPr="00DC48F3" w:rsidRDefault="001C454B" w:rsidP="00EF26ED">
      <w:pPr>
        <w:pStyle w:val="-1"/>
        <w:spacing w:line="240" w:lineRule="auto"/>
        <w:rPr>
          <w:sz w:val="26"/>
          <w:szCs w:val="26"/>
        </w:rPr>
      </w:pPr>
      <w:r w:rsidRPr="00DC48F3">
        <w:rPr>
          <w:sz w:val="26"/>
          <w:szCs w:val="26"/>
        </w:rPr>
        <w:t xml:space="preserve">8. Решение Рабочей группы, а при необходимости и соответствующий проект решения </w:t>
      </w:r>
      <w:r w:rsidR="00105D3A" w:rsidRPr="00DC48F3">
        <w:rPr>
          <w:sz w:val="26"/>
          <w:szCs w:val="26"/>
        </w:rPr>
        <w:t>территориальной избирательной комиссии</w:t>
      </w:r>
      <w:r w:rsidRPr="00DC48F3">
        <w:rPr>
          <w:sz w:val="26"/>
          <w:szCs w:val="26"/>
        </w:rPr>
        <w:t xml:space="preserve">выносятся на заседание </w:t>
      </w:r>
      <w:r w:rsidR="008A1D99" w:rsidRPr="00DC48F3">
        <w:rPr>
          <w:sz w:val="26"/>
          <w:szCs w:val="26"/>
        </w:rPr>
        <w:t xml:space="preserve">ТИК </w:t>
      </w:r>
      <w:r w:rsidRPr="00DC48F3">
        <w:rPr>
          <w:sz w:val="26"/>
          <w:szCs w:val="26"/>
        </w:rPr>
        <w:t>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с правом решающего голоса.</w:t>
      </w:r>
    </w:p>
    <w:p w:rsidR="001C454B" w:rsidRPr="00DC48F3" w:rsidRDefault="001C454B" w:rsidP="00EF26ED">
      <w:pPr>
        <w:pStyle w:val="-1"/>
        <w:spacing w:line="240" w:lineRule="auto"/>
        <w:rPr>
          <w:sz w:val="26"/>
          <w:szCs w:val="26"/>
        </w:rPr>
      </w:pPr>
      <w:r w:rsidRPr="00DC48F3">
        <w:rPr>
          <w:sz w:val="26"/>
          <w:szCs w:val="26"/>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w:t>
      </w:r>
      <w:r w:rsidR="008A1D99" w:rsidRPr="00DC48F3">
        <w:rPr>
          <w:sz w:val="26"/>
          <w:szCs w:val="26"/>
        </w:rPr>
        <w:t xml:space="preserve"> </w:t>
      </w:r>
      <w:r w:rsidRPr="00DC48F3">
        <w:rPr>
          <w:sz w:val="26"/>
          <w:szCs w:val="26"/>
        </w:rPr>
        <w:t xml:space="preserve">сведения о размере и иных условиях оплаты эфирного времени, печатной площади, работ (услуг) по изготовлению печатных предвыборных агитационных материалов, уведомления о готовности предоставить эфирное время, печатную площадь </w:t>
      </w:r>
      <w:r w:rsidR="00105D3A" w:rsidRPr="00DC48F3">
        <w:rPr>
          <w:sz w:val="26"/>
          <w:szCs w:val="26"/>
        </w:rPr>
        <w:t xml:space="preserve">на муниципальных выборах 13 </w:t>
      </w:r>
      <w:r w:rsidR="00105D3A" w:rsidRPr="00DC48F3">
        <w:rPr>
          <w:sz w:val="26"/>
          <w:szCs w:val="26"/>
        </w:rPr>
        <w:lastRenderedPageBreak/>
        <w:t>сентября 2020 года</w:t>
      </w:r>
      <w:r w:rsidRPr="00DC48F3">
        <w:rPr>
          <w:sz w:val="26"/>
          <w:szCs w:val="26"/>
        </w:rPr>
        <w:t xml:space="preserve">, </w:t>
      </w:r>
      <w:r w:rsidR="004D3AAD" w:rsidRPr="00DC48F3">
        <w:rPr>
          <w:sz w:val="26"/>
          <w:szCs w:val="26"/>
        </w:rPr>
        <w:t>обращения о порядке применения</w:t>
      </w:r>
      <w:r w:rsidRPr="00DC48F3">
        <w:rPr>
          <w:sz w:val="26"/>
          <w:szCs w:val="26"/>
        </w:rPr>
        <w:t xml:space="preserve">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w:t>
      </w:r>
      <w:r w:rsidR="008A79EB" w:rsidRPr="00DC48F3">
        <w:rPr>
          <w:sz w:val="26"/>
          <w:szCs w:val="26"/>
        </w:rPr>
        <w:t>Республики Татарстан</w:t>
      </w:r>
      <w:r w:rsidRPr="00DC48F3">
        <w:rPr>
          <w:sz w:val="26"/>
          <w:szCs w:val="26"/>
        </w:rPr>
        <w:t>.</w:t>
      </w:r>
    </w:p>
    <w:p w:rsidR="00005B42" w:rsidRPr="00DC48F3" w:rsidRDefault="00005B42" w:rsidP="00E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20"/>
        <w:jc w:val="both"/>
        <w:rPr>
          <w:rFonts w:ascii="Times New Roman" w:eastAsia="Times New Roman" w:hAnsi="Times New Roman" w:cs="Times New Roman"/>
          <w:b/>
          <w:sz w:val="26"/>
          <w:szCs w:val="26"/>
          <w:lang w:eastAsia="ru-RU"/>
        </w:rPr>
      </w:pPr>
    </w:p>
    <w:p w:rsidR="00312BB3" w:rsidRPr="00DC48F3" w:rsidRDefault="00312BB3" w:rsidP="0000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20"/>
        <w:jc w:val="right"/>
        <w:rPr>
          <w:rFonts w:ascii="Times New Roman" w:eastAsia="Times New Roman" w:hAnsi="Times New Roman" w:cs="Times New Roman"/>
          <w:b/>
          <w:sz w:val="26"/>
          <w:szCs w:val="26"/>
          <w:lang w:eastAsia="ru-RU"/>
        </w:rPr>
        <w:sectPr w:rsidR="00312BB3" w:rsidRPr="00DC48F3" w:rsidSect="007C2A7F">
          <w:pgSz w:w="11906" w:h="16838"/>
          <w:pgMar w:top="1134" w:right="851" w:bottom="1134" w:left="1701" w:header="709" w:footer="709" w:gutter="0"/>
          <w:cols w:space="708"/>
          <w:docGrid w:linePitch="360"/>
        </w:sectPr>
      </w:pPr>
    </w:p>
    <w:p w:rsidR="00105D3A" w:rsidRPr="00EF3AC5" w:rsidRDefault="00105D3A" w:rsidP="00105D3A">
      <w:pPr>
        <w:pStyle w:val="ac"/>
        <w:suppressAutoHyphens/>
        <w:ind w:left="5529"/>
        <w:rPr>
          <w:rFonts w:ascii="Times New Roman" w:hAnsi="Times New Roman" w:cs="Times New Roman"/>
          <w:b w:val="0"/>
          <w:sz w:val="20"/>
        </w:rPr>
      </w:pPr>
      <w:r w:rsidRPr="00EF3AC5">
        <w:rPr>
          <w:rFonts w:ascii="Times New Roman" w:hAnsi="Times New Roman" w:cs="Times New Roman"/>
          <w:b w:val="0"/>
          <w:sz w:val="20"/>
        </w:rPr>
        <w:lastRenderedPageBreak/>
        <w:t xml:space="preserve">Приложение № </w:t>
      </w:r>
      <w:r>
        <w:rPr>
          <w:rFonts w:ascii="Times New Roman" w:hAnsi="Times New Roman" w:cs="Times New Roman"/>
          <w:b w:val="0"/>
          <w:sz w:val="20"/>
        </w:rPr>
        <w:t>2</w:t>
      </w:r>
    </w:p>
    <w:p w:rsidR="00105D3A" w:rsidRPr="00EF3AC5" w:rsidRDefault="00105D3A" w:rsidP="00105D3A">
      <w:pPr>
        <w:pStyle w:val="ac"/>
        <w:ind w:left="5529"/>
        <w:rPr>
          <w:rFonts w:ascii="Times New Roman" w:hAnsi="Times New Roman" w:cs="Times New Roman"/>
          <w:b w:val="0"/>
          <w:sz w:val="20"/>
        </w:rPr>
      </w:pPr>
      <w:r w:rsidRPr="00EF3AC5">
        <w:rPr>
          <w:rFonts w:ascii="Times New Roman" w:hAnsi="Times New Roman" w:cs="Times New Roman"/>
          <w:b w:val="0"/>
          <w:sz w:val="20"/>
        </w:rPr>
        <w:t>к решению территориальной избирательной</w:t>
      </w:r>
    </w:p>
    <w:p w:rsidR="00105D3A" w:rsidRPr="00EF3AC5" w:rsidRDefault="00105D3A" w:rsidP="00105D3A">
      <w:pPr>
        <w:pStyle w:val="ac"/>
        <w:ind w:left="5529"/>
        <w:rPr>
          <w:rFonts w:ascii="Times New Roman" w:hAnsi="Times New Roman" w:cs="Times New Roman"/>
          <w:b w:val="0"/>
          <w:sz w:val="20"/>
        </w:rPr>
      </w:pPr>
      <w:r w:rsidRPr="00EF3AC5">
        <w:rPr>
          <w:rFonts w:ascii="Times New Roman" w:hAnsi="Times New Roman" w:cs="Times New Roman"/>
          <w:b w:val="0"/>
          <w:sz w:val="20"/>
        </w:rPr>
        <w:t xml:space="preserve">комиссии </w:t>
      </w:r>
      <w:r w:rsidR="008A1D99">
        <w:rPr>
          <w:rFonts w:ascii="Times New Roman" w:hAnsi="Times New Roman" w:cs="Times New Roman"/>
          <w:b w:val="0"/>
          <w:sz w:val="20"/>
        </w:rPr>
        <w:t>Елабужского района</w:t>
      </w:r>
      <w:r w:rsidRPr="00EF3AC5">
        <w:rPr>
          <w:rFonts w:ascii="Times New Roman" w:hAnsi="Times New Roman" w:cs="Times New Roman"/>
          <w:b w:val="0"/>
          <w:sz w:val="20"/>
        </w:rPr>
        <w:t xml:space="preserve"> </w:t>
      </w:r>
    </w:p>
    <w:p w:rsidR="00105D3A" w:rsidRPr="00EF3AC5" w:rsidRDefault="00105D3A" w:rsidP="00105D3A">
      <w:pPr>
        <w:pStyle w:val="ac"/>
        <w:ind w:left="5529"/>
        <w:rPr>
          <w:rFonts w:ascii="Times New Roman" w:hAnsi="Times New Roman" w:cs="Times New Roman"/>
          <w:b w:val="0"/>
          <w:sz w:val="20"/>
        </w:rPr>
      </w:pPr>
      <w:r w:rsidRPr="00EF3AC5">
        <w:rPr>
          <w:rFonts w:ascii="Times New Roman" w:hAnsi="Times New Roman" w:cs="Times New Roman"/>
          <w:b w:val="0"/>
          <w:sz w:val="20"/>
        </w:rPr>
        <w:t>Республики Татарстан</w:t>
      </w:r>
    </w:p>
    <w:p w:rsidR="00105D3A" w:rsidRPr="00EF3AC5" w:rsidRDefault="00105D3A" w:rsidP="00105D3A">
      <w:pPr>
        <w:pStyle w:val="ac"/>
        <w:suppressAutoHyphens/>
        <w:ind w:left="5529"/>
        <w:rPr>
          <w:rFonts w:ascii="Times New Roman" w:hAnsi="Times New Roman" w:cs="Times New Roman"/>
          <w:b w:val="0"/>
          <w:sz w:val="20"/>
        </w:rPr>
      </w:pPr>
      <w:r w:rsidRPr="00EF3AC5">
        <w:rPr>
          <w:rFonts w:ascii="Times New Roman" w:hAnsi="Times New Roman" w:cs="Times New Roman"/>
          <w:b w:val="0"/>
          <w:sz w:val="20"/>
        </w:rPr>
        <w:t xml:space="preserve">от </w:t>
      </w:r>
      <w:r w:rsidR="006D5232">
        <w:rPr>
          <w:rFonts w:ascii="Times New Roman" w:hAnsi="Times New Roman" w:cs="Times New Roman"/>
          <w:b w:val="0"/>
          <w:sz w:val="20"/>
        </w:rPr>
        <w:t>24</w:t>
      </w:r>
      <w:r w:rsidR="008A1D99">
        <w:rPr>
          <w:rFonts w:ascii="Times New Roman" w:hAnsi="Times New Roman" w:cs="Times New Roman"/>
          <w:b w:val="0"/>
          <w:sz w:val="20"/>
        </w:rPr>
        <w:t xml:space="preserve"> июня 2020</w:t>
      </w:r>
      <w:r w:rsidRPr="00EF3AC5">
        <w:rPr>
          <w:rFonts w:ascii="Times New Roman" w:hAnsi="Times New Roman" w:cs="Times New Roman"/>
          <w:b w:val="0"/>
          <w:sz w:val="20"/>
        </w:rPr>
        <w:t xml:space="preserve"> года № </w:t>
      </w:r>
      <w:r w:rsidR="006D5232">
        <w:rPr>
          <w:rFonts w:ascii="Times New Roman" w:hAnsi="Times New Roman" w:cs="Times New Roman"/>
          <w:b w:val="0"/>
          <w:sz w:val="20"/>
        </w:rPr>
        <w:t>92</w:t>
      </w:r>
      <w:r w:rsidR="008A1D99">
        <w:rPr>
          <w:rFonts w:ascii="Times New Roman" w:hAnsi="Times New Roman" w:cs="Times New Roman"/>
          <w:b w:val="0"/>
          <w:sz w:val="20"/>
        </w:rPr>
        <w:t>/</w:t>
      </w:r>
      <w:r w:rsidR="00DC48F3">
        <w:rPr>
          <w:rFonts w:ascii="Times New Roman" w:hAnsi="Times New Roman" w:cs="Times New Roman"/>
          <w:b w:val="0"/>
          <w:sz w:val="20"/>
        </w:rPr>
        <w:t>5</w:t>
      </w:r>
      <w:r w:rsidR="006D5232">
        <w:rPr>
          <w:rFonts w:ascii="Times New Roman" w:hAnsi="Times New Roman" w:cs="Times New Roman"/>
          <w:b w:val="0"/>
          <w:sz w:val="20"/>
        </w:rPr>
        <w:t>88</w:t>
      </w:r>
    </w:p>
    <w:p w:rsidR="00005B42" w:rsidRDefault="00005B42" w:rsidP="0000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20"/>
        <w:jc w:val="right"/>
        <w:rPr>
          <w:rFonts w:ascii="Times New Roman" w:eastAsia="Times New Roman" w:hAnsi="Times New Roman" w:cs="Times New Roman"/>
          <w:b/>
          <w:sz w:val="24"/>
          <w:szCs w:val="24"/>
          <w:lang w:eastAsia="ru-RU"/>
        </w:rPr>
      </w:pPr>
    </w:p>
    <w:p w:rsidR="00312BB3" w:rsidRDefault="00312BB3" w:rsidP="0000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20"/>
        <w:jc w:val="right"/>
        <w:rPr>
          <w:rFonts w:ascii="Times New Roman" w:eastAsia="Times New Roman" w:hAnsi="Times New Roman" w:cs="Times New Roman"/>
          <w:b/>
          <w:sz w:val="24"/>
          <w:szCs w:val="24"/>
          <w:lang w:eastAsia="ru-RU"/>
        </w:rPr>
      </w:pPr>
    </w:p>
    <w:p w:rsidR="00312BB3" w:rsidRPr="00DC48F3" w:rsidRDefault="00312BB3" w:rsidP="00312BB3">
      <w:pPr>
        <w:pStyle w:val="a3"/>
        <w:jc w:val="center"/>
        <w:rPr>
          <w:rFonts w:ascii="Times New Roman" w:hAnsi="Times New Roman" w:cs="Times New Roman"/>
          <w:b/>
          <w:color w:val="000000"/>
          <w:sz w:val="26"/>
          <w:szCs w:val="26"/>
        </w:rPr>
      </w:pPr>
      <w:r w:rsidRPr="00DC48F3">
        <w:rPr>
          <w:rFonts w:ascii="Times New Roman" w:hAnsi="Times New Roman" w:cs="Times New Roman"/>
          <w:b/>
          <w:color w:val="000000"/>
          <w:sz w:val="26"/>
          <w:szCs w:val="26"/>
        </w:rPr>
        <w:t>СОСТАВ</w:t>
      </w:r>
    </w:p>
    <w:p w:rsidR="002B1197" w:rsidRPr="00DC48F3" w:rsidRDefault="00312BB3" w:rsidP="00312BB3">
      <w:pPr>
        <w:pStyle w:val="a3"/>
        <w:jc w:val="center"/>
        <w:rPr>
          <w:rFonts w:ascii="Times New Roman" w:hAnsi="Times New Roman" w:cs="Times New Roman"/>
          <w:b/>
          <w:color w:val="000000"/>
          <w:sz w:val="26"/>
          <w:szCs w:val="26"/>
        </w:rPr>
      </w:pPr>
      <w:r w:rsidRPr="00DC48F3">
        <w:rPr>
          <w:rFonts w:ascii="Times New Roman" w:hAnsi="Times New Roman" w:cs="Times New Roman"/>
          <w:b/>
          <w:color w:val="000000"/>
          <w:sz w:val="26"/>
          <w:szCs w:val="26"/>
        </w:rPr>
        <w:t xml:space="preserve">Рабочей группы </w:t>
      </w:r>
      <w:r w:rsidR="002B1197" w:rsidRPr="00DC48F3">
        <w:rPr>
          <w:rFonts w:ascii="Times New Roman" w:hAnsi="Times New Roman" w:cs="Times New Roman"/>
          <w:b/>
          <w:color w:val="000000"/>
          <w:sz w:val="26"/>
          <w:szCs w:val="26"/>
        </w:rPr>
        <w:t>территориальной</w:t>
      </w:r>
      <w:r w:rsidRPr="00DC48F3">
        <w:rPr>
          <w:rFonts w:ascii="Times New Roman" w:hAnsi="Times New Roman" w:cs="Times New Roman"/>
          <w:b/>
          <w:color w:val="000000"/>
          <w:sz w:val="26"/>
          <w:szCs w:val="26"/>
        </w:rPr>
        <w:t xml:space="preserve"> избирательной комиссии </w:t>
      </w:r>
      <w:r w:rsidR="008A1D99" w:rsidRPr="00DC48F3">
        <w:rPr>
          <w:rFonts w:ascii="Times New Roman" w:hAnsi="Times New Roman" w:cs="Times New Roman"/>
          <w:b/>
          <w:color w:val="000000"/>
          <w:sz w:val="26"/>
          <w:szCs w:val="26"/>
        </w:rPr>
        <w:t>Елабужского района</w:t>
      </w:r>
      <w:r w:rsidR="002B1197" w:rsidRPr="00DC48F3">
        <w:rPr>
          <w:rFonts w:ascii="Times New Roman" w:hAnsi="Times New Roman" w:cs="Times New Roman"/>
          <w:b/>
          <w:color w:val="000000"/>
          <w:sz w:val="26"/>
          <w:szCs w:val="26"/>
        </w:rPr>
        <w:t xml:space="preserve"> </w:t>
      </w:r>
      <w:r w:rsidRPr="00DC48F3">
        <w:rPr>
          <w:rFonts w:ascii="Times New Roman" w:hAnsi="Times New Roman" w:cs="Times New Roman"/>
          <w:b/>
          <w:color w:val="000000"/>
          <w:sz w:val="26"/>
          <w:szCs w:val="26"/>
        </w:rPr>
        <w:t xml:space="preserve">Республики Татарстан </w:t>
      </w:r>
    </w:p>
    <w:p w:rsidR="00312BB3" w:rsidRPr="00DC48F3" w:rsidRDefault="00312BB3" w:rsidP="00312BB3">
      <w:pPr>
        <w:pStyle w:val="a3"/>
        <w:jc w:val="center"/>
        <w:rPr>
          <w:rFonts w:ascii="Times New Roman" w:hAnsi="Times New Roman" w:cs="Times New Roman"/>
          <w:b/>
          <w:color w:val="000000"/>
          <w:sz w:val="26"/>
          <w:szCs w:val="26"/>
        </w:rPr>
      </w:pPr>
      <w:r w:rsidRPr="00DC48F3">
        <w:rPr>
          <w:rFonts w:ascii="Times New Roman" w:hAnsi="Times New Roman" w:cs="Times New Roman"/>
          <w:b/>
          <w:color w:val="000000"/>
          <w:sz w:val="26"/>
          <w:szCs w:val="26"/>
        </w:rPr>
        <w:t xml:space="preserve">по информационным спорам и иным вопросам </w:t>
      </w:r>
    </w:p>
    <w:p w:rsidR="00312BB3" w:rsidRPr="00DC48F3" w:rsidRDefault="00312BB3" w:rsidP="00312BB3">
      <w:pPr>
        <w:pStyle w:val="a3"/>
        <w:jc w:val="center"/>
        <w:rPr>
          <w:rFonts w:ascii="Times New Roman" w:hAnsi="Times New Roman" w:cs="Times New Roman"/>
          <w:b/>
          <w:color w:val="000000"/>
          <w:sz w:val="26"/>
          <w:szCs w:val="26"/>
        </w:rPr>
      </w:pPr>
      <w:r w:rsidRPr="00DC48F3">
        <w:rPr>
          <w:rFonts w:ascii="Times New Roman" w:hAnsi="Times New Roman" w:cs="Times New Roman"/>
          <w:b/>
          <w:color w:val="000000"/>
          <w:sz w:val="26"/>
          <w:szCs w:val="26"/>
        </w:rPr>
        <w:t>информационного обеспечения выборов</w:t>
      </w:r>
    </w:p>
    <w:p w:rsidR="008A79EB" w:rsidRPr="00DC48F3" w:rsidRDefault="008A79EB" w:rsidP="00312BB3">
      <w:pPr>
        <w:pStyle w:val="a3"/>
        <w:jc w:val="center"/>
        <w:rPr>
          <w:rFonts w:ascii="Times New Roman" w:hAnsi="Times New Roman" w:cs="Times New Roman"/>
          <w:b/>
          <w:color w:val="000000"/>
          <w:sz w:val="26"/>
          <w:szCs w:val="26"/>
        </w:rPr>
      </w:pPr>
    </w:p>
    <w:p w:rsidR="00312BB3" w:rsidRPr="00DC48F3" w:rsidRDefault="00312BB3" w:rsidP="00312BB3">
      <w:pPr>
        <w:pStyle w:val="a3"/>
        <w:rPr>
          <w:rFonts w:ascii="Times New Roman" w:hAnsi="Times New Roman" w:cs="Times New Roman"/>
          <w:b/>
          <w:color w:val="000000"/>
          <w:sz w:val="26"/>
          <w:szCs w:val="26"/>
        </w:rPr>
      </w:pPr>
    </w:p>
    <w:tbl>
      <w:tblPr>
        <w:tblStyle w:val="ab"/>
        <w:tblW w:w="978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99"/>
        <w:gridCol w:w="426"/>
        <w:gridCol w:w="6662"/>
      </w:tblGrid>
      <w:tr w:rsidR="008A79EB" w:rsidRPr="00DC48F3" w:rsidTr="00825CB3">
        <w:tc>
          <w:tcPr>
            <w:tcW w:w="2699" w:type="dxa"/>
          </w:tcPr>
          <w:p w:rsidR="002B1197" w:rsidRPr="00DC48F3" w:rsidRDefault="00DC48F3" w:rsidP="0095755E">
            <w:pPr>
              <w:pStyle w:val="ConsPlusTitle"/>
              <w:widowControl/>
              <w:rPr>
                <w:b w:val="0"/>
                <w:sz w:val="26"/>
                <w:szCs w:val="26"/>
              </w:rPr>
            </w:pPr>
            <w:r w:rsidRPr="00DC48F3">
              <w:rPr>
                <w:b w:val="0"/>
                <w:sz w:val="26"/>
                <w:szCs w:val="26"/>
              </w:rPr>
              <w:t>Гурьева Татьяна Николаевна</w:t>
            </w:r>
          </w:p>
          <w:p w:rsidR="008A79EB" w:rsidRPr="00DC48F3" w:rsidRDefault="008A79EB" w:rsidP="0095755E">
            <w:pPr>
              <w:pStyle w:val="ConsPlusTitle"/>
              <w:widowControl/>
              <w:rPr>
                <w:b w:val="0"/>
                <w:sz w:val="26"/>
                <w:szCs w:val="26"/>
              </w:rPr>
            </w:pPr>
          </w:p>
        </w:tc>
        <w:tc>
          <w:tcPr>
            <w:tcW w:w="426" w:type="dxa"/>
            <w:hideMark/>
          </w:tcPr>
          <w:p w:rsidR="008A79EB" w:rsidRPr="00DC48F3" w:rsidRDefault="008A79EB" w:rsidP="0095755E">
            <w:pPr>
              <w:pStyle w:val="ConsPlusTitle"/>
              <w:widowControl/>
              <w:rPr>
                <w:b w:val="0"/>
                <w:sz w:val="26"/>
                <w:szCs w:val="26"/>
              </w:rPr>
            </w:pPr>
            <w:r w:rsidRPr="00DC48F3">
              <w:rPr>
                <w:b w:val="0"/>
                <w:sz w:val="26"/>
                <w:szCs w:val="26"/>
              </w:rPr>
              <w:t>-</w:t>
            </w:r>
          </w:p>
        </w:tc>
        <w:tc>
          <w:tcPr>
            <w:tcW w:w="6662" w:type="dxa"/>
          </w:tcPr>
          <w:p w:rsidR="008A79EB" w:rsidRPr="00DC48F3" w:rsidRDefault="00DC48F3" w:rsidP="0095755E">
            <w:pPr>
              <w:pStyle w:val="ConsPlusTitle"/>
              <w:widowControl/>
              <w:jc w:val="both"/>
              <w:rPr>
                <w:b w:val="0"/>
                <w:sz w:val="26"/>
                <w:szCs w:val="26"/>
              </w:rPr>
            </w:pPr>
            <w:r w:rsidRPr="00DC48F3">
              <w:rPr>
                <w:b w:val="0"/>
                <w:sz w:val="26"/>
                <w:szCs w:val="26"/>
              </w:rPr>
              <w:t>З</w:t>
            </w:r>
            <w:r w:rsidR="008A79EB" w:rsidRPr="00DC48F3">
              <w:rPr>
                <w:b w:val="0"/>
                <w:sz w:val="26"/>
                <w:szCs w:val="26"/>
              </w:rPr>
              <w:t>аместитель</w:t>
            </w:r>
            <w:r w:rsidRPr="00DC48F3">
              <w:rPr>
                <w:b w:val="0"/>
                <w:sz w:val="26"/>
                <w:szCs w:val="26"/>
              </w:rPr>
              <w:t xml:space="preserve"> </w:t>
            </w:r>
            <w:r w:rsidR="002B1197" w:rsidRPr="00DC48F3">
              <w:rPr>
                <w:b w:val="0"/>
                <w:sz w:val="26"/>
                <w:szCs w:val="26"/>
              </w:rPr>
              <w:t>п</w:t>
            </w:r>
            <w:r w:rsidR="008A79EB" w:rsidRPr="00DC48F3">
              <w:rPr>
                <w:b w:val="0"/>
                <w:sz w:val="26"/>
                <w:szCs w:val="26"/>
              </w:rPr>
              <w:t xml:space="preserve">редседателя </w:t>
            </w:r>
            <w:r w:rsidR="002B1197" w:rsidRPr="00DC48F3">
              <w:rPr>
                <w:b w:val="0"/>
                <w:sz w:val="26"/>
                <w:szCs w:val="26"/>
              </w:rPr>
              <w:t>территориальной</w:t>
            </w:r>
            <w:r w:rsidR="008A79EB" w:rsidRPr="00DC48F3">
              <w:rPr>
                <w:b w:val="0"/>
                <w:sz w:val="26"/>
                <w:szCs w:val="26"/>
              </w:rPr>
              <w:t xml:space="preserve"> избирательной комиссии </w:t>
            </w:r>
            <w:r w:rsidRPr="00DC48F3">
              <w:rPr>
                <w:b w:val="0"/>
                <w:sz w:val="26"/>
                <w:szCs w:val="26"/>
              </w:rPr>
              <w:t>Елабужского района</w:t>
            </w:r>
            <w:r w:rsidR="002B1197" w:rsidRPr="00DC48F3">
              <w:rPr>
                <w:b w:val="0"/>
                <w:sz w:val="26"/>
                <w:szCs w:val="26"/>
              </w:rPr>
              <w:t xml:space="preserve"> </w:t>
            </w:r>
            <w:r w:rsidR="008A79EB" w:rsidRPr="00DC48F3">
              <w:rPr>
                <w:b w:val="0"/>
                <w:sz w:val="26"/>
                <w:szCs w:val="26"/>
              </w:rPr>
              <w:t>Республики Татарстан, руководитель Рабочей группы</w:t>
            </w:r>
          </w:p>
          <w:p w:rsidR="008A79EB" w:rsidRPr="00DC48F3" w:rsidRDefault="008A79EB" w:rsidP="0095755E">
            <w:pPr>
              <w:pStyle w:val="ConsPlusTitle"/>
              <w:widowControl/>
              <w:rPr>
                <w:sz w:val="26"/>
                <w:szCs w:val="26"/>
              </w:rPr>
            </w:pPr>
          </w:p>
        </w:tc>
      </w:tr>
      <w:tr w:rsidR="002B1197" w:rsidRPr="00DC48F3" w:rsidTr="00825CB3">
        <w:tc>
          <w:tcPr>
            <w:tcW w:w="2699" w:type="dxa"/>
            <w:hideMark/>
          </w:tcPr>
          <w:p w:rsidR="002B1197" w:rsidRPr="00DC48F3" w:rsidRDefault="00DC48F3" w:rsidP="002B1197">
            <w:pPr>
              <w:pStyle w:val="ConsPlusTitle"/>
              <w:widowControl/>
              <w:rPr>
                <w:b w:val="0"/>
                <w:sz w:val="26"/>
                <w:szCs w:val="26"/>
              </w:rPr>
            </w:pPr>
            <w:r w:rsidRPr="00DC48F3">
              <w:rPr>
                <w:b w:val="0"/>
                <w:sz w:val="26"/>
                <w:szCs w:val="26"/>
              </w:rPr>
              <w:t>Разживина Надежда Сергеевна</w:t>
            </w:r>
          </w:p>
          <w:p w:rsidR="002B1197" w:rsidRPr="00DC48F3" w:rsidRDefault="002B1197" w:rsidP="002B1197">
            <w:pPr>
              <w:pStyle w:val="ConsPlusTitle"/>
              <w:widowControl/>
              <w:rPr>
                <w:b w:val="0"/>
                <w:sz w:val="26"/>
                <w:szCs w:val="26"/>
              </w:rPr>
            </w:pPr>
          </w:p>
        </w:tc>
        <w:tc>
          <w:tcPr>
            <w:tcW w:w="426" w:type="dxa"/>
            <w:hideMark/>
          </w:tcPr>
          <w:p w:rsidR="002B1197" w:rsidRPr="00DC48F3" w:rsidRDefault="002B1197" w:rsidP="002B1197">
            <w:pPr>
              <w:pStyle w:val="ConsPlusTitle"/>
              <w:widowControl/>
              <w:rPr>
                <w:b w:val="0"/>
                <w:sz w:val="26"/>
                <w:szCs w:val="26"/>
              </w:rPr>
            </w:pPr>
            <w:r w:rsidRPr="00DC48F3">
              <w:rPr>
                <w:b w:val="0"/>
                <w:sz w:val="26"/>
                <w:szCs w:val="26"/>
              </w:rPr>
              <w:t>-</w:t>
            </w:r>
          </w:p>
        </w:tc>
        <w:tc>
          <w:tcPr>
            <w:tcW w:w="6662" w:type="dxa"/>
          </w:tcPr>
          <w:p w:rsidR="002B1197" w:rsidRPr="00DC48F3" w:rsidRDefault="00DC48F3" w:rsidP="002B1197">
            <w:pPr>
              <w:pStyle w:val="ConsPlusTitle"/>
              <w:widowControl/>
              <w:jc w:val="both"/>
              <w:rPr>
                <w:b w:val="0"/>
                <w:sz w:val="26"/>
                <w:szCs w:val="26"/>
              </w:rPr>
            </w:pPr>
            <w:r w:rsidRPr="00DC48F3">
              <w:rPr>
                <w:b w:val="0"/>
                <w:sz w:val="26"/>
                <w:szCs w:val="26"/>
              </w:rPr>
              <w:t>ч</w:t>
            </w:r>
            <w:r w:rsidR="002B1197" w:rsidRPr="00DC48F3">
              <w:rPr>
                <w:b w:val="0"/>
                <w:sz w:val="26"/>
                <w:szCs w:val="26"/>
              </w:rPr>
              <w:t>лен</w:t>
            </w:r>
            <w:r w:rsidRPr="00DC48F3">
              <w:rPr>
                <w:b w:val="0"/>
                <w:sz w:val="26"/>
                <w:szCs w:val="26"/>
              </w:rPr>
              <w:t xml:space="preserve"> </w:t>
            </w:r>
            <w:r w:rsidR="002B1197" w:rsidRPr="00DC48F3">
              <w:rPr>
                <w:b w:val="0"/>
                <w:sz w:val="26"/>
                <w:szCs w:val="26"/>
              </w:rPr>
              <w:t xml:space="preserve">территориальной избирательной комиссии </w:t>
            </w:r>
            <w:r w:rsidRPr="00DC48F3">
              <w:rPr>
                <w:b w:val="0"/>
                <w:sz w:val="26"/>
                <w:szCs w:val="26"/>
              </w:rPr>
              <w:t>Елабужского района</w:t>
            </w:r>
            <w:r w:rsidR="002B1197" w:rsidRPr="00DC48F3">
              <w:rPr>
                <w:b w:val="0"/>
                <w:sz w:val="26"/>
                <w:szCs w:val="26"/>
              </w:rPr>
              <w:t xml:space="preserve"> Республики Татарстан с правом решающего голоса, заместитель руководителя Рабочей группы</w:t>
            </w:r>
          </w:p>
          <w:p w:rsidR="002B1197" w:rsidRPr="00DC48F3" w:rsidRDefault="002B1197" w:rsidP="002B1197">
            <w:pPr>
              <w:pStyle w:val="ConsPlusTitle"/>
              <w:widowControl/>
              <w:rPr>
                <w:sz w:val="26"/>
                <w:szCs w:val="26"/>
              </w:rPr>
            </w:pPr>
          </w:p>
        </w:tc>
      </w:tr>
      <w:tr w:rsidR="00DC48F3" w:rsidRPr="00DC48F3" w:rsidTr="00825CB3">
        <w:tc>
          <w:tcPr>
            <w:tcW w:w="2699" w:type="dxa"/>
          </w:tcPr>
          <w:p w:rsidR="00DC48F3" w:rsidRPr="00DC48F3" w:rsidRDefault="00DC48F3" w:rsidP="002B1197">
            <w:pPr>
              <w:pStyle w:val="ConsPlusTitle"/>
              <w:widowControl/>
              <w:rPr>
                <w:b w:val="0"/>
                <w:sz w:val="26"/>
                <w:szCs w:val="26"/>
              </w:rPr>
            </w:pPr>
            <w:r w:rsidRPr="00DC48F3">
              <w:rPr>
                <w:b w:val="0"/>
                <w:sz w:val="26"/>
                <w:szCs w:val="26"/>
              </w:rPr>
              <w:t>Шантурова Ангелина Константиновна</w:t>
            </w:r>
          </w:p>
          <w:p w:rsidR="00DC48F3" w:rsidRPr="00DC48F3" w:rsidRDefault="00DC48F3" w:rsidP="002B1197">
            <w:pPr>
              <w:pStyle w:val="ConsPlusTitle"/>
              <w:widowControl/>
              <w:rPr>
                <w:b w:val="0"/>
                <w:sz w:val="26"/>
                <w:szCs w:val="26"/>
              </w:rPr>
            </w:pPr>
          </w:p>
        </w:tc>
        <w:tc>
          <w:tcPr>
            <w:tcW w:w="426" w:type="dxa"/>
          </w:tcPr>
          <w:p w:rsidR="00DC48F3" w:rsidRPr="00DC48F3" w:rsidRDefault="00DC48F3" w:rsidP="002B1197">
            <w:pPr>
              <w:pStyle w:val="ConsPlusTitle"/>
              <w:widowControl/>
              <w:rPr>
                <w:b w:val="0"/>
                <w:sz w:val="26"/>
                <w:szCs w:val="26"/>
              </w:rPr>
            </w:pPr>
            <w:r w:rsidRPr="00DC48F3">
              <w:rPr>
                <w:b w:val="0"/>
                <w:sz w:val="26"/>
                <w:szCs w:val="26"/>
              </w:rPr>
              <w:t>-</w:t>
            </w:r>
          </w:p>
        </w:tc>
        <w:tc>
          <w:tcPr>
            <w:tcW w:w="6662" w:type="dxa"/>
          </w:tcPr>
          <w:p w:rsidR="00DC48F3" w:rsidRPr="00DC48F3" w:rsidRDefault="00DC48F3" w:rsidP="0002082F">
            <w:pPr>
              <w:pStyle w:val="ConsPlusTitle"/>
              <w:widowControl/>
              <w:jc w:val="both"/>
              <w:rPr>
                <w:b w:val="0"/>
                <w:sz w:val="26"/>
                <w:szCs w:val="26"/>
              </w:rPr>
            </w:pPr>
            <w:r w:rsidRPr="00DC48F3">
              <w:rPr>
                <w:b w:val="0"/>
                <w:sz w:val="26"/>
                <w:szCs w:val="26"/>
              </w:rPr>
              <w:t>Член территориальной избирательной комиссии Елабужского района Республики Татарстан с правом решающего голоса, заместитель руководителя Рабочей группы</w:t>
            </w:r>
          </w:p>
          <w:p w:rsidR="00DC48F3" w:rsidRPr="00DC48F3" w:rsidRDefault="00DC48F3" w:rsidP="0002082F">
            <w:pPr>
              <w:pStyle w:val="ConsPlusTitle"/>
              <w:widowControl/>
              <w:rPr>
                <w:sz w:val="26"/>
                <w:szCs w:val="26"/>
              </w:rPr>
            </w:pPr>
          </w:p>
        </w:tc>
      </w:tr>
    </w:tbl>
    <w:p w:rsidR="00312BB3" w:rsidRDefault="00312BB3" w:rsidP="0000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20"/>
        <w:jc w:val="right"/>
        <w:rPr>
          <w:rFonts w:ascii="Times New Roman" w:eastAsia="Times New Roman" w:hAnsi="Times New Roman" w:cs="Times New Roman"/>
          <w:b/>
          <w:sz w:val="24"/>
          <w:szCs w:val="24"/>
          <w:lang w:eastAsia="ru-RU"/>
        </w:rPr>
      </w:pPr>
    </w:p>
    <w:p w:rsidR="00312BB3" w:rsidRPr="00466D22" w:rsidRDefault="00312BB3" w:rsidP="0000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20"/>
        <w:jc w:val="right"/>
        <w:rPr>
          <w:rFonts w:ascii="Times New Roman" w:eastAsia="Times New Roman" w:hAnsi="Times New Roman" w:cs="Times New Roman"/>
          <w:b/>
          <w:sz w:val="24"/>
          <w:szCs w:val="24"/>
          <w:lang w:eastAsia="ru-RU"/>
        </w:rPr>
      </w:pPr>
    </w:p>
    <w:p w:rsidR="00005B42" w:rsidRPr="00005B42" w:rsidRDefault="00005B42" w:rsidP="00005B42">
      <w:pPr>
        <w:jc w:val="right"/>
        <w:rPr>
          <w:rFonts w:ascii="Times New Roman" w:hAnsi="Times New Roman" w:cs="Times New Roman"/>
          <w:sz w:val="20"/>
          <w:szCs w:val="20"/>
        </w:rPr>
      </w:pPr>
    </w:p>
    <w:sectPr w:rsidR="00005B42" w:rsidRPr="00005B42" w:rsidSect="007C2A7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255" w:rsidRDefault="00273255" w:rsidP="00CD7596">
      <w:pPr>
        <w:spacing w:after="0" w:line="240" w:lineRule="auto"/>
      </w:pPr>
      <w:r>
        <w:separator/>
      </w:r>
    </w:p>
  </w:endnote>
  <w:endnote w:type="continuationSeparator" w:id="1">
    <w:p w:rsidR="00273255" w:rsidRDefault="00273255" w:rsidP="00CD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AB" w:rsidRDefault="00B460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AB" w:rsidRDefault="00B460A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AB" w:rsidRDefault="00B460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255" w:rsidRDefault="00273255" w:rsidP="00CD7596">
      <w:pPr>
        <w:spacing w:after="0" w:line="240" w:lineRule="auto"/>
      </w:pPr>
      <w:r>
        <w:separator/>
      </w:r>
    </w:p>
  </w:footnote>
  <w:footnote w:type="continuationSeparator" w:id="1">
    <w:p w:rsidR="00273255" w:rsidRDefault="00273255" w:rsidP="00CD7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AB" w:rsidRDefault="00B460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199009"/>
      <w:docPartObj>
        <w:docPartGallery w:val="Page Numbers (Top of Page)"/>
        <w:docPartUnique/>
      </w:docPartObj>
    </w:sdtPr>
    <w:sdtContent>
      <w:p w:rsidR="00E648FD" w:rsidRDefault="004C3777">
        <w:pPr>
          <w:pStyle w:val="a3"/>
          <w:jc w:val="center"/>
        </w:pPr>
        <w:r>
          <w:fldChar w:fldCharType="begin"/>
        </w:r>
        <w:r w:rsidR="00E648FD">
          <w:instrText>PAGE   \* MERGEFORMAT</w:instrText>
        </w:r>
        <w:r>
          <w:fldChar w:fldCharType="separate"/>
        </w:r>
        <w:r w:rsidR="006D5232">
          <w:rPr>
            <w:noProof/>
          </w:rPr>
          <w:t>7</w:t>
        </w:r>
        <w:r>
          <w:fldChar w:fldCharType="end"/>
        </w:r>
      </w:p>
    </w:sdtContent>
  </w:sdt>
  <w:p w:rsidR="00CD7596" w:rsidRDefault="00CD759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47" w:rsidRPr="00B460AB" w:rsidRDefault="00A75847" w:rsidP="00B460A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05B42"/>
    <w:rsid w:val="00002669"/>
    <w:rsid w:val="00005B42"/>
    <w:rsid w:val="00006CE3"/>
    <w:rsid w:val="000130DE"/>
    <w:rsid w:val="00017737"/>
    <w:rsid w:val="0002026C"/>
    <w:rsid w:val="00021334"/>
    <w:rsid w:val="00024130"/>
    <w:rsid w:val="00055ACB"/>
    <w:rsid w:val="00061E8F"/>
    <w:rsid w:val="00065B14"/>
    <w:rsid w:val="00071F23"/>
    <w:rsid w:val="00073485"/>
    <w:rsid w:val="0008388C"/>
    <w:rsid w:val="000914DC"/>
    <w:rsid w:val="00095E1F"/>
    <w:rsid w:val="000A1379"/>
    <w:rsid w:val="000B289A"/>
    <w:rsid w:val="000B7325"/>
    <w:rsid w:val="000C10F1"/>
    <w:rsid w:val="000C4C00"/>
    <w:rsid w:val="000D3B6A"/>
    <w:rsid w:val="000D455A"/>
    <w:rsid w:val="000E05D0"/>
    <w:rsid w:val="000F2D47"/>
    <w:rsid w:val="00101B39"/>
    <w:rsid w:val="00105D3A"/>
    <w:rsid w:val="001106CD"/>
    <w:rsid w:val="0011572D"/>
    <w:rsid w:val="00117A3C"/>
    <w:rsid w:val="00117F99"/>
    <w:rsid w:val="001250F4"/>
    <w:rsid w:val="001434AA"/>
    <w:rsid w:val="00147613"/>
    <w:rsid w:val="0015014F"/>
    <w:rsid w:val="00150762"/>
    <w:rsid w:val="001574AD"/>
    <w:rsid w:val="00164390"/>
    <w:rsid w:val="00165981"/>
    <w:rsid w:val="00166569"/>
    <w:rsid w:val="0019607D"/>
    <w:rsid w:val="001964AB"/>
    <w:rsid w:val="001A1270"/>
    <w:rsid w:val="001A1D6B"/>
    <w:rsid w:val="001A1E51"/>
    <w:rsid w:val="001A5125"/>
    <w:rsid w:val="001B0066"/>
    <w:rsid w:val="001B50D7"/>
    <w:rsid w:val="001C1EC3"/>
    <w:rsid w:val="001C2FC3"/>
    <w:rsid w:val="001C454B"/>
    <w:rsid w:val="001D705D"/>
    <w:rsid w:val="001D731E"/>
    <w:rsid w:val="001E406B"/>
    <w:rsid w:val="001E7088"/>
    <w:rsid w:val="001F1F73"/>
    <w:rsid w:val="001F66A9"/>
    <w:rsid w:val="002024F2"/>
    <w:rsid w:val="00206ADE"/>
    <w:rsid w:val="00207878"/>
    <w:rsid w:val="002111C4"/>
    <w:rsid w:val="0021138C"/>
    <w:rsid w:val="00211464"/>
    <w:rsid w:val="002172DF"/>
    <w:rsid w:val="0023596C"/>
    <w:rsid w:val="00241670"/>
    <w:rsid w:val="00253627"/>
    <w:rsid w:val="00273255"/>
    <w:rsid w:val="00275008"/>
    <w:rsid w:val="002752F0"/>
    <w:rsid w:val="0028044F"/>
    <w:rsid w:val="00284BF2"/>
    <w:rsid w:val="002A3926"/>
    <w:rsid w:val="002B1197"/>
    <w:rsid w:val="002B4EF6"/>
    <w:rsid w:val="002C1283"/>
    <w:rsid w:val="002D2BE4"/>
    <w:rsid w:val="002F6528"/>
    <w:rsid w:val="00300017"/>
    <w:rsid w:val="00302604"/>
    <w:rsid w:val="003108C9"/>
    <w:rsid w:val="00312BB3"/>
    <w:rsid w:val="0031358C"/>
    <w:rsid w:val="00324541"/>
    <w:rsid w:val="00330986"/>
    <w:rsid w:val="003344A4"/>
    <w:rsid w:val="003361B8"/>
    <w:rsid w:val="00336B17"/>
    <w:rsid w:val="003649B8"/>
    <w:rsid w:val="0037213A"/>
    <w:rsid w:val="003753D2"/>
    <w:rsid w:val="00375C20"/>
    <w:rsid w:val="00376BAC"/>
    <w:rsid w:val="00391F87"/>
    <w:rsid w:val="003A03EA"/>
    <w:rsid w:val="003A04AE"/>
    <w:rsid w:val="003A17CA"/>
    <w:rsid w:val="003A1CAE"/>
    <w:rsid w:val="003B0174"/>
    <w:rsid w:val="003B1461"/>
    <w:rsid w:val="003B3622"/>
    <w:rsid w:val="003B40AA"/>
    <w:rsid w:val="003B7151"/>
    <w:rsid w:val="003C2D39"/>
    <w:rsid w:val="003C69BE"/>
    <w:rsid w:val="003D06B7"/>
    <w:rsid w:val="003D2B59"/>
    <w:rsid w:val="003E7016"/>
    <w:rsid w:val="003F085B"/>
    <w:rsid w:val="00401963"/>
    <w:rsid w:val="00401BD2"/>
    <w:rsid w:val="0040242F"/>
    <w:rsid w:val="00406055"/>
    <w:rsid w:val="0040677F"/>
    <w:rsid w:val="00406B45"/>
    <w:rsid w:val="00414873"/>
    <w:rsid w:val="00416F84"/>
    <w:rsid w:val="004172D5"/>
    <w:rsid w:val="00422E3F"/>
    <w:rsid w:val="0042795A"/>
    <w:rsid w:val="00430100"/>
    <w:rsid w:val="00435893"/>
    <w:rsid w:val="004429A0"/>
    <w:rsid w:val="004442F2"/>
    <w:rsid w:val="004453EB"/>
    <w:rsid w:val="00446431"/>
    <w:rsid w:val="00452F9E"/>
    <w:rsid w:val="00454505"/>
    <w:rsid w:val="00470D7B"/>
    <w:rsid w:val="00491EEE"/>
    <w:rsid w:val="0049235F"/>
    <w:rsid w:val="00492687"/>
    <w:rsid w:val="00495F7A"/>
    <w:rsid w:val="004A1FA5"/>
    <w:rsid w:val="004A5A36"/>
    <w:rsid w:val="004A7E2B"/>
    <w:rsid w:val="004B30B4"/>
    <w:rsid w:val="004B6604"/>
    <w:rsid w:val="004C02DA"/>
    <w:rsid w:val="004C1D8C"/>
    <w:rsid w:val="004C3777"/>
    <w:rsid w:val="004D283A"/>
    <w:rsid w:val="004D3AAD"/>
    <w:rsid w:val="004D76C7"/>
    <w:rsid w:val="004D7A0A"/>
    <w:rsid w:val="004D7B38"/>
    <w:rsid w:val="004F2FC8"/>
    <w:rsid w:val="0050178E"/>
    <w:rsid w:val="00502798"/>
    <w:rsid w:val="005049DF"/>
    <w:rsid w:val="005112CA"/>
    <w:rsid w:val="005120C2"/>
    <w:rsid w:val="005140FF"/>
    <w:rsid w:val="00515E28"/>
    <w:rsid w:val="005236F4"/>
    <w:rsid w:val="005256F5"/>
    <w:rsid w:val="00527048"/>
    <w:rsid w:val="00527BBE"/>
    <w:rsid w:val="00531298"/>
    <w:rsid w:val="00533662"/>
    <w:rsid w:val="005417B6"/>
    <w:rsid w:val="00552E39"/>
    <w:rsid w:val="005531C8"/>
    <w:rsid w:val="00563A96"/>
    <w:rsid w:val="005651BB"/>
    <w:rsid w:val="00565B22"/>
    <w:rsid w:val="00565EB6"/>
    <w:rsid w:val="005670F5"/>
    <w:rsid w:val="00567EA4"/>
    <w:rsid w:val="00570FEA"/>
    <w:rsid w:val="00575BA3"/>
    <w:rsid w:val="0058706D"/>
    <w:rsid w:val="005A0E28"/>
    <w:rsid w:val="005A16DF"/>
    <w:rsid w:val="005B2925"/>
    <w:rsid w:val="005B2B9A"/>
    <w:rsid w:val="005B2D0F"/>
    <w:rsid w:val="005B2F41"/>
    <w:rsid w:val="005B57AC"/>
    <w:rsid w:val="005B6871"/>
    <w:rsid w:val="005C16CC"/>
    <w:rsid w:val="005C1747"/>
    <w:rsid w:val="005C39E4"/>
    <w:rsid w:val="005C70DA"/>
    <w:rsid w:val="005D1304"/>
    <w:rsid w:val="005D2A05"/>
    <w:rsid w:val="005D3664"/>
    <w:rsid w:val="005F0820"/>
    <w:rsid w:val="005F3B2D"/>
    <w:rsid w:val="00603C96"/>
    <w:rsid w:val="00607BE5"/>
    <w:rsid w:val="006135E4"/>
    <w:rsid w:val="006146BB"/>
    <w:rsid w:val="0061707E"/>
    <w:rsid w:val="00630637"/>
    <w:rsid w:val="00634A94"/>
    <w:rsid w:val="006367B2"/>
    <w:rsid w:val="00640B81"/>
    <w:rsid w:val="00642941"/>
    <w:rsid w:val="00664C9A"/>
    <w:rsid w:val="0066640E"/>
    <w:rsid w:val="00674BC8"/>
    <w:rsid w:val="0068508F"/>
    <w:rsid w:val="0068587B"/>
    <w:rsid w:val="00686D3A"/>
    <w:rsid w:val="00690169"/>
    <w:rsid w:val="00692640"/>
    <w:rsid w:val="006932D9"/>
    <w:rsid w:val="0069474B"/>
    <w:rsid w:val="006A1FCA"/>
    <w:rsid w:val="006A30A7"/>
    <w:rsid w:val="006A4412"/>
    <w:rsid w:val="006A5915"/>
    <w:rsid w:val="006A5E6D"/>
    <w:rsid w:val="006B4D69"/>
    <w:rsid w:val="006C6D83"/>
    <w:rsid w:val="006D5232"/>
    <w:rsid w:val="006D551B"/>
    <w:rsid w:val="006E5D9A"/>
    <w:rsid w:val="006F07A1"/>
    <w:rsid w:val="006F1A59"/>
    <w:rsid w:val="006F38E2"/>
    <w:rsid w:val="0070382C"/>
    <w:rsid w:val="00706D41"/>
    <w:rsid w:val="007254A3"/>
    <w:rsid w:val="007328C6"/>
    <w:rsid w:val="0073293D"/>
    <w:rsid w:val="00735996"/>
    <w:rsid w:val="00736A06"/>
    <w:rsid w:val="00740890"/>
    <w:rsid w:val="00746FC2"/>
    <w:rsid w:val="00757510"/>
    <w:rsid w:val="007576CF"/>
    <w:rsid w:val="00764E9D"/>
    <w:rsid w:val="00773120"/>
    <w:rsid w:val="0077594A"/>
    <w:rsid w:val="00776C1B"/>
    <w:rsid w:val="007775F7"/>
    <w:rsid w:val="00782848"/>
    <w:rsid w:val="00783600"/>
    <w:rsid w:val="007850A1"/>
    <w:rsid w:val="00785F3E"/>
    <w:rsid w:val="00786BF6"/>
    <w:rsid w:val="007A59D6"/>
    <w:rsid w:val="007B054B"/>
    <w:rsid w:val="007B2E87"/>
    <w:rsid w:val="007C2A7F"/>
    <w:rsid w:val="007C46C5"/>
    <w:rsid w:val="007C5B45"/>
    <w:rsid w:val="007D126B"/>
    <w:rsid w:val="007D6FF8"/>
    <w:rsid w:val="007D762E"/>
    <w:rsid w:val="007E0003"/>
    <w:rsid w:val="007F4924"/>
    <w:rsid w:val="00813060"/>
    <w:rsid w:val="008159C7"/>
    <w:rsid w:val="008166E3"/>
    <w:rsid w:val="00816724"/>
    <w:rsid w:val="00825CB3"/>
    <w:rsid w:val="00826A68"/>
    <w:rsid w:val="0083105D"/>
    <w:rsid w:val="0083115E"/>
    <w:rsid w:val="00831556"/>
    <w:rsid w:val="008335D2"/>
    <w:rsid w:val="00835D75"/>
    <w:rsid w:val="008409F1"/>
    <w:rsid w:val="0084231A"/>
    <w:rsid w:val="00845648"/>
    <w:rsid w:val="008628BC"/>
    <w:rsid w:val="00867E3C"/>
    <w:rsid w:val="00877A6C"/>
    <w:rsid w:val="00887221"/>
    <w:rsid w:val="008946CA"/>
    <w:rsid w:val="00897EBE"/>
    <w:rsid w:val="008A1D99"/>
    <w:rsid w:val="008A581A"/>
    <w:rsid w:val="008A58E5"/>
    <w:rsid w:val="008A79EB"/>
    <w:rsid w:val="008C1ADD"/>
    <w:rsid w:val="008E3937"/>
    <w:rsid w:val="008E516E"/>
    <w:rsid w:val="008F095D"/>
    <w:rsid w:val="008F0A94"/>
    <w:rsid w:val="008F6747"/>
    <w:rsid w:val="008F6B3E"/>
    <w:rsid w:val="00922089"/>
    <w:rsid w:val="00927541"/>
    <w:rsid w:val="00940C03"/>
    <w:rsid w:val="00947EF8"/>
    <w:rsid w:val="00954900"/>
    <w:rsid w:val="009618AF"/>
    <w:rsid w:val="00971AAA"/>
    <w:rsid w:val="009736CF"/>
    <w:rsid w:val="00974957"/>
    <w:rsid w:val="009920FB"/>
    <w:rsid w:val="00994209"/>
    <w:rsid w:val="009972EE"/>
    <w:rsid w:val="009A3A5E"/>
    <w:rsid w:val="009A75D3"/>
    <w:rsid w:val="009A79C4"/>
    <w:rsid w:val="009B64B9"/>
    <w:rsid w:val="009B6C95"/>
    <w:rsid w:val="009D03D5"/>
    <w:rsid w:val="009D0E7E"/>
    <w:rsid w:val="009D345B"/>
    <w:rsid w:val="009D7F05"/>
    <w:rsid w:val="009E455F"/>
    <w:rsid w:val="009F19F1"/>
    <w:rsid w:val="00A05E8A"/>
    <w:rsid w:val="00A13910"/>
    <w:rsid w:val="00A14CF2"/>
    <w:rsid w:val="00A165B6"/>
    <w:rsid w:val="00A31FFD"/>
    <w:rsid w:val="00A325E3"/>
    <w:rsid w:val="00A378F1"/>
    <w:rsid w:val="00A41F51"/>
    <w:rsid w:val="00A426E4"/>
    <w:rsid w:val="00A543F9"/>
    <w:rsid w:val="00A54DC1"/>
    <w:rsid w:val="00A56CD2"/>
    <w:rsid w:val="00A626BE"/>
    <w:rsid w:val="00A71FD7"/>
    <w:rsid w:val="00A75847"/>
    <w:rsid w:val="00A76E54"/>
    <w:rsid w:val="00A81FB7"/>
    <w:rsid w:val="00A83D39"/>
    <w:rsid w:val="00A87C62"/>
    <w:rsid w:val="00A910C3"/>
    <w:rsid w:val="00AA42B8"/>
    <w:rsid w:val="00AA623D"/>
    <w:rsid w:val="00AB2A86"/>
    <w:rsid w:val="00AC4F71"/>
    <w:rsid w:val="00AC5194"/>
    <w:rsid w:val="00AD066D"/>
    <w:rsid w:val="00AD52E5"/>
    <w:rsid w:val="00AD68A2"/>
    <w:rsid w:val="00AF0A05"/>
    <w:rsid w:val="00B02910"/>
    <w:rsid w:val="00B25C9A"/>
    <w:rsid w:val="00B30141"/>
    <w:rsid w:val="00B36810"/>
    <w:rsid w:val="00B40D46"/>
    <w:rsid w:val="00B41769"/>
    <w:rsid w:val="00B41BD6"/>
    <w:rsid w:val="00B460AB"/>
    <w:rsid w:val="00B73819"/>
    <w:rsid w:val="00B7414A"/>
    <w:rsid w:val="00B82552"/>
    <w:rsid w:val="00B93714"/>
    <w:rsid w:val="00B96B73"/>
    <w:rsid w:val="00BA38BB"/>
    <w:rsid w:val="00BB10ED"/>
    <w:rsid w:val="00BB1FFA"/>
    <w:rsid w:val="00BB241D"/>
    <w:rsid w:val="00BC1617"/>
    <w:rsid w:val="00BC7E53"/>
    <w:rsid w:val="00BD24C5"/>
    <w:rsid w:val="00BD365D"/>
    <w:rsid w:val="00BD7F04"/>
    <w:rsid w:val="00BE1680"/>
    <w:rsid w:val="00BE29C0"/>
    <w:rsid w:val="00C107A9"/>
    <w:rsid w:val="00C15BBC"/>
    <w:rsid w:val="00C168CF"/>
    <w:rsid w:val="00C21D60"/>
    <w:rsid w:val="00C22069"/>
    <w:rsid w:val="00C2798D"/>
    <w:rsid w:val="00C43CA4"/>
    <w:rsid w:val="00C46A8E"/>
    <w:rsid w:val="00C53E9A"/>
    <w:rsid w:val="00C5676C"/>
    <w:rsid w:val="00C632C1"/>
    <w:rsid w:val="00C6416C"/>
    <w:rsid w:val="00C65997"/>
    <w:rsid w:val="00C7341E"/>
    <w:rsid w:val="00C80F5A"/>
    <w:rsid w:val="00C850F2"/>
    <w:rsid w:val="00C97A34"/>
    <w:rsid w:val="00CA0888"/>
    <w:rsid w:val="00CA2DE4"/>
    <w:rsid w:val="00CA6560"/>
    <w:rsid w:val="00CB5518"/>
    <w:rsid w:val="00CD7596"/>
    <w:rsid w:val="00CE0D06"/>
    <w:rsid w:val="00CE61D9"/>
    <w:rsid w:val="00CF1ED1"/>
    <w:rsid w:val="00CF26DA"/>
    <w:rsid w:val="00D1565E"/>
    <w:rsid w:val="00D17126"/>
    <w:rsid w:val="00D218B7"/>
    <w:rsid w:val="00D25B3D"/>
    <w:rsid w:val="00D36B4C"/>
    <w:rsid w:val="00D36D14"/>
    <w:rsid w:val="00D414CE"/>
    <w:rsid w:val="00D420CA"/>
    <w:rsid w:val="00D436EE"/>
    <w:rsid w:val="00D47A34"/>
    <w:rsid w:val="00D52F2F"/>
    <w:rsid w:val="00D60B53"/>
    <w:rsid w:val="00D72661"/>
    <w:rsid w:val="00D7636C"/>
    <w:rsid w:val="00D809A7"/>
    <w:rsid w:val="00D903C1"/>
    <w:rsid w:val="00D90BFC"/>
    <w:rsid w:val="00D96832"/>
    <w:rsid w:val="00DA5157"/>
    <w:rsid w:val="00DA6A3B"/>
    <w:rsid w:val="00DB1D3F"/>
    <w:rsid w:val="00DB24C5"/>
    <w:rsid w:val="00DB2CBF"/>
    <w:rsid w:val="00DB4E0F"/>
    <w:rsid w:val="00DC48F3"/>
    <w:rsid w:val="00DD0C97"/>
    <w:rsid w:val="00DD35C7"/>
    <w:rsid w:val="00DD6290"/>
    <w:rsid w:val="00DF1941"/>
    <w:rsid w:val="00DF1EF2"/>
    <w:rsid w:val="00DF6A0F"/>
    <w:rsid w:val="00DF7457"/>
    <w:rsid w:val="00E03D78"/>
    <w:rsid w:val="00E10640"/>
    <w:rsid w:val="00E1505C"/>
    <w:rsid w:val="00E2618B"/>
    <w:rsid w:val="00E26718"/>
    <w:rsid w:val="00E34471"/>
    <w:rsid w:val="00E4466A"/>
    <w:rsid w:val="00E44EEF"/>
    <w:rsid w:val="00E46480"/>
    <w:rsid w:val="00E52CE4"/>
    <w:rsid w:val="00E55D67"/>
    <w:rsid w:val="00E648FD"/>
    <w:rsid w:val="00E66055"/>
    <w:rsid w:val="00E66864"/>
    <w:rsid w:val="00E82889"/>
    <w:rsid w:val="00E834C7"/>
    <w:rsid w:val="00E93C22"/>
    <w:rsid w:val="00EA0EEF"/>
    <w:rsid w:val="00EA3058"/>
    <w:rsid w:val="00EB6FC8"/>
    <w:rsid w:val="00EC1761"/>
    <w:rsid w:val="00ED0E9D"/>
    <w:rsid w:val="00ED22C5"/>
    <w:rsid w:val="00ED2FB6"/>
    <w:rsid w:val="00ED38D2"/>
    <w:rsid w:val="00EE385E"/>
    <w:rsid w:val="00EF0E84"/>
    <w:rsid w:val="00EF1C15"/>
    <w:rsid w:val="00EF26ED"/>
    <w:rsid w:val="00EF3AC5"/>
    <w:rsid w:val="00EF3E78"/>
    <w:rsid w:val="00F11FF4"/>
    <w:rsid w:val="00F156A6"/>
    <w:rsid w:val="00F2325D"/>
    <w:rsid w:val="00F23EDA"/>
    <w:rsid w:val="00F30088"/>
    <w:rsid w:val="00F33003"/>
    <w:rsid w:val="00F446CF"/>
    <w:rsid w:val="00F4680C"/>
    <w:rsid w:val="00F46951"/>
    <w:rsid w:val="00F6114A"/>
    <w:rsid w:val="00F65CFB"/>
    <w:rsid w:val="00F70F41"/>
    <w:rsid w:val="00F71196"/>
    <w:rsid w:val="00F74A64"/>
    <w:rsid w:val="00F83A57"/>
    <w:rsid w:val="00FB63E7"/>
    <w:rsid w:val="00FB67F2"/>
    <w:rsid w:val="00FC0240"/>
    <w:rsid w:val="00FC2AEE"/>
    <w:rsid w:val="00FC3F7D"/>
    <w:rsid w:val="00FD13E4"/>
    <w:rsid w:val="00FD1E38"/>
    <w:rsid w:val="00FE1A24"/>
    <w:rsid w:val="00FE6E8C"/>
    <w:rsid w:val="00FE7599"/>
    <w:rsid w:val="00FF2091"/>
    <w:rsid w:val="00FF2F0D"/>
    <w:rsid w:val="00FF3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AE"/>
  </w:style>
  <w:style w:type="paragraph" w:styleId="1">
    <w:name w:val="heading 1"/>
    <w:basedOn w:val="a"/>
    <w:next w:val="a"/>
    <w:link w:val="10"/>
    <w:uiPriority w:val="99"/>
    <w:qFormat/>
    <w:rsid w:val="00312BB3"/>
    <w:pPr>
      <w:keepNext/>
      <w:spacing w:before="240" w:after="60" w:line="240" w:lineRule="auto"/>
      <w:outlineLvl w:val="0"/>
    </w:pPr>
    <w:rPr>
      <w:rFonts w:ascii="Arial" w:eastAsia="Times New Roman" w:hAnsi="Arial" w:cs="Arial"/>
      <w:b/>
      <w:bCs/>
      <w:kern w:val="28"/>
      <w:sz w:val="28"/>
      <w:szCs w:val="28"/>
      <w:lang w:eastAsia="ru-RU"/>
    </w:rPr>
  </w:style>
  <w:style w:type="paragraph" w:styleId="4">
    <w:name w:val="heading 4"/>
    <w:basedOn w:val="a"/>
    <w:next w:val="a"/>
    <w:link w:val="40"/>
    <w:uiPriority w:val="9"/>
    <w:semiHidden/>
    <w:unhideWhenUsed/>
    <w:qFormat/>
    <w:rsid w:val="00312BB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7596"/>
    <w:pPr>
      <w:tabs>
        <w:tab w:val="center" w:pos="4677"/>
        <w:tab w:val="right" w:pos="9355"/>
      </w:tabs>
      <w:spacing w:after="0" w:line="240" w:lineRule="auto"/>
    </w:pPr>
  </w:style>
  <w:style w:type="character" w:customStyle="1" w:styleId="a4">
    <w:name w:val="Верхний колонтитул Знак"/>
    <w:basedOn w:val="a0"/>
    <w:link w:val="a3"/>
    <w:rsid w:val="00CD7596"/>
  </w:style>
  <w:style w:type="paragraph" w:styleId="a5">
    <w:name w:val="footer"/>
    <w:basedOn w:val="a"/>
    <w:link w:val="a6"/>
    <w:uiPriority w:val="99"/>
    <w:unhideWhenUsed/>
    <w:rsid w:val="00CD75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596"/>
  </w:style>
  <w:style w:type="paragraph" w:styleId="a7">
    <w:name w:val="Balloon Text"/>
    <w:basedOn w:val="a"/>
    <w:link w:val="a8"/>
    <w:uiPriority w:val="99"/>
    <w:semiHidden/>
    <w:unhideWhenUsed/>
    <w:rsid w:val="00A139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3910"/>
    <w:rPr>
      <w:rFonts w:ascii="Segoe UI" w:hAnsi="Segoe UI" w:cs="Segoe UI"/>
      <w:sz w:val="18"/>
      <w:szCs w:val="18"/>
    </w:rPr>
  </w:style>
  <w:style w:type="character" w:styleId="a9">
    <w:name w:val="Strong"/>
    <w:qFormat/>
    <w:rsid w:val="00C6416C"/>
    <w:rPr>
      <w:b/>
      <w:bCs/>
    </w:rPr>
  </w:style>
  <w:style w:type="paragraph" w:styleId="aa">
    <w:name w:val="Normal (Web)"/>
    <w:basedOn w:val="a"/>
    <w:rsid w:val="00C6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1C454B"/>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312BB3"/>
    <w:rPr>
      <w:rFonts w:ascii="Arial" w:eastAsia="Times New Roman" w:hAnsi="Arial" w:cs="Arial"/>
      <w:b/>
      <w:bCs/>
      <w:kern w:val="28"/>
      <w:sz w:val="28"/>
      <w:szCs w:val="28"/>
      <w:lang w:eastAsia="ru-RU"/>
    </w:rPr>
  </w:style>
  <w:style w:type="character" w:customStyle="1" w:styleId="40">
    <w:name w:val="Заголовок 4 Знак"/>
    <w:basedOn w:val="a0"/>
    <w:link w:val="4"/>
    <w:uiPriority w:val="9"/>
    <w:semiHidden/>
    <w:rsid w:val="00312BB3"/>
    <w:rPr>
      <w:rFonts w:asciiTheme="majorHAnsi" w:eastAsiaTheme="majorEastAsia" w:hAnsiTheme="majorHAnsi" w:cstheme="majorBidi"/>
      <w:i/>
      <w:iCs/>
      <w:color w:val="2E74B5" w:themeColor="accent1" w:themeShade="BF"/>
      <w:sz w:val="24"/>
      <w:szCs w:val="24"/>
      <w:lang w:eastAsia="ru-RU"/>
    </w:rPr>
  </w:style>
  <w:style w:type="paragraph" w:customStyle="1" w:styleId="ConsPlusTitle">
    <w:name w:val="ConsPlusTitle"/>
    <w:rsid w:val="008A79E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b">
    <w:name w:val="Table Grid"/>
    <w:basedOn w:val="a1"/>
    <w:rsid w:val="008A79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basedOn w:val="a"/>
    <w:next w:val="ad"/>
    <w:link w:val="ae"/>
    <w:qFormat/>
    <w:rsid w:val="00EF3AC5"/>
    <w:pPr>
      <w:widowControl w:val="0"/>
      <w:spacing w:after="0" w:line="240" w:lineRule="auto"/>
      <w:jc w:val="center"/>
    </w:pPr>
    <w:rPr>
      <w:b/>
      <w:sz w:val="28"/>
    </w:rPr>
  </w:style>
  <w:style w:type="character" w:customStyle="1" w:styleId="ae">
    <w:name w:val="Название Знак"/>
    <w:link w:val="ac"/>
    <w:rsid w:val="00EF3AC5"/>
    <w:rPr>
      <w:b/>
      <w:sz w:val="28"/>
    </w:rPr>
  </w:style>
  <w:style w:type="paragraph" w:styleId="ad">
    <w:name w:val="Title"/>
    <w:basedOn w:val="a"/>
    <w:next w:val="a"/>
    <w:link w:val="11"/>
    <w:uiPriority w:val="10"/>
    <w:qFormat/>
    <w:rsid w:val="00EF3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d"/>
    <w:uiPriority w:val="10"/>
    <w:rsid w:val="00EF3AC5"/>
    <w:rPr>
      <w:rFonts w:asciiTheme="majorHAnsi" w:eastAsiaTheme="majorEastAsia" w:hAnsiTheme="majorHAnsi" w:cstheme="majorBidi"/>
      <w:spacing w:val="-10"/>
      <w:kern w:val="28"/>
      <w:sz w:val="56"/>
      <w:szCs w:val="56"/>
    </w:rPr>
  </w:style>
  <w:style w:type="paragraph" w:styleId="af">
    <w:name w:val="No Spacing"/>
    <w:qFormat/>
    <w:rsid w:val="00867E3C"/>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6981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ландыш</cp:lastModifiedBy>
  <cp:revision>3</cp:revision>
  <cp:lastPrinted>2020-08-12T10:08:00Z</cp:lastPrinted>
  <dcterms:created xsi:type="dcterms:W3CDTF">2020-08-12T09:36:00Z</dcterms:created>
  <dcterms:modified xsi:type="dcterms:W3CDTF">2020-08-12T10:10:00Z</dcterms:modified>
</cp:coreProperties>
</file>