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F6" w:rsidRDefault="00B06CF6" w:rsidP="00D229A9">
      <w:pPr>
        <w:jc w:val="center"/>
      </w:pPr>
      <w:r>
        <w:t>ИНФОРМАЦИОННОЕ СООБЩЕНИЕ</w:t>
      </w:r>
      <w:r w:rsidR="0024024A">
        <w:t xml:space="preserve"> </w:t>
      </w:r>
      <w:r w:rsidR="0024024A" w:rsidRPr="0024024A">
        <w:t>на 19 ноября 2017 года назначены местные референдумы по вопросам введения и использования средств самообложения граждан в 2018 году</w:t>
      </w:r>
      <w:r w:rsidR="0024024A">
        <w:t xml:space="preserve"> на территории муниципальных обра</w:t>
      </w:r>
      <w:r w:rsidR="00D229A9">
        <w:t>з</w:t>
      </w:r>
      <w:r w:rsidR="0024024A">
        <w:t xml:space="preserve">ований </w:t>
      </w:r>
      <w:proofErr w:type="spellStart"/>
      <w:r w:rsidR="0024024A">
        <w:t>Елабужского</w:t>
      </w:r>
      <w:proofErr w:type="spellEnd"/>
      <w:r w:rsidR="0024024A">
        <w:t xml:space="preserve"> муниципального района Республики Татарстан</w:t>
      </w:r>
    </w:p>
    <w:p w:rsidR="0024024A" w:rsidRDefault="0024024A" w:rsidP="00B06CF6"/>
    <w:p w:rsidR="00B06CF6" w:rsidRDefault="00B06CF6" w:rsidP="00D229A9">
      <w:pPr>
        <w:spacing w:after="0" w:line="240" w:lineRule="auto"/>
        <w:ind w:firstLine="709"/>
        <w:jc w:val="both"/>
      </w:pPr>
      <w: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ст. 22, 56 Федерального закона от 06 октября 2003 года № 131-Ф3 «Об общих принципах организации местного самоуправления в Российской Федерации», ст. 12 Закона Республики Татарстан от 23 марта 2004 года № 23-ЗРТ «О местном референдуме», уставами сельских поселений, Постановлением Кабинета Министров Республики Татарстан от 22 ноября 2013 года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 (с изменениями от 14.01.2014 № 3, от 12.02.2015 № 85, от 03.10.2016 № 706) решениями </w:t>
      </w:r>
      <w:r>
        <w:t>С</w:t>
      </w:r>
      <w:r>
        <w:t>оветов сельских поселений, входящих в соста</w:t>
      </w:r>
      <w:bookmarkStart w:id="0" w:name="_GoBack"/>
      <w:r>
        <w:t>в</w:t>
      </w:r>
      <w:bookmarkEnd w:id="0"/>
      <w:r>
        <w:t xml:space="preserve">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Татарстан, на 19 ноября 2017 года назначены местные референдумы по вопросам введения и использования средств самообложения граждан в 2018 году.</w:t>
      </w:r>
    </w:p>
    <w:p w:rsidR="00B06CF6" w:rsidRDefault="00B06CF6" w:rsidP="00D229A9">
      <w:pPr>
        <w:spacing w:after="0" w:line="240" w:lineRule="auto"/>
        <w:ind w:firstLine="709"/>
        <w:jc w:val="both"/>
      </w:pPr>
      <w:r>
        <w:t xml:space="preserve">С решениями </w:t>
      </w:r>
      <w:r w:rsidR="00D229A9">
        <w:t>С</w:t>
      </w:r>
      <w:r>
        <w:t xml:space="preserve">оветов сельских поселений и более подробной информацией о проведении местных референдумов можно ознакомиться по адресу: </w:t>
      </w:r>
      <w:hyperlink r:id="rId4" w:history="1">
        <w:r w:rsidR="0024024A" w:rsidRPr="0024024A">
          <w:rPr>
            <w:rStyle w:val="a3"/>
          </w:rPr>
          <w:t>http://городелабуга.рф/mestnye-referendumy-na-territorii-munitcipal-nykh-obrazovaniy-v-elabuzhskom-munitcipal-nom-rayone-19-11-2017.html</w:t>
        </w:r>
      </w:hyperlink>
    </w:p>
    <w:p w:rsidR="00B06CF6" w:rsidRDefault="00B06CF6" w:rsidP="00D229A9">
      <w:pPr>
        <w:jc w:val="both"/>
      </w:pPr>
      <w:r>
        <w:t xml:space="preserve"> </w:t>
      </w:r>
    </w:p>
    <w:p w:rsidR="00B06CF6" w:rsidRDefault="00B06CF6" w:rsidP="00B06CF6"/>
    <w:p w:rsidR="00B06CF6" w:rsidRDefault="00B06CF6" w:rsidP="00B06CF6">
      <w:r>
        <w:t>Территориальная избирательная комиссия</w:t>
      </w:r>
    </w:p>
    <w:p w:rsidR="00B06CF6" w:rsidRDefault="00B06CF6" w:rsidP="00B06CF6">
      <w:proofErr w:type="spellStart"/>
      <w:r>
        <w:t>Елабужского</w:t>
      </w:r>
      <w:proofErr w:type="spellEnd"/>
      <w:r>
        <w:t xml:space="preserve"> </w:t>
      </w:r>
      <w:r>
        <w:t>района Республики Татарстан</w:t>
      </w:r>
    </w:p>
    <w:p w:rsidR="00B06CF6" w:rsidRDefault="00B06CF6" w:rsidP="00B06CF6"/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6"/>
    <w:rsid w:val="000025B7"/>
    <w:rsid w:val="000075B4"/>
    <w:rsid w:val="00017022"/>
    <w:rsid w:val="0002038D"/>
    <w:rsid w:val="000225E6"/>
    <w:rsid w:val="00025E14"/>
    <w:rsid w:val="000267C3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0F7C"/>
    <w:rsid w:val="000D447B"/>
    <w:rsid w:val="000D7D71"/>
    <w:rsid w:val="000E08F0"/>
    <w:rsid w:val="000E4BDD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67CA4"/>
    <w:rsid w:val="00176318"/>
    <w:rsid w:val="00183B0E"/>
    <w:rsid w:val="00184764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024A"/>
    <w:rsid w:val="00242464"/>
    <w:rsid w:val="00243444"/>
    <w:rsid w:val="0024407C"/>
    <w:rsid w:val="00250BEE"/>
    <w:rsid w:val="002523B4"/>
    <w:rsid w:val="00252C1F"/>
    <w:rsid w:val="00257BC9"/>
    <w:rsid w:val="00260554"/>
    <w:rsid w:val="00260684"/>
    <w:rsid w:val="00261917"/>
    <w:rsid w:val="00261F88"/>
    <w:rsid w:val="00265290"/>
    <w:rsid w:val="00265D85"/>
    <w:rsid w:val="0027148A"/>
    <w:rsid w:val="002774A8"/>
    <w:rsid w:val="00277989"/>
    <w:rsid w:val="002924A6"/>
    <w:rsid w:val="00295C3C"/>
    <w:rsid w:val="002A0B7D"/>
    <w:rsid w:val="002A0CDE"/>
    <w:rsid w:val="002A5261"/>
    <w:rsid w:val="002B1400"/>
    <w:rsid w:val="002B2726"/>
    <w:rsid w:val="002B2A75"/>
    <w:rsid w:val="002B4026"/>
    <w:rsid w:val="002B7058"/>
    <w:rsid w:val="002C00EA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23C3"/>
    <w:rsid w:val="00392CEE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441C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6934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97E03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4F2E22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280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12F4"/>
    <w:rsid w:val="00672C4F"/>
    <w:rsid w:val="00672FB4"/>
    <w:rsid w:val="00680A48"/>
    <w:rsid w:val="006858D8"/>
    <w:rsid w:val="00686E6C"/>
    <w:rsid w:val="00696727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4E28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0D8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24623"/>
    <w:rsid w:val="00943316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E6DA7"/>
    <w:rsid w:val="009F498F"/>
    <w:rsid w:val="00A012D8"/>
    <w:rsid w:val="00A02DE4"/>
    <w:rsid w:val="00A02DF7"/>
    <w:rsid w:val="00A048F7"/>
    <w:rsid w:val="00A07C67"/>
    <w:rsid w:val="00A1209F"/>
    <w:rsid w:val="00A13FF2"/>
    <w:rsid w:val="00A17128"/>
    <w:rsid w:val="00A20214"/>
    <w:rsid w:val="00A23A7A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06CF6"/>
    <w:rsid w:val="00B14623"/>
    <w:rsid w:val="00B16F04"/>
    <w:rsid w:val="00B17AFA"/>
    <w:rsid w:val="00B248F9"/>
    <w:rsid w:val="00B251AF"/>
    <w:rsid w:val="00B253E8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50F4"/>
    <w:rsid w:val="00BE600A"/>
    <w:rsid w:val="00BE7A95"/>
    <w:rsid w:val="00C0193C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32B6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29A9"/>
    <w:rsid w:val="00D26F3A"/>
    <w:rsid w:val="00D30CD9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67532"/>
    <w:rsid w:val="00D70E43"/>
    <w:rsid w:val="00D74990"/>
    <w:rsid w:val="00D76224"/>
    <w:rsid w:val="00D86772"/>
    <w:rsid w:val="00D87A6F"/>
    <w:rsid w:val="00D9652F"/>
    <w:rsid w:val="00DA0056"/>
    <w:rsid w:val="00DA2B64"/>
    <w:rsid w:val="00DA3267"/>
    <w:rsid w:val="00DA50D6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1F4F"/>
    <w:rsid w:val="00E14A4A"/>
    <w:rsid w:val="00E161C8"/>
    <w:rsid w:val="00E175E7"/>
    <w:rsid w:val="00E276D8"/>
    <w:rsid w:val="00E31874"/>
    <w:rsid w:val="00E35140"/>
    <w:rsid w:val="00E402E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D5C33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0028-62E3-4F49-BAC4-807B41D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6;&#1088;&#1086;&#1076;&#1077;&#1083;&#1072;&#1073;&#1091;&#1075;&#1072;.&#1088;&#1092;/mestnye-referendumy-na-territorii-munitcipal-nykh-obrazovaniy-v-elabuzhskom-munitcipal-nom-rayone-19-11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2017-10-09T06:24:00Z</dcterms:created>
  <dcterms:modified xsi:type="dcterms:W3CDTF">2017-10-09T06:35:00Z</dcterms:modified>
</cp:coreProperties>
</file>