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4D" w:rsidRDefault="00A2744D">
      <w:pPr>
        <w:pStyle w:val="ConsPlusTitlePage"/>
      </w:pPr>
      <w:r>
        <w:t xml:space="preserve">Документ предоставлен </w:t>
      </w:r>
      <w:hyperlink r:id="rId4" w:history="1">
        <w:r>
          <w:rPr>
            <w:color w:val="0000FF"/>
          </w:rPr>
          <w:t>КонсультантПлюс</w:t>
        </w:r>
      </w:hyperlink>
      <w:r>
        <w:br/>
      </w:r>
    </w:p>
    <w:p w:rsidR="00A2744D" w:rsidRDefault="00A2744D">
      <w:pPr>
        <w:pStyle w:val="ConsPlusNormal"/>
        <w:jc w:val="both"/>
        <w:outlineLvl w:val="0"/>
      </w:pPr>
    </w:p>
    <w:p w:rsidR="00A2744D" w:rsidRDefault="00A2744D">
      <w:pPr>
        <w:pStyle w:val="ConsPlusTitle"/>
        <w:jc w:val="center"/>
        <w:outlineLvl w:val="0"/>
      </w:pPr>
      <w:r>
        <w:t>ЦЕНТРАЛЬНАЯ ИЗБИРАТЕЛЬНАЯ КОМИССИЯ РОССИЙСКОЙ ФЕДЕРАЦИИ</w:t>
      </w:r>
    </w:p>
    <w:p w:rsidR="00A2744D" w:rsidRDefault="00A2744D">
      <w:pPr>
        <w:pStyle w:val="ConsPlusTitle"/>
        <w:jc w:val="center"/>
      </w:pPr>
    </w:p>
    <w:p w:rsidR="00A2744D" w:rsidRDefault="00A2744D">
      <w:pPr>
        <w:pStyle w:val="ConsPlusTitle"/>
        <w:jc w:val="center"/>
      </w:pPr>
      <w:r>
        <w:t>ПОСТАНОВЛЕНИЕ</w:t>
      </w:r>
    </w:p>
    <w:p w:rsidR="00A2744D" w:rsidRDefault="00A2744D">
      <w:pPr>
        <w:pStyle w:val="ConsPlusTitle"/>
        <w:jc w:val="center"/>
      </w:pPr>
      <w:r>
        <w:t>от 17 февраля 2010 г. N 192/1337-5</w:t>
      </w:r>
    </w:p>
    <w:p w:rsidR="00A2744D" w:rsidRDefault="00A2744D">
      <w:pPr>
        <w:pStyle w:val="ConsPlusTitle"/>
        <w:jc w:val="center"/>
      </w:pPr>
    </w:p>
    <w:p w:rsidR="00A2744D" w:rsidRDefault="00A2744D">
      <w:pPr>
        <w:pStyle w:val="ConsPlusTitle"/>
        <w:jc w:val="center"/>
      </w:pPr>
      <w:r>
        <w:t>О МЕТОДИЧЕСКИХ РЕКОМЕНДАЦИЯХ</w:t>
      </w:r>
    </w:p>
    <w:p w:rsidR="00A2744D" w:rsidRDefault="00A2744D">
      <w:pPr>
        <w:pStyle w:val="ConsPlusTitle"/>
        <w:jc w:val="center"/>
      </w:pPr>
      <w:r>
        <w:t>О ПОРЯДКЕ ФОРМИРОВАНИЯ ТЕРРИТОРИАЛЬНЫХ ИЗБИРАТЕЛЬНЫХ</w:t>
      </w:r>
    </w:p>
    <w:p w:rsidR="00A2744D" w:rsidRDefault="00A2744D">
      <w:pPr>
        <w:pStyle w:val="ConsPlusTitle"/>
        <w:jc w:val="center"/>
      </w:pPr>
      <w:r>
        <w:t>КОМИССИЙ, ИЗБИРАТЕЛЬНЫХ КОМИССИЙ МУНИЦИПАЛЬНЫХ ОБРАЗОВАНИЙ,</w:t>
      </w:r>
    </w:p>
    <w:p w:rsidR="00A2744D" w:rsidRDefault="00A2744D">
      <w:pPr>
        <w:pStyle w:val="ConsPlusTitle"/>
        <w:jc w:val="center"/>
      </w:pPr>
      <w:r>
        <w:t>ОКРУЖНЫХ И УЧАСТКОВЫХ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Постановлений ЦИК России от 05.12.2012 </w:t>
            </w:r>
            <w:hyperlink r:id="rId5" w:history="1">
              <w:r>
                <w:rPr>
                  <w:color w:val="0000FF"/>
                </w:rPr>
                <w:t>N 152/1138-6</w:t>
              </w:r>
            </w:hyperlink>
            <w:r>
              <w:rPr>
                <w:color w:val="392C69"/>
              </w:rPr>
              <w:t>,</w:t>
            </w:r>
          </w:p>
          <w:p w:rsidR="00A2744D" w:rsidRDefault="00A2744D">
            <w:pPr>
              <w:pStyle w:val="ConsPlusNormal"/>
              <w:jc w:val="center"/>
            </w:pPr>
            <w:r>
              <w:rPr>
                <w:color w:val="392C69"/>
              </w:rPr>
              <w:t xml:space="preserve">от 16.01.2013 </w:t>
            </w:r>
            <w:hyperlink r:id="rId6" w:history="1">
              <w:r>
                <w:rPr>
                  <w:color w:val="0000FF"/>
                </w:rPr>
                <w:t>N 156/1173-6</w:t>
              </w:r>
            </w:hyperlink>
            <w:r>
              <w:rPr>
                <w:color w:val="392C69"/>
              </w:rPr>
              <w:t xml:space="preserve">, от 26.03.2014 </w:t>
            </w:r>
            <w:hyperlink r:id="rId7"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8" w:history="1">
              <w:r>
                <w:rPr>
                  <w:color w:val="0000FF"/>
                </w:rPr>
                <w:t>N 286/1680-6</w:t>
              </w:r>
            </w:hyperlink>
            <w:r>
              <w:rPr>
                <w:color w:val="392C69"/>
              </w:rPr>
              <w:t xml:space="preserve">, от 23.03.2016 </w:t>
            </w:r>
            <w:hyperlink r:id="rId9" w:history="1">
              <w:r>
                <w:rPr>
                  <w:color w:val="0000FF"/>
                </w:rPr>
                <w:t>N 329/1874-6</w:t>
              </w:r>
            </w:hyperlink>
            <w:r>
              <w:rPr>
                <w:color w:val="392C69"/>
              </w:rPr>
              <w:t>)</w:t>
            </w:r>
          </w:p>
        </w:tc>
      </w:tr>
    </w:tbl>
    <w:p w:rsidR="00A2744D" w:rsidRDefault="00A2744D">
      <w:pPr>
        <w:pStyle w:val="ConsPlusNormal"/>
        <w:jc w:val="center"/>
      </w:pPr>
    </w:p>
    <w:p w:rsidR="00A2744D" w:rsidRDefault="00A2744D">
      <w:pPr>
        <w:pStyle w:val="ConsPlusNormal"/>
        <w:ind w:firstLine="540"/>
        <w:jc w:val="both"/>
      </w:pPr>
      <w:r>
        <w:t xml:space="preserve">На основании </w:t>
      </w:r>
      <w:hyperlink r:id="rId10" w:history="1">
        <w:r>
          <w:rPr>
            <w:color w:val="0000FF"/>
          </w:rPr>
          <w:t>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в целях реализации </w:t>
      </w:r>
      <w:hyperlink r:id="rId11" w:history="1">
        <w:r>
          <w:rPr>
            <w:color w:val="0000FF"/>
          </w:rPr>
          <w:t>статей 22</w:t>
        </w:r>
      </w:hyperlink>
      <w:r>
        <w:t>, 24 - 27 указанного Федерального закона Центральная избирательная комиссия Российской Федерации постановляет:</w:t>
      </w:r>
    </w:p>
    <w:p w:rsidR="00A2744D" w:rsidRDefault="00A2744D">
      <w:pPr>
        <w:pStyle w:val="ConsPlusNormal"/>
        <w:spacing w:before="220"/>
        <w:ind w:firstLine="540"/>
        <w:jc w:val="both"/>
      </w:pPr>
      <w:r>
        <w:t xml:space="preserve">1. Утвердить </w:t>
      </w:r>
      <w:hyperlink w:anchor="P43" w:history="1">
        <w:r>
          <w:rPr>
            <w:color w:val="0000FF"/>
          </w:rPr>
          <w:t>Методические рекомендации</w:t>
        </w:r>
      </w:hyperlink>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(приложение).</w:t>
      </w:r>
    </w:p>
    <w:p w:rsidR="00A2744D" w:rsidRDefault="00A2744D">
      <w:pPr>
        <w:pStyle w:val="ConsPlusNormal"/>
        <w:spacing w:before="220"/>
        <w:ind w:firstLine="540"/>
        <w:jc w:val="both"/>
      </w:pPr>
      <w:r>
        <w:t xml:space="preserve">2. Избирательным комиссиям субъектов Российской Федерации во взаимодействии с территориальными органами Министерства юстиции Российской Федерации провести соответствующую работу по доведению до сведения представительных органов муниципальных образований необходимости своевременного приведения уставов муниципальных образований в соответствие с Федеральным </w:t>
      </w:r>
      <w:hyperlink r:id="rId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части определения численности членов избирательных комиссий муниципальных образований и порядка формирования избирательных комиссий муниципальных образований с учетом требований </w:t>
      </w:r>
      <w:hyperlink r:id="rId13" w:history="1">
        <w:r>
          <w:rPr>
            <w:color w:val="0000FF"/>
          </w:rPr>
          <w:t>статьи 24</w:t>
        </w:r>
      </w:hyperlink>
      <w:r>
        <w:t xml:space="preserve"> указанного Федерального закона.</w:t>
      </w:r>
    </w:p>
    <w:p w:rsidR="00A2744D" w:rsidRDefault="00A2744D">
      <w:pPr>
        <w:pStyle w:val="ConsPlusNormal"/>
        <w:spacing w:before="220"/>
        <w:ind w:firstLine="540"/>
        <w:jc w:val="both"/>
      </w:pPr>
      <w:r>
        <w:t>3. Признать утратившими силу:</w:t>
      </w:r>
    </w:p>
    <w:p w:rsidR="00A2744D" w:rsidRDefault="00A2744D">
      <w:pPr>
        <w:pStyle w:val="ConsPlusNormal"/>
        <w:spacing w:before="220"/>
        <w:ind w:firstLine="540"/>
        <w:jc w:val="both"/>
      </w:pPr>
      <w:r>
        <w:t xml:space="preserve">1) </w:t>
      </w:r>
      <w:hyperlink r:id="rId14" w:history="1">
        <w:r>
          <w:rPr>
            <w:color w:val="0000FF"/>
          </w:rPr>
          <w:t>Постановление</w:t>
        </w:r>
      </w:hyperlink>
      <w:r>
        <w:t xml:space="preserve"> Центральной избирательной комиссии Российской Федерации от 24 мая 2006 года N 176/1131-4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2744D" w:rsidRDefault="00A2744D">
      <w:pPr>
        <w:pStyle w:val="ConsPlusNormal"/>
        <w:spacing w:before="220"/>
        <w:ind w:firstLine="540"/>
        <w:jc w:val="both"/>
      </w:pPr>
      <w:r>
        <w:t xml:space="preserve">2) </w:t>
      </w:r>
      <w:hyperlink r:id="rId15" w:history="1">
        <w:r>
          <w:rPr>
            <w:color w:val="0000FF"/>
          </w:rPr>
          <w:t>Постановление</w:t>
        </w:r>
      </w:hyperlink>
      <w:r>
        <w:t xml:space="preserve"> Центральной избирательной комиссии Российской Федерации от 12 октября 2007 года N 40/309-5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2744D" w:rsidRDefault="00A2744D">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A2744D" w:rsidRDefault="00A2744D">
      <w:pPr>
        <w:pStyle w:val="ConsPlusNormal"/>
        <w:ind w:firstLine="540"/>
        <w:jc w:val="both"/>
      </w:pPr>
    </w:p>
    <w:p w:rsidR="00A2744D" w:rsidRDefault="00A2744D">
      <w:pPr>
        <w:pStyle w:val="ConsPlusNormal"/>
        <w:jc w:val="right"/>
      </w:pPr>
      <w:r>
        <w:t>Председатель</w:t>
      </w:r>
    </w:p>
    <w:p w:rsidR="00A2744D" w:rsidRDefault="00A2744D">
      <w:pPr>
        <w:pStyle w:val="ConsPlusNormal"/>
        <w:jc w:val="right"/>
      </w:pPr>
      <w:r>
        <w:t>Центральной избирательной комиссии</w:t>
      </w:r>
    </w:p>
    <w:p w:rsidR="00A2744D" w:rsidRDefault="00A2744D">
      <w:pPr>
        <w:pStyle w:val="ConsPlusNormal"/>
        <w:jc w:val="right"/>
      </w:pPr>
      <w:r>
        <w:lastRenderedPageBreak/>
        <w:t>Российской Федерации</w:t>
      </w:r>
    </w:p>
    <w:p w:rsidR="00A2744D" w:rsidRDefault="00A2744D">
      <w:pPr>
        <w:pStyle w:val="ConsPlusNormal"/>
        <w:jc w:val="right"/>
      </w:pPr>
      <w:r>
        <w:t>В.Е.ЧУРОВ</w:t>
      </w:r>
    </w:p>
    <w:p w:rsidR="00A2744D" w:rsidRDefault="00A2744D">
      <w:pPr>
        <w:pStyle w:val="ConsPlusNormal"/>
        <w:jc w:val="right"/>
      </w:pPr>
    </w:p>
    <w:p w:rsidR="00A2744D" w:rsidRDefault="00A2744D">
      <w:pPr>
        <w:pStyle w:val="ConsPlusNormal"/>
        <w:jc w:val="right"/>
      </w:pPr>
      <w:r>
        <w:t>Секретарь</w:t>
      </w:r>
    </w:p>
    <w:p w:rsidR="00A2744D" w:rsidRDefault="00A2744D">
      <w:pPr>
        <w:pStyle w:val="ConsPlusNormal"/>
        <w:jc w:val="right"/>
      </w:pPr>
      <w:r>
        <w:t>Центральной избирательной комиссии</w:t>
      </w:r>
    </w:p>
    <w:p w:rsidR="00A2744D" w:rsidRDefault="00A2744D">
      <w:pPr>
        <w:pStyle w:val="ConsPlusNormal"/>
        <w:jc w:val="right"/>
      </w:pPr>
      <w:r>
        <w:t>Российской Федерации</w:t>
      </w:r>
    </w:p>
    <w:p w:rsidR="00A2744D" w:rsidRDefault="00A2744D">
      <w:pPr>
        <w:pStyle w:val="ConsPlusNormal"/>
        <w:jc w:val="right"/>
      </w:pPr>
      <w:r>
        <w:t>Н.Е.КОНКИН</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0"/>
      </w:pPr>
      <w:r>
        <w:t>Утверждены</w:t>
      </w:r>
    </w:p>
    <w:p w:rsidR="00A2744D" w:rsidRDefault="00A2744D">
      <w:pPr>
        <w:pStyle w:val="ConsPlusNormal"/>
        <w:jc w:val="right"/>
      </w:pPr>
      <w:r>
        <w:t>Постановлением</w:t>
      </w:r>
    </w:p>
    <w:p w:rsidR="00A2744D" w:rsidRDefault="00A2744D">
      <w:pPr>
        <w:pStyle w:val="ConsPlusNormal"/>
        <w:jc w:val="right"/>
      </w:pPr>
      <w:r>
        <w:t>Центральной избирательной комиссии</w:t>
      </w:r>
    </w:p>
    <w:p w:rsidR="00A2744D" w:rsidRDefault="00A2744D">
      <w:pPr>
        <w:pStyle w:val="ConsPlusNormal"/>
        <w:jc w:val="right"/>
      </w:pPr>
      <w:r>
        <w:t>Российской Федерации</w:t>
      </w:r>
    </w:p>
    <w:p w:rsidR="00A2744D" w:rsidRDefault="00A2744D">
      <w:pPr>
        <w:pStyle w:val="ConsPlusNormal"/>
        <w:jc w:val="right"/>
      </w:pPr>
      <w:r>
        <w:t>от 17 февраля 2010 г. N 192/1337-5</w:t>
      </w:r>
    </w:p>
    <w:p w:rsidR="00A2744D" w:rsidRDefault="00A2744D">
      <w:pPr>
        <w:pStyle w:val="ConsPlusNormal"/>
        <w:ind w:firstLine="540"/>
        <w:jc w:val="both"/>
      </w:pPr>
    </w:p>
    <w:p w:rsidR="00A2744D" w:rsidRDefault="00A2744D">
      <w:pPr>
        <w:pStyle w:val="ConsPlusTitle"/>
        <w:jc w:val="center"/>
      </w:pPr>
      <w:bookmarkStart w:id="0" w:name="P43"/>
      <w:bookmarkEnd w:id="0"/>
      <w:r>
        <w:t>МЕТОДИЧЕСКИЕ РЕКОМЕНДАЦИИ</w:t>
      </w:r>
    </w:p>
    <w:p w:rsidR="00A2744D" w:rsidRDefault="00A2744D">
      <w:pPr>
        <w:pStyle w:val="ConsPlusTitle"/>
        <w:jc w:val="center"/>
      </w:pPr>
      <w:r>
        <w:t>О ПОРЯДКЕ ФОРМИРОВАНИЯ ТЕРРИТОРИАЛЬНЫХ ИЗБИРАТЕЛЬНЫХ</w:t>
      </w:r>
    </w:p>
    <w:p w:rsidR="00A2744D" w:rsidRDefault="00A2744D">
      <w:pPr>
        <w:pStyle w:val="ConsPlusTitle"/>
        <w:jc w:val="center"/>
      </w:pPr>
      <w:r>
        <w:t>КОМИССИЙ, ИЗБИРАТЕЛЬНЫХ КОМИССИЙ МУНИЦИПАЛЬНЫХ ОБРАЗОВАНИЙ,</w:t>
      </w:r>
    </w:p>
    <w:p w:rsidR="00A2744D" w:rsidRDefault="00A2744D">
      <w:pPr>
        <w:pStyle w:val="ConsPlusTitle"/>
        <w:jc w:val="center"/>
      </w:pPr>
      <w:r>
        <w:t>ОКРУЖНЫХ И УЧАСТКОВЫХ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Постановлений ЦИК России от 05.12.2012 </w:t>
            </w:r>
            <w:hyperlink r:id="rId16" w:history="1">
              <w:r>
                <w:rPr>
                  <w:color w:val="0000FF"/>
                </w:rPr>
                <w:t>N 152/1138-6</w:t>
              </w:r>
            </w:hyperlink>
            <w:r>
              <w:rPr>
                <w:color w:val="392C69"/>
              </w:rPr>
              <w:t>,</w:t>
            </w:r>
          </w:p>
          <w:p w:rsidR="00A2744D" w:rsidRDefault="00A2744D">
            <w:pPr>
              <w:pStyle w:val="ConsPlusNormal"/>
              <w:jc w:val="center"/>
            </w:pPr>
            <w:r>
              <w:rPr>
                <w:color w:val="392C69"/>
              </w:rPr>
              <w:t xml:space="preserve">от 16.01.2013 </w:t>
            </w:r>
            <w:hyperlink r:id="rId17" w:history="1">
              <w:r>
                <w:rPr>
                  <w:color w:val="0000FF"/>
                </w:rPr>
                <w:t>N 156/1173-6</w:t>
              </w:r>
            </w:hyperlink>
            <w:r>
              <w:rPr>
                <w:color w:val="392C69"/>
              </w:rPr>
              <w:t xml:space="preserve">, от 26.03.2014 </w:t>
            </w:r>
            <w:hyperlink r:id="rId18"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19" w:history="1">
              <w:r>
                <w:rPr>
                  <w:color w:val="0000FF"/>
                </w:rPr>
                <w:t>N 286/1680-6</w:t>
              </w:r>
            </w:hyperlink>
            <w:r>
              <w:rPr>
                <w:color w:val="392C69"/>
              </w:rPr>
              <w:t xml:space="preserve">, от 23.03.2016 </w:t>
            </w:r>
            <w:hyperlink r:id="rId20" w:history="1">
              <w:r>
                <w:rPr>
                  <w:color w:val="0000FF"/>
                </w:rPr>
                <w:t>N 329/1874-6</w:t>
              </w:r>
            </w:hyperlink>
            <w:r>
              <w:rPr>
                <w:color w:val="392C69"/>
              </w:rPr>
              <w:t>)</w:t>
            </w:r>
          </w:p>
        </w:tc>
      </w:tr>
    </w:tbl>
    <w:p w:rsidR="00A2744D" w:rsidRDefault="00A2744D">
      <w:pPr>
        <w:pStyle w:val="ConsPlusNormal"/>
        <w:ind w:firstLine="540"/>
        <w:jc w:val="both"/>
      </w:pPr>
    </w:p>
    <w:p w:rsidR="00A2744D" w:rsidRDefault="00A2744D">
      <w:pPr>
        <w:pStyle w:val="ConsPlusNormal"/>
        <w:ind w:firstLine="540"/>
        <w:jc w:val="both"/>
      </w:pPr>
      <w:r>
        <w:t xml:space="preserve">Настоящие Методические рекомендации подготовлены в целях единообразного применения положений Федерального </w:t>
      </w:r>
      <w:hyperlink r:id="rId2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избирательных комиссий, избирательных комиссий муниципальных образований, окружных и участковых избирательных комиссий. &lt;*&gt;</w:t>
      </w:r>
    </w:p>
    <w:p w:rsidR="00A2744D" w:rsidRDefault="00A2744D">
      <w:pPr>
        <w:pStyle w:val="ConsPlusNormal"/>
        <w:spacing w:before="220"/>
        <w:ind w:firstLine="540"/>
        <w:jc w:val="both"/>
      </w:pPr>
      <w:r>
        <w:t>--------------------------------</w:t>
      </w:r>
    </w:p>
    <w:p w:rsidR="00A2744D" w:rsidRDefault="00A2744D">
      <w:pPr>
        <w:pStyle w:val="ConsPlusNormal"/>
        <w:spacing w:before="220"/>
        <w:ind w:firstLine="540"/>
        <w:jc w:val="both"/>
      </w:pPr>
      <w:r>
        <w:t>&lt;*&gt;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rsidR="00A2744D" w:rsidRDefault="00A2744D">
      <w:pPr>
        <w:pStyle w:val="ConsPlusNormal"/>
        <w:ind w:firstLine="540"/>
        <w:jc w:val="both"/>
      </w:pPr>
    </w:p>
    <w:p w:rsidR="00A2744D" w:rsidRDefault="00A2744D">
      <w:pPr>
        <w:pStyle w:val="ConsPlusNormal"/>
        <w:jc w:val="center"/>
        <w:outlineLvl w:val="1"/>
      </w:pPr>
      <w:r>
        <w:t>1. Общие условия формирования</w:t>
      </w:r>
    </w:p>
    <w:p w:rsidR="00A2744D" w:rsidRDefault="00A2744D">
      <w:pPr>
        <w:pStyle w:val="ConsPlusNormal"/>
        <w:jc w:val="center"/>
      </w:pPr>
      <w:r>
        <w:t>территориальных избирательных комиссий, избирательных</w:t>
      </w:r>
    </w:p>
    <w:p w:rsidR="00A2744D" w:rsidRDefault="00A2744D">
      <w:pPr>
        <w:pStyle w:val="ConsPlusNormal"/>
        <w:jc w:val="center"/>
      </w:pPr>
      <w:r>
        <w:t>комиссий муниципальных образований, окружных и участковых</w:t>
      </w:r>
    </w:p>
    <w:p w:rsidR="00A2744D" w:rsidRDefault="00A2744D">
      <w:pPr>
        <w:pStyle w:val="ConsPlusNormal"/>
        <w:jc w:val="center"/>
      </w:pPr>
      <w:r>
        <w:t>избирательных комиссий</w:t>
      </w:r>
    </w:p>
    <w:p w:rsidR="00A2744D" w:rsidRDefault="00A2744D">
      <w:pPr>
        <w:pStyle w:val="ConsPlusNormal"/>
        <w:jc w:val="center"/>
      </w:pPr>
    </w:p>
    <w:p w:rsidR="00A2744D" w:rsidRDefault="00A2744D">
      <w:pPr>
        <w:pStyle w:val="ConsPlusNormal"/>
        <w:jc w:val="center"/>
        <w:outlineLvl w:val="2"/>
      </w:pPr>
      <w:r>
        <w:t>1.1. Органы, осуществляющие формирование</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1.1.1. В соответствии с положениями </w:t>
      </w:r>
      <w:hyperlink r:id="rId22" w:history="1">
        <w:r>
          <w:rPr>
            <w:color w:val="0000FF"/>
          </w:rPr>
          <w:t>пункта 7 статьи 24</w:t>
        </w:r>
      </w:hyperlink>
      <w:r>
        <w:t xml:space="preserve">, </w:t>
      </w:r>
      <w:hyperlink r:id="rId23" w:history="1">
        <w:r>
          <w:rPr>
            <w:color w:val="0000FF"/>
          </w:rPr>
          <w:t>пункта 6 статьи 25</w:t>
        </w:r>
      </w:hyperlink>
      <w:r>
        <w:t xml:space="preserve">, </w:t>
      </w:r>
      <w:hyperlink r:id="rId24" w:history="1">
        <w:r>
          <w:rPr>
            <w:color w:val="0000FF"/>
          </w:rPr>
          <w:t>пункта 6 статьи 26</w:t>
        </w:r>
      </w:hyperlink>
      <w:r>
        <w:t xml:space="preserve">, </w:t>
      </w:r>
      <w:hyperlink r:id="rId25" w:history="1">
        <w:r>
          <w:rPr>
            <w:color w:val="0000FF"/>
          </w:rPr>
          <w:t>пункта 4 статьи 27</w:t>
        </w:r>
      </w:hyperlink>
      <w:r>
        <w:t xml:space="preserve"> Федерального закона избирательные комиссии формируют:</w:t>
      </w:r>
    </w:p>
    <w:p w:rsidR="00A2744D" w:rsidRDefault="00A2744D">
      <w:pPr>
        <w:pStyle w:val="ConsPlusNormal"/>
        <w:spacing w:before="220"/>
        <w:ind w:firstLine="540"/>
        <w:jc w:val="both"/>
      </w:pPr>
      <w:r>
        <w:lastRenderedPageBreak/>
        <w:t>а) территориальную избирательную комиссию - избирательная комиссия субъекта Российской Федерации;</w:t>
      </w:r>
    </w:p>
    <w:p w:rsidR="00A2744D" w:rsidRDefault="00A2744D">
      <w:pPr>
        <w:pStyle w:val="ConsPlusNormal"/>
        <w:spacing w:before="220"/>
        <w:ind w:firstLine="540"/>
        <w:jc w:val="both"/>
      </w:pPr>
      <w:r>
        <w:t>б) избирательную комиссию муниципального образования - представительный орган муниципального образования;</w:t>
      </w:r>
    </w:p>
    <w:p w:rsidR="00A2744D" w:rsidRDefault="00A2744D">
      <w:pPr>
        <w:pStyle w:val="ConsPlusNormal"/>
        <w:spacing w:before="220"/>
        <w:ind w:firstLine="540"/>
        <w:jc w:val="both"/>
      </w:pPr>
      <w:r>
        <w:t>в) окружную избирательную комиссию - вышестоящая избирательная комиссия;</w:t>
      </w:r>
    </w:p>
    <w:p w:rsidR="00A2744D" w:rsidRDefault="00A2744D">
      <w:pPr>
        <w:pStyle w:val="ConsPlusNormal"/>
        <w:jc w:val="both"/>
      </w:pPr>
      <w:r>
        <w:t xml:space="preserve">(в ред. </w:t>
      </w:r>
      <w:hyperlink r:id="rId2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г) участковую избирательную комиссию - территориальная избирательная комиссия.</w:t>
      </w:r>
    </w:p>
    <w:p w:rsidR="00A2744D" w:rsidRDefault="00A2744D">
      <w:pPr>
        <w:pStyle w:val="ConsPlusNormal"/>
        <w:jc w:val="both"/>
      </w:pPr>
      <w:r>
        <w:t xml:space="preserve">(пп. "г" введен </w:t>
      </w:r>
      <w:hyperlink r:id="rId27"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1.1.2. Согласно </w:t>
      </w:r>
      <w:hyperlink r:id="rId28" w:history="1">
        <w:r>
          <w:rPr>
            <w:color w:val="0000FF"/>
          </w:rPr>
          <w:t>пункту 7 статьи 22</w:t>
        </w:r>
      </w:hyperlink>
      <w:r>
        <w:t xml:space="preserve"> Федерального закона, если уполномоченные на то Федеральным </w:t>
      </w:r>
      <w:hyperlink r:id="rId29" w:history="1">
        <w:r>
          <w:rPr>
            <w:color w:val="0000FF"/>
          </w:rPr>
          <w:t>законом</w:t>
        </w:r>
      </w:hyperlink>
      <w:r>
        <w:t xml:space="preserve">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внутригородской территории города федерального значения назначает избирательная комиссия субъекта Российской Федерации, избирательной комиссии поселения - избирательная комиссия муниципального района, иной (окружной, территориальной, участковой) избирательной комиссии - вышестоящая избирательная комиссия с соблюдением требований, установленных Федеральным </w:t>
      </w:r>
      <w:hyperlink r:id="rId30" w:history="1">
        <w:r>
          <w:rPr>
            <w:color w:val="0000FF"/>
          </w:rPr>
          <w:t>законом</w:t>
        </w:r>
      </w:hyperlink>
      <w:r>
        <w:t>, иным законом.</w:t>
      </w:r>
    </w:p>
    <w:p w:rsidR="00A2744D" w:rsidRDefault="00A2744D">
      <w:pPr>
        <w:pStyle w:val="ConsPlusNormal"/>
        <w:spacing w:before="220"/>
        <w:ind w:firstLine="540"/>
        <w:jc w:val="both"/>
      </w:pPr>
      <w:r>
        <w:t xml:space="preserve">1.1.3. При рассмотрении кандидатур в состав избирательной комиссии необходимо учитывать положения </w:t>
      </w:r>
      <w:hyperlink r:id="rId31" w:history="1">
        <w:r>
          <w:rPr>
            <w:color w:val="0000FF"/>
          </w:rPr>
          <w:t>статьи 29</w:t>
        </w:r>
      </w:hyperlink>
      <w: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
    <w:p w:rsidR="00A2744D" w:rsidRDefault="00A2744D">
      <w:pPr>
        <w:pStyle w:val="ConsPlusNormal"/>
        <w:spacing w:before="220"/>
        <w:ind w:firstLine="540"/>
        <w:jc w:val="both"/>
      </w:pPr>
      <w:r>
        <w:t xml:space="preserve">Орган, формирующий избирательную комиссию, проводит проверку лиц,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32" w:history="1">
        <w:r>
          <w:rPr>
            <w:color w:val="0000FF"/>
          </w:rPr>
          <w:t>статьи 29</w:t>
        </w:r>
      </w:hyperlink>
      <w: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A2744D" w:rsidRDefault="00A2744D">
      <w:pPr>
        <w:pStyle w:val="ConsPlusNormal"/>
        <w:jc w:val="both"/>
      </w:pPr>
      <w:r>
        <w:t xml:space="preserve">(абзац введен </w:t>
      </w:r>
      <w:hyperlink r:id="rId33"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избирательной комиссии муниципального образования, окружной или участковой избирательной комиссии. Данное требование должно соблюдаться в течение всего срока полномочий избирательных комиссий &lt;*&gt;.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A2744D" w:rsidRDefault="00A2744D">
      <w:pPr>
        <w:pStyle w:val="ConsPlusNormal"/>
        <w:spacing w:before="220"/>
        <w:ind w:firstLine="540"/>
        <w:jc w:val="both"/>
      </w:pPr>
      <w:r>
        <w:t>--------------------------------</w:t>
      </w:r>
    </w:p>
    <w:p w:rsidR="00A2744D" w:rsidRDefault="00A2744D">
      <w:pPr>
        <w:pStyle w:val="ConsPlusNormal"/>
        <w:spacing w:before="220"/>
        <w:ind w:firstLine="540"/>
        <w:jc w:val="both"/>
      </w:pPr>
      <w:r>
        <w:t>&lt;*&gt; С учетом судебной практики.</w:t>
      </w:r>
    </w:p>
    <w:p w:rsidR="00A2744D" w:rsidRDefault="00A2744D">
      <w:pPr>
        <w:pStyle w:val="ConsPlusNormal"/>
        <w:ind w:firstLine="540"/>
        <w:jc w:val="both"/>
      </w:pPr>
    </w:p>
    <w:p w:rsidR="00A2744D" w:rsidRDefault="00A2744D">
      <w:pPr>
        <w:pStyle w:val="ConsPlusNormal"/>
        <w:ind w:firstLine="540"/>
        <w:jc w:val="both"/>
      </w:pPr>
      <w:r>
        <w:t>1.1.5. 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участие молодежи в работе избирательных комиссий.</w:t>
      </w:r>
    </w:p>
    <w:p w:rsidR="00A2744D" w:rsidRDefault="00A2744D">
      <w:pPr>
        <w:pStyle w:val="ConsPlusNormal"/>
        <w:jc w:val="both"/>
      </w:pPr>
      <w:r>
        <w:lastRenderedPageBreak/>
        <w:t xml:space="preserve">(в ред. Постановлений ЦИК России от 05.12.2012 </w:t>
      </w:r>
      <w:hyperlink r:id="rId34" w:history="1">
        <w:r>
          <w:rPr>
            <w:color w:val="0000FF"/>
          </w:rPr>
          <w:t>N 152/1138-6</w:t>
        </w:r>
      </w:hyperlink>
      <w:r>
        <w:t xml:space="preserve">, от 26.03.2014 </w:t>
      </w:r>
      <w:hyperlink r:id="rId35" w:history="1">
        <w:r>
          <w:rPr>
            <w:color w:val="0000FF"/>
          </w:rPr>
          <w:t>N 223/1435-6</w:t>
        </w:r>
      </w:hyperlink>
      <w:r>
        <w:t>)</w:t>
      </w:r>
    </w:p>
    <w:p w:rsidR="00A2744D" w:rsidRDefault="00A2744D">
      <w:pPr>
        <w:pStyle w:val="ConsPlusNormal"/>
        <w:spacing w:before="220"/>
        <w:ind w:firstLine="540"/>
        <w:jc w:val="both"/>
      </w:pPr>
      <w: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A2744D" w:rsidRDefault="00A2744D">
      <w:pPr>
        <w:pStyle w:val="ConsPlusNormal"/>
        <w:jc w:val="both"/>
      </w:pPr>
      <w:r>
        <w:t xml:space="preserve">(абзац введен </w:t>
      </w:r>
      <w:hyperlink r:id="rId36"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приведена в </w:t>
      </w:r>
      <w:hyperlink w:anchor="P416" w:history="1">
        <w:r>
          <w:rPr>
            <w:color w:val="0000FF"/>
          </w:rPr>
          <w:t>приложении N 1</w:t>
        </w:r>
      </w:hyperlink>
      <w: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установлена в </w:t>
      </w:r>
      <w:hyperlink r:id="rId37" w:history="1">
        <w:r>
          <w:rPr>
            <w:color w:val="0000FF"/>
          </w:rPr>
          <w:t>приложении N 1</w:t>
        </w:r>
      </w:hyperlink>
      <w:r>
        <w:t xml:space="preserve"> к Порядку формирования резерва составов участковых комиссий и назначения нового члена участковой комиссии из резерва составов участковых комиссий), представляется, как правило, субъектом, вносящим соответствующее предложение, в орган, формирующий состав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513" w:history="1">
        <w:r>
          <w:rPr>
            <w:color w:val="0000FF"/>
          </w:rPr>
          <w:t>(приложение N 2)</w:t>
        </w:r>
      </w:hyperlink>
      <w:r>
        <w:t>.</w:t>
      </w:r>
    </w:p>
    <w:p w:rsidR="00A2744D" w:rsidRDefault="00A2744D">
      <w:pPr>
        <w:pStyle w:val="ConsPlusNormal"/>
        <w:jc w:val="both"/>
      </w:pPr>
      <w:r>
        <w:t xml:space="preserve">(в ред. Постановлений ЦИК России от 05.12.2012 </w:t>
      </w:r>
      <w:hyperlink r:id="rId38" w:history="1">
        <w:r>
          <w:rPr>
            <w:color w:val="0000FF"/>
          </w:rPr>
          <w:t>N 152/1138-6</w:t>
        </w:r>
      </w:hyperlink>
      <w:r>
        <w:t xml:space="preserve">, от 26.03.2014 </w:t>
      </w:r>
      <w:hyperlink r:id="rId39" w:history="1">
        <w:r>
          <w:rPr>
            <w:color w:val="0000FF"/>
          </w:rPr>
          <w:t>N 223/1435-6</w:t>
        </w:r>
      </w:hyperlink>
      <w:r>
        <w:t>)</w:t>
      </w:r>
    </w:p>
    <w:p w:rsidR="00A2744D" w:rsidRDefault="00A2744D">
      <w:pPr>
        <w:pStyle w:val="ConsPlusNormal"/>
        <w:spacing w:before="220"/>
        <w:ind w:firstLine="540"/>
        <w:jc w:val="both"/>
      </w:pPr>
      <w:r>
        <w:t xml:space="preserve">1.1.7. Избирательная комиссия субъекта Российской Федерации обеспечивает контроль за ходом формирования избирательных комиссий муниципальных образований,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40" w:history="1">
        <w:r>
          <w:rPr>
            <w:color w:val="0000FF"/>
          </w:rPr>
          <w:t>законом</w:t>
        </w:r>
      </w:hyperlink>
      <w:r>
        <w:t xml:space="preserve"> меры.</w:t>
      </w:r>
    </w:p>
    <w:p w:rsidR="00A2744D" w:rsidRDefault="00A2744D">
      <w:pPr>
        <w:pStyle w:val="ConsPlusNormal"/>
        <w:spacing w:before="220"/>
        <w:ind w:firstLine="540"/>
        <w:jc w:val="both"/>
      </w:pPr>
      <w:r>
        <w:t xml:space="preserve">1.1.8. Избирательной комиссии субъекта Российской Федерации при внесении в законодательный (представительный) орган государственной власти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41" w:history="1">
        <w:r>
          <w:rPr>
            <w:color w:val="0000FF"/>
          </w:rPr>
          <w:t>законом</w:t>
        </w:r>
      </w:hyperlink>
      <w:r>
        <w:t xml:space="preserve"> рекомендуется обратить внимание на необходимость включения в соответствующие законы субъекта Российской Федерации норм:</w:t>
      </w:r>
    </w:p>
    <w:p w:rsidR="00A2744D" w:rsidRDefault="00A2744D">
      <w:pPr>
        <w:pStyle w:val="ConsPlusNormal"/>
        <w:spacing w:before="220"/>
        <w:ind w:firstLine="540"/>
        <w:jc w:val="both"/>
      </w:pPr>
      <w:r>
        <w:t>определяющих количественный состав избирательных комиссий, за исключением избирательных комиссий муниципальных образований;</w:t>
      </w:r>
    </w:p>
    <w:p w:rsidR="00A2744D" w:rsidRDefault="00A2744D">
      <w:pPr>
        <w:pStyle w:val="ConsPlusNormal"/>
        <w:spacing w:before="220"/>
        <w:ind w:firstLine="540"/>
        <w:jc w:val="both"/>
      </w:pPr>
      <w: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о кандидатурах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органы, формирующие такие избирательные комиссии, принимают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размещается на специальном стенде, в бюллетене муниципальных правовых актов, на сайте представительного органа муниципального образования и (или) избирательной комиссии субъекта Российской Федерации, избирательной комиссии муниципального образования в соответствии с порядком исчисления сроков, установленным в </w:t>
      </w:r>
      <w:hyperlink r:id="rId42" w:history="1">
        <w:r>
          <w:rPr>
            <w:color w:val="0000FF"/>
          </w:rPr>
          <w:t>статье 11.1</w:t>
        </w:r>
      </w:hyperlink>
      <w:r>
        <w:t xml:space="preserve"> Федерального закона.</w:t>
      </w:r>
    </w:p>
    <w:p w:rsidR="00A2744D" w:rsidRDefault="00A2744D">
      <w:pPr>
        <w:pStyle w:val="ConsPlusNormal"/>
        <w:jc w:val="both"/>
      </w:pPr>
      <w:r>
        <w:t xml:space="preserve">(в ред. Постановлений ЦИК России от 05.12.2012 </w:t>
      </w:r>
      <w:hyperlink r:id="rId43" w:history="1">
        <w:r>
          <w:rPr>
            <w:color w:val="0000FF"/>
          </w:rPr>
          <w:t>N 152/1138-6</w:t>
        </w:r>
      </w:hyperlink>
      <w:r>
        <w:t xml:space="preserve">, от 26.03.2014 </w:t>
      </w:r>
      <w:hyperlink r:id="rId44" w:history="1">
        <w:r>
          <w:rPr>
            <w:color w:val="0000FF"/>
          </w:rPr>
          <w:t>N 223/1435-6</w:t>
        </w:r>
      </w:hyperlink>
      <w:r>
        <w:t>)</w:t>
      </w:r>
    </w:p>
    <w:p w:rsidR="00A2744D" w:rsidRDefault="00A2744D">
      <w:pPr>
        <w:pStyle w:val="ConsPlusNormal"/>
        <w:spacing w:before="220"/>
        <w:ind w:firstLine="540"/>
        <w:jc w:val="both"/>
      </w:pPr>
      <w:r>
        <w:t xml:space="preserve">1.1.9. Если срок полномочий избирательной комиссии муниципального образования, территориальной избирательной комиссии истекает в период избирательной кампании, после </w:t>
      </w:r>
      <w:r>
        <w:lastRenderedPageBreak/>
        <w:t>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2744D" w:rsidRDefault="00A2744D">
      <w:pPr>
        <w:pStyle w:val="ConsPlusNormal"/>
        <w:ind w:firstLine="540"/>
        <w:jc w:val="both"/>
      </w:pPr>
    </w:p>
    <w:p w:rsidR="00A2744D" w:rsidRDefault="00A2744D">
      <w:pPr>
        <w:pStyle w:val="ConsPlusNormal"/>
        <w:jc w:val="center"/>
        <w:outlineLvl w:val="2"/>
      </w:pPr>
      <w:bookmarkStart w:id="1" w:name="P92"/>
      <w:bookmarkEnd w:id="1"/>
      <w:r>
        <w:t>1.2. Субъекты права внесения предложений по составу</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В соответствии с положениями </w:t>
      </w:r>
      <w:hyperlink r:id="rId45" w:history="1">
        <w:r>
          <w:rPr>
            <w:color w:val="0000FF"/>
          </w:rPr>
          <w:t>статей 22</w:t>
        </w:r>
      </w:hyperlink>
      <w:r>
        <w:t xml:space="preserve">, </w:t>
      </w:r>
      <w:hyperlink r:id="rId46" w:history="1">
        <w:r>
          <w:rPr>
            <w:color w:val="0000FF"/>
          </w:rPr>
          <w:t>24</w:t>
        </w:r>
      </w:hyperlink>
      <w:r>
        <w:t xml:space="preserve"> - </w:t>
      </w:r>
      <w:hyperlink r:id="rId47" w:history="1">
        <w:r>
          <w:rPr>
            <w:color w:val="0000FF"/>
          </w:rPr>
          <w:t>27</w:t>
        </w:r>
      </w:hyperlink>
      <w:r>
        <w:t xml:space="preserve"> Федерального закона кандидатуры для формирования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предлагают:</w:t>
      </w:r>
    </w:p>
    <w:p w:rsidR="00A2744D" w:rsidRDefault="00A2744D">
      <w:pPr>
        <w:pStyle w:val="ConsPlusNormal"/>
        <w:spacing w:before="220"/>
        <w:ind w:firstLine="540"/>
        <w:jc w:val="both"/>
      </w:pPr>
      <w:r>
        <w:t>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A2744D" w:rsidRDefault="00A2744D">
      <w:pPr>
        <w:pStyle w:val="ConsPlusNormal"/>
        <w:spacing w:before="220"/>
        <w:ind w:firstLine="540"/>
        <w:jc w:val="both"/>
      </w:pPr>
      <w:r>
        <w:t xml:space="preserve">б) иные общественные объединения, созданные в любой организационно-правовой форме в соответствии с федеральным </w:t>
      </w:r>
      <w:hyperlink r:id="rId48" w:history="1">
        <w:r>
          <w:rPr>
            <w:color w:val="0000FF"/>
          </w:rPr>
          <w:t>законодательством</w:t>
        </w:r>
      </w:hyperlink>
      <w:r>
        <w:t>, регулирующим деятельность общественных объединений;</w:t>
      </w:r>
    </w:p>
    <w:p w:rsidR="00A2744D" w:rsidRDefault="00A2744D">
      <w:pPr>
        <w:pStyle w:val="ConsPlusNormal"/>
        <w:spacing w:before="220"/>
        <w:ind w:firstLine="540"/>
        <w:jc w:val="both"/>
      </w:pPr>
      <w:r>
        <w:t>в) избирательные объединения,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p>
    <w:p w:rsidR="00A2744D" w:rsidRDefault="00A2744D">
      <w:pPr>
        <w:pStyle w:val="ConsPlusNormal"/>
        <w:spacing w:before="220"/>
        <w:ind w:firstLine="540"/>
        <w:jc w:val="both"/>
      </w:pPr>
      <w:r>
        <w:t xml:space="preserve">г) собрания избирателей по месту жительства, работы, службы, учебы (примерная форма протокола собрания избирателей приведена в </w:t>
      </w:r>
      <w:hyperlink w:anchor="P564" w:history="1">
        <w:r>
          <w:rPr>
            <w:color w:val="0000FF"/>
          </w:rPr>
          <w:t>приложении N 3</w:t>
        </w:r>
      </w:hyperlink>
      <w:r>
        <w:t>);</w:t>
      </w:r>
    </w:p>
    <w:p w:rsidR="00A2744D" w:rsidRDefault="00A2744D">
      <w:pPr>
        <w:pStyle w:val="ConsPlusNormal"/>
        <w:spacing w:before="220"/>
        <w:ind w:firstLine="540"/>
        <w:jc w:val="both"/>
      </w:pPr>
      <w:r>
        <w:t>д) представительный орган муниципального образования (за исключением внесения предложений при формировании соответствующих избирательных комиссий муниципальных образований);</w:t>
      </w:r>
    </w:p>
    <w:p w:rsidR="00A2744D" w:rsidRDefault="00A2744D">
      <w:pPr>
        <w:pStyle w:val="ConsPlusNormal"/>
        <w:spacing w:before="220"/>
        <w:ind w:firstLine="540"/>
        <w:jc w:val="both"/>
      </w:pPr>
      <w:r>
        <w:t>е) при формировании территориальной избирательной комиссии - территориальная избирательная комиссия предыдущего состава;</w:t>
      </w:r>
    </w:p>
    <w:p w:rsidR="00A2744D" w:rsidRDefault="00A2744D">
      <w:pPr>
        <w:pStyle w:val="ConsPlusNormal"/>
        <w:spacing w:before="220"/>
        <w:ind w:firstLine="540"/>
        <w:jc w:val="both"/>
      </w:pPr>
      <w:r>
        <w:t>ж) при формировании избирательной комиссии муниципального образования - избирательная комиссия субъекта Российской Федерации, избирательная комиссия муниципального образования предыдущего состава, а при формировании избирательной комиссии поселения - также избирательная комиссия муниципального района, территориальная избирательная комиссия.</w:t>
      </w:r>
    </w:p>
    <w:p w:rsidR="00A2744D" w:rsidRDefault="00A2744D">
      <w:pPr>
        <w:pStyle w:val="ConsPlusNormal"/>
        <w:ind w:firstLine="540"/>
        <w:jc w:val="both"/>
      </w:pPr>
    </w:p>
    <w:p w:rsidR="00A2744D" w:rsidRDefault="00A2744D">
      <w:pPr>
        <w:pStyle w:val="ConsPlusNormal"/>
        <w:jc w:val="center"/>
        <w:outlineLvl w:val="1"/>
      </w:pPr>
      <w:r>
        <w:t>2. Возложение полномочий избирательных комиссий</w:t>
      </w:r>
    </w:p>
    <w:p w:rsidR="00A2744D" w:rsidRDefault="00A2744D">
      <w:pPr>
        <w:pStyle w:val="ConsPlusNormal"/>
        <w:jc w:val="center"/>
      </w:pPr>
      <w:r>
        <w:t>муниципальных образований, окружных избирательных</w:t>
      </w:r>
    </w:p>
    <w:p w:rsidR="00A2744D" w:rsidRDefault="00A2744D">
      <w:pPr>
        <w:pStyle w:val="ConsPlusNormal"/>
        <w:jc w:val="center"/>
      </w:pPr>
      <w:r>
        <w:t>комиссий, территориальных избирательных комиссий</w:t>
      </w:r>
    </w:p>
    <w:p w:rsidR="00A2744D" w:rsidRDefault="00A2744D">
      <w:pPr>
        <w:pStyle w:val="ConsPlusNormal"/>
        <w:jc w:val="center"/>
      </w:pPr>
      <w:r>
        <w:t>на иные избирательные комиссии</w:t>
      </w:r>
    </w:p>
    <w:p w:rsidR="00A2744D" w:rsidRDefault="00A2744D">
      <w:pPr>
        <w:pStyle w:val="ConsPlusNormal"/>
        <w:jc w:val="center"/>
      </w:pPr>
      <w:r>
        <w:t xml:space="preserve">(в ред. </w:t>
      </w:r>
      <w:hyperlink r:id="rId49"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 xml:space="preserve">2.1. 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избирательных комиссий (территориальных избирательных комиссий, избирательных комиссий муниципальных образований) с точки зрения целесообразности возложения на них полномочий других избирательных комиссий, учитывая при этом сроки их полномочий, мнение по данному вопросу </w:t>
      </w:r>
      <w:r>
        <w:lastRenderedPageBreak/>
        <w:t xml:space="preserve">соответствующих органов местного самоуправления 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(представительных) органов государственной власти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50" w:history="1">
        <w:r>
          <w:rPr>
            <w:color w:val="0000FF"/>
          </w:rPr>
          <w:t>законодательством</w:t>
        </w:r>
      </w:hyperlink>
      <w:r>
        <w:t xml:space="preserve"> Российской Федерации возможность совмещения полномочий избирательных комиссий различного уровня, прежде всего путем возложения полномочий окружных избирательных комиссий по выборам в органы государственной власти субъектов Российской Федерации, полномочий избирательных комиссий муниципальных образований на соответствующие территориальные избирательные комиссии, обладающие достаточным кадровым потенциалом и организационно-техническими возможностями, в том числе имеющие комплексы средств автоматизации ГАС "Выборы".</w:t>
      </w:r>
    </w:p>
    <w:p w:rsidR="00A2744D" w:rsidRDefault="00A2744D">
      <w:pPr>
        <w:pStyle w:val="ConsPlusNormal"/>
        <w:jc w:val="both"/>
      </w:pPr>
      <w:r>
        <w:t xml:space="preserve">(в ред. </w:t>
      </w:r>
      <w:hyperlink r:id="rId51"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Аналогичный подход в отношении возложения полномочий окружных избирательных комиссий по выборам в органы местного самоуправления на иные комиссии желателен и для избирательных комиссий муниципальных образований при организации и проведении муниципальных выборов.</w:t>
      </w:r>
    </w:p>
    <w:p w:rsidR="00A2744D" w:rsidRDefault="00A2744D">
      <w:pPr>
        <w:pStyle w:val="ConsPlusNormal"/>
        <w:jc w:val="both"/>
      </w:pPr>
      <w:r>
        <w:t xml:space="preserve">(в ред. </w:t>
      </w:r>
      <w:hyperlink r:id="rId5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2.2. В целях исключения дублирования функций территориальных избирательных комиссий и избирательных комиссий муниципальных образований по организации выборов на одной и той же территории, например, в органы местного самоуправления муниципального района, в том числе в случае, если территория этого района и территория, подведомственная территориальной избирательной комиссии, полностью совпадают, целесообразно реализовывать положения </w:t>
      </w:r>
      <w:hyperlink r:id="rId53" w:history="1">
        <w:r>
          <w:rPr>
            <w:color w:val="0000FF"/>
          </w:rPr>
          <w:t>пункта 4 статьи 24</w:t>
        </w:r>
      </w:hyperlink>
      <w:r>
        <w:t xml:space="preserve"> Федерального закона, согласно которому полномочия избирательной комиссии муниципального образования по решению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а если на территории муниципального образования образуется несколько территориальных избирательных комиссий - на одну из них. При этом на территориальную избирательную комиссию могут быть возложены полномочия как избирательной комиссии муниципального района, так и избирательной комиссии поселения (избирательных комиссий поселений), расположенного (расположенных) в границах соответствующего района. Порядок возложения полномочий избирательной комиссии муниципального образования на территориальную избирательную комиссию в случае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A2744D" w:rsidRDefault="00A2744D">
      <w:pPr>
        <w:pStyle w:val="ConsPlusNormal"/>
        <w:spacing w:before="220"/>
        <w:ind w:firstLine="540"/>
        <w:jc w:val="both"/>
      </w:pPr>
      <w:r>
        <w:t xml:space="preserve">В соответствии с </w:t>
      </w:r>
      <w:hyperlink r:id="rId54" w:history="1">
        <w:r>
          <w:rPr>
            <w:color w:val="0000FF"/>
          </w:rPr>
          <w:t>пунктом 4 статьи 24</w:t>
        </w:r>
      </w:hyperlink>
      <w:r>
        <w:t xml:space="preserve"> Федерального закона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также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участковую избирательную комиссию число членов участковой избирательной комиссии с правом решающего голоса может быть увеличено в пределах, установленных </w:t>
      </w:r>
      <w:hyperlink r:id="rId55" w:history="1">
        <w:r>
          <w:rPr>
            <w:color w:val="0000FF"/>
          </w:rPr>
          <w:t>пунктом 3 статьи 27</w:t>
        </w:r>
      </w:hyperlink>
      <w:r>
        <w:t xml:space="preserve"> Федерального закона, </w:t>
      </w:r>
      <w:hyperlink w:anchor="P265" w:history="1">
        <w:r>
          <w:rPr>
            <w:color w:val="0000FF"/>
          </w:rPr>
          <w:t>пунктом 8.3</w:t>
        </w:r>
      </w:hyperlink>
      <w:r>
        <w:t xml:space="preserve"> настоящих Методических рекомендаций, по решению соответствующей территориальной избирательной комиссии.</w:t>
      </w:r>
    </w:p>
    <w:p w:rsidR="00A2744D" w:rsidRDefault="00A2744D">
      <w:pPr>
        <w:pStyle w:val="ConsPlusNormal"/>
        <w:jc w:val="both"/>
      </w:pPr>
      <w:r>
        <w:t xml:space="preserve">(абзац введен </w:t>
      </w:r>
      <w:hyperlink r:id="rId56"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r>
        <w:t xml:space="preserve">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w:t>
      </w:r>
      <w:r>
        <w:lastRenderedPageBreak/>
        <w:t>комиссии субъекта Российской Федерации могут быть возложены на территориальную комиссию.</w:t>
      </w:r>
    </w:p>
    <w:p w:rsidR="00A2744D" w:rsidRDefault="00A2744D">
      <w:pPr>
        <w:pStyle w:val="ConsPlusNormal"/>
        <w:spacing w:before="220"/>
        <w:ind w:firstLine="540"/>
        <w:jc w:val="both"/>
      </w:pPr>
      <w:r>
        <w:t xml:space="preserve">2.3. В соответствии с </w:t>
      </w:r>
      <w:hyperlink r:id="rId57" w:history="1">
        <w:r>
          <w:rPr>
            <w:color w:val="0000FF"/>
          </w:rPr>
          <w:t>пунктом 4 статьи 26</w:t>
        </w:r>
      </w:hyperlink>
      <w:r>
        <w:t xml:space="preserve"> Федерального закона возможно также возложение полномочий территориальной избирательной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на соответствующую избирательную комиссию муниципального образования.</w:t>
      </w:r>
    </w:p>
    <w:p w:rsidR="00A2744D" w:rsidRDefault="00A2744D">
      <w:pPr>
        <w:pStyle w:val="ConsPlusNormal"/>
        <w:spacing w:before="220"/>
        <w:ind w:firstLine="540"/>
        <w:jc w:val="both"/>
      </w:pPr>
      <w:r>
        <w:t>2.4. Срок исполнения территориальной избирательной комиссией полномочий избирательной комиссии муниципального образования не находится в жесткой зависимости от истечения срока полномочий территориальной избирательной комиссии соответствующего состава. Если в решении избирательной комиссии субъекта Российской Федерации о возложении полномочий избирательной комиссии муниципального образования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того момента, пока соответствующим решением не будет определено иное, независимо от сроков формирования нового состава территориальной избирательной комиссии.</w:t>
      </w:r>
    </w:p>
    <w:p w:rsidR="00A2744D" w:rsidRDefault="00A2744D">
      <w:pPr>
        <w:pStyle w:val="ConsPlusNormal"/>
        <w:spacing w:before="220"/>
        <w:ind w:firstLine="540"/>
        <w:jc w:val="both"/>
      </w:pPr>
      <w:r>
        <w:t>Аналогичный подход применяется и в случае возложения полномочий территориальной избирательной комиссии на избирательную комиссию муниципального образования, а также полномочий избирательной комиссии муниципального образования на участковую избирательную комиссию.</w:t>
      </w:r>
    </w:p>
    <w:p w:rsidR="00A2744D" w:rsidRDefault="00A2744D">
      <w:pPr>
        <w:pStyle w:val="ConsPlusNormal"/>
        <w:jc w:val="both"/>
      </w:pPr>
      <w:r>
        <w:t xml:space="preserve">(в ред. </w:t>
      </w:r>
      <w:hyperlink r:id="rId58" w:history="1">
        <w:r>
          <w:rPr>
            <w:color w:val="0000FF"/>
          </w:rPr>
          <w:t>Постановления</w:t>
        </w:r>
      </w:hyperlink>
      <w:r>
        <w:t xml:space="preserve"> ЦИК России от 26.03.2014 N 223/1435-6)</w:t>
      </w:r>
    </w:p>
    <w:p w:rsidR="00A2744D" w:rsidRDefault="00A2744D">
      <w:pPr>
        <w:pStyle w:val="ConsPlusNormal"/>
        <w:spacing w:before="220"/>
        <w:ind w:firstLine="540"/>
        <w:jc w:val="both"/>
      </w:pPr>
      <w:r>
        <w:t xml:space="preserve">2.5. Согласно </w:t>
      </w:r>
      <w:hyperlink r:id="rId59" w:history="1">
        <w:r>
          <w:rPr>
            <w:color w:val="0000FF"/>
          </w:rPr>
          <w:t>пункту 1 статьи 25</w:t>
        </w:r>
      </w:hyperlink>
      <w:r>
        <w:t xml:space="preserve">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избирательные комиссии муниципальных образований, участковые избирательные комиссии.</w:t>
      </w:r>
    </w:p>
    <w:p w:rsidR="00A2744D" w:rsidRDefault="00A2744D">
      <w:pPr>
        <w:pStyle w:val="ConsPlusNormal"/>
        <w:spacing w:before="220"/>
        <w:ind w:firstLine="540"/>
        <w:jc w:val="both"/>
      </w:pPr>
      <w:r>
        <w:t xml:space="preserve">Абзац исключен. - </w:t>
      </w:r>
      <w:hyperlink r:id="rId60" w:history="1">
        <w:r>
          <w:rPr>
            <w:color w:val="0000FF"/>
          </w:rPr>
          <w:t>Постановление</w:t>
        </w:r>
      </w:hyperlink>
      <w:r>
        <w:t xml:space="preserve"> ЦИК России от 05.12.2012 N 152/1138-6.</w:t>
      </w:r>
    </w:p>
    <w:p w:rsidR="00A2744D" w:rsidRDefault="00A2744D">
      <w:pPr>
        <w:pStyle w:val="ConsPlusNormal"/>
        <w:spacing w:before="220"/>
        <w:ind w:firstLine="540"/>
        <w:jc w:val="both"/>
      </w:pPr>
      <w:r>
        <w:t xml:space="preserve">2.6. В случае возложения на территориальную избирательную комиссию полномочий окружной избирательной комиссии по выборам в законодательный (представительный) орган государственной власти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Эти решения обжалуются в соответствии с </w:t>
      </w:r>
      <w:hyperlink r:id="rId61" w:history="1">
        <w:r>
          <w:rPr>
            <w:color w:val="0000FF"/>
          </w:rPr>
          <w:t>пунктом 2 статьи 75</w:t>
        </w:r>
      </w:hyperlink>
      <w:r>
        <w:t xml:space="preserve"> Федерального закона, </w:t>
      </w:r>
      <w:hyperlink r:id="rId62" w:history="1">
        <w:r>
          <w:rPr>
            <w:color w:val="0000FF"/>
          </w:rPr>
          <w:t>статьей 26</w:t>
        </w:r>
      </w:hyperlink>
      <w:r>
        <w:t xml:space="preserve"> Гражданского процессуального кодекса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rsidR="00A2744D" w:rsidRDefault="00A2744D">
      <w:pPr>
        <w:pStyle w:val="ConsPlusNormal"/>
        <w:spacing w:before="220"/>
        <w:ind w:firstLine="540"/>
        <w:jc w:val="both"/>
      </w:pPr>
      <w:r>
        <w:t>Аналогичный подход рекомендуется применять и в других случаях возложения полномочий одной избирательной комиссии на другую избирательную комиссию. При этом в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A2744D" w:rsidRDefault="00A2744D">
      <w:pPr>
        <w:pStyle w:val="ConsPlusNormal"/>
        <w:spacing w:before="220"/>
        <w:ind w:firstLine="540"/>
        <w:jc w:val="both"/>
      </w:pPr>
      <w:r>
        <w:t xml:space="preserve">2.7. Исключен. - </w:t>
      </w:r>
      <w:hyperlink r:id="rId63" w:history="1">
        <w:r>
          <w:rPr>
            <w:color w:val="0000FF"/>
          </w:rPr>
          <w:t>Постановление</w:t>
        </w:r>
      </w:hyperlink>
      <w:r>
        <w:t xml:space="preserve"> ЦИК России от 05.12.2012 N 152/1138-6.</w:t>
      </w:r>
    </w:p>
    <w:p w:rsidR="00A2744D" w:rsidRDefault="00A2744D">
      <w:pPr>
        <w:pStyle w:val="ConsPlusNormal"/>
        <w:spacing w:before="220"/>
        <w:ind w:firstLine="540"/>
        <w:jc w:val="both"/>
      </w:pPr>
      <w:r>
        <w:t>2.8. Рекомендуется детально урегулировать в законодательстве субъектов Российской Федерации вопросы, связанные с возложением полномочий избирательных комиссий различного уровня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избирательной комиссии на другую избирательную комиссию.</w:t>
      </w:r>
    </w:p>
    <w:p w:rsidR="00A2744D" w:rsidRDefault="00A2744D">
      <w:pPr>
        <w:pStyle w:val="ConsPlusNormal"/>
        <w:ind w:firstLine="540"/>
        <w:jc w:val="both"/>
      </w:pPr>
    </w:p>
    <w:p w:rsidR="00A2744D" w:rsidRDefault="00A2744D">
      <w:pPr>
        <w:pStyle w:val="ConsPlusNormal"/>
        <w:jc w:val="center"/>
        <w:outlineLvl w:val="1"/>
      </w:pPr>
      <w:r>
        <w:lastRenderedPageBreak/>
        <w:t>3. Порядок внесения предложений о кандидатурах</w:t>
      </w:r>
    </w:p>
    <w:p w:rsidR="00A2744D" w:rsidRDefault="00A2744D">
      <w:pPr>
        <w:pStyle w:val="ConsPlusNormal"/>
        <w:jc w:val="center"/>
      </w:pPr>
      <w:r>
        <w:t>в состав избирательных комиссий политической партией, иным</w:t>
      </w:r>
    </w:p>
    <w:p w:rsidR="00A2744D" w:rsidRDefault="00A2744D">
      <w:pPr>
        <w:pStyle w:val="ConsPlusNormal"/>
        <w:jc w:val="center"/>
      </w:pPr>
      <w:r>
        <w:t>общественным объединением</w:t>
      </w:r>
    </w:p>
    <w:p w:rsidR="00A2744D" w:rsidRDefault="00A2744D">
      <w:pPr>
        <w:pStyle w:val="ConsPlusNormal"/>
        <w:ind w:firstLine="540"/>
        <w:jc w:val="both"/>
      </w:pPr>
    </w:p>
    <w:p w:rsidR="00A2744D" w:rsidRDefault="00A2744D">
      <w:pPr>
        <w:pStyle w:val="ConsPlusNormal"/>
        <w:ind w:firstLine="540"/>
        <w:jc w:val="both"/>
      </w:pPr>
      <w:r>
        <w:t xml:space="preserve">3.1. Согласно </w:t>
      </w:r>
      <w:hyperlink r:id="rId64" w:history="1">
        <w:r>
          <w:rPr>
            <w:color w:val="0000FF"/>
          </w:rPr>
          <w:t>статье 22</w:t>
        </w:r>
      </w:hyperlink>
      <w:r>
        <w:t xml:space="preserve"> Федерального закона правом внесения предложений о кандидатурах в состав формируемых в пределах территории соответствующего субъекта Российской Федерации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обладают субъекты, указанные в </w:t>
      </w:r>
      <w:hyperlink w:anchor="P92" w:history="1">
        <w:r>
          <w:rPr>
            <w:color w:val="0000FF"/>
          </w:rPr>
          <w:t>пункте 1.2</w:t>
        </w:r>
      </w:hyperlink>
      <w:r>
        <w:t xml:space="preserve"> настоящих Методических рекомендаций.</w:t>
      </w:r>
    </w:p>
    <w:p w:rsidR="00A2744D" w:rsidRDefault="00A2744D">
      <w:pPr>
        <w:pStyle w:val="ConsPlusNormal"/>
        <w:spacing w:before="220"/>
        <w:ind w:firstLine="540"/>
        <w:jc w:val="both"/>
      </w:pPr>
      <w:r>
        <w:t>3.2. В избирательную комиссию по предложению каждой политической партии либо ее регионального отделения или иного структурного подразделения,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A2744D" w:rsidRDefault="00A2744D">
      <w:pPr>
        <w:pStyle w:val="ConsPlusNormal"/>
        <w:jc w:val="both"/>
      </w:pPr>
      <w:r>
        <w:t xml:space="preserve">(п. 3.2 в ред. </w:t>
      </w:r>
      <w:hyperlink r:id="rId6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A2744D" w:rsidRDefault="00A2744D">
      <w:pPr>
        <w:pStyle w:val="ConsPlusNormal"/>
        <w:spacing w:before="220"/>
        <w:ind w:firstLine="540"/>
        <w:jc w:val="both"/>
      </w:pPr>
      <w:r>
        <w:t>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Орган, осуществляющий формирование избирательной комиссии, обязан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о кандидатурах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w:t>
      </w:r>
    </w:p>
    <w:p w:rsidR="00A2744D" w:rsidRDefault="00A2744D">
      <w:pPr>
        <w:pStyle w:val="ConsPlusNormal"/>
        <w:spacing w:before="220"/>
        <w:ind w:firstLine="540"/>
        <w:jc w:val="both"/>
      </w:pPr>
      <w:r>
        <w:t>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A2744D" w:rsidRDefault="00A2744D">
      <w:pPr>
        <w:pStyle w:val="ConsPlusNormal"/>
        <w:spacing w:before="220"/>
        <w:ind w:firstLine="540"/>
        <w:jc w:val="both"/>
      </w:pPr>
      <w:r>
        <w:t>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rsidR="00A2744D" w:rsidRDefault="00A2744D">
      <w:pPr>
        <w:pStyle w:val="ConsPlusNormal"/>
        <w:spacing w:before="220"/>
        <w:ind w:firstLine="540"/>
        <w:jc w:val="both"/>
      </w:pPr>
      <w:r>
        <w:t>3.7. Представители политических партий, иных общественных объединений имеют право присутствовать на заседании избирательной комиссии, на котором рассматривается вопрос о сформировании избирательной комиссии.</w:t>
      </w:r>
    </w:p>
    <w:p w:rsidR="00A2744D" w:rsidRDefault="00A2744D">
      <w:pPr>
        <w:pStyle w:val="ConsPlusNormal"/>
        <w:jc w:val="both"/>
      </w:pPr>
      <w:r>
        <w:t xml:space="preserve">(п. 3.7 введен </w:t>
      </w:r>
      <w:hyperlink r:id="rId66" w:history="1">
        <w:r>
          <w:rPr>
            <w:color w:val="0000FF"/>
          </w:rPr>
          <w:t>Постановлением</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lastRenderedPageBreak/>
        <w:t>4. Порядок участия в формировании избирательных</w:t>
      </w:r>
    </w:p>
    <w:p w:rsidR="00A2744D" w:rsidRDefault="00A2744D">
      <w:pPr>
        <w:pStyle w:val="ConsPlusNormal"/>
        <w:jc w:val="center"/>
      </w:pPr>
      <w:r>
        <w:t>комиссий избирательных объединений, списки кандидатов</w:t>
      </w:r>
    </w:p>
    <w:p w:rsidR="00A2744D" w:rsidRDefault="00A2744D">
      <w:pPr>
        <w:pStyle w:val="ConsPlusNormal"/>
        <w:jc w:val="center"/>
      </w:pPr>
      <w:r>
        <w:t>которых допущены к распределению депутатских мандатов</w:t>
      </w:r>
    </w:p>
    <w:p w:rsidR="00A2744D" w:rsidRDefault="00A2744D">
      <w:pPr>
        <w:pStyle w:val="ConsPlusNormal"/>
        <w:jc w:val="center"/>
      </w:pPr>
      <w:r>
        <w:t>в Государственной Думе Федерального Собрания Российской</w:t>
      </w:r>
    </w:p>
    <w:p w:rsidR="00A2744D" w:rsidRDefault="00A2744D">
      <w:pPr>
        <w:pStyle w:val="ConsPlusNormal"/>
        <w:jc w:val="center"/>
      </w:pPr>
      <w:r>
        <w:t>Федерации, законодательном (представительном) органе</w:t>
      </w:r>
    </w:p>
    <w:p w:rsidR="00A2744D" w:rsidRDefault="00A2744D">
      <w:pPr>
        <w:pStyle w:val="ConsPlusNormal"/>
        <w:jc w:val="center"/>
      </w:pPr>
      <w:r>
        <w:t>государственной власти субъекта Российской Федерации,</w:t>
      </w:r>
    </w:p>
    <w:p w:rsidR="00A2744D" w:rsidRDefault="00A2744D">
      <w:pPr>
        <w:pStyle w:val="ConsPlusNormal"/>
        <w:jc w:val="center"/>
      </w:pPr>
      <w:r>
        <w:t>представительном органе муниципального образования,</w:t>
      </w:r>
    </w:p>
    <w:p w:rsidR="00A2744D" w:rsidRDefault="00A2744D">
      <w:pPr>
        <w:pStyle w:val="ConsPlusNormal"/>
        <w:jc w:val="center"/>
      </w:pPr>
      <w:r>
        <w:t>а также выдвинувших списки кандидатов, которым переданы</w:t>
      </w:r>
    </w:p>
    <w:p w:rsidR="00A2744D" w:rsidRDefault="00A2744D">
      <w:pPr>
        <w:pStyle w:val="ConsPlusNormal"/>
        <w:jc w:val="center"/>
      </w:pPr>
      <w:r>
        <w:t>депутатские мандаты в соответствии с законодательством</w:t>
      </w:r>
    </w:p>
    <w:p w:rsidR="00A2744D" w:rsidRDefault="00A2744D">
      <w:pPr>
        <w:pStyle w:val="ConsPlusNormal"/>
        <w:jc w:val="center"/>
      </w:pPr>
      <w:r>
        <w:t>Российской Федерации</w:t>
      </w:r>
    </w:p>
    <w:p w:rsidR="00A2744D" w:rsidRDefault="00A2744D">
      <w:pPr>
        <w:pStyle w:val="ConsPlusNormal"/>
        <w:ind w:firstLine="540"/>
        <w:jc w:val="both"/>
      </w:pPr>
    </w:p>
    <w:p w:rsidR="00A2744D" w:rsidRDefault="00A2744D">
      <w:pPr>
        <w:pStyle w:val="ConsPlusNormal"/>
        <w:ind w:firstLine="540"/>
        <w:jc w:val="both"/>
      </w:pPr>
      <w:bookmarkStart w:id="2" w:name="P154"/>
      <w:bookmarkEnd w:id="2"/>
      <w:r>
        <w:t xml:space="preserve">4.1. Согласно </w:t>
      </w:r>
      <w:hyperlink r:id="rId67" w:history="1">
        <w:r>
          <w:rPr>
            <w:color w:val="0000FF"/>
          </w:rPr>
          <w:t>пункту 8 статьи 24</w:t>
        </w:r>
      </w:hyperlink>
      <w:r>
        <w:t xml:space="preserve">, </w:t>
      </w:r>
      <w:hyperlink r:id="rId68" w:history="1">
        <w:r>
          <w:rPr>
            <w:color w:val="0000FF"/>
          </w:rPr>
          <w:t>пунктам 7</w:t>
        </w:r>
      </w:hyperlink>
      <w:r>
        <w:t xml:space="preserve"> и </w:t>
      </w:r>
      <w:hyperlink r:id="rId69" w:history="1">
        <w:r>
          <w:rPr>
            <w:color w:val="0000FF"/>
          </w:rPr>
          <w:t>7.1 статьи 25</w:t>
        </w:r>
      </w:hyperlink>
      <w:r>
        <w:t xml:space="preserve">, </w:t>
      </w:r>
      <w:hyperlink r:id="rId70" w:history="1">
        <w:r>
          <w:rPr>
            <w:color w:val="0000FF"/>
          </w:rPr>
          <w:t>пункту 7 статьи 26</w:t>
        </w:r>
      </w:hyperlink>
      <w:r>
        <w:t xml:space="preserve">, </w:t>
      </w:r>
      <w:hyperlink r:id="rId71" w:history="1">
        <w:r>
          <w:rPr>
            <w:color w:val="0000FF"/>
          </w:rPr>
          <w:t>пункту 5 статьи 27</w:t>
        </w:r>
      </w:hyperlink>
      <w:r>
        <w:t xml:space="preserve">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территориальная избирательная комиссия, соответствующая вышестоящая избирательная комиссия) обязан назначить не менее одной второй (для избирательной комиссии муниципального образования - половину) от установленного числа членов каждой территориальной избирательной комиссии, избирательной комиссии муниципального образования, окружной избирательной комиссии, участковой избирательной комиссии на основе поступивших предложений:</w:t>
      </w:r>
    </w:p>
    <w:p w:rsidR="00A2744D" w:rsidRDefault="00A2744D">
      <w:pPr>
        <w:pStyle w:val="ConsPlusNormal"/>
        <w:jc w:val="both"/>
      </w:pPr>
      <w:r>
        <w:t xml:space="preserve">(в ред. </w:t>
      </w:r>
      <w:hyperlink r:id="rId7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jc w:val="both"/>
      </w:pPr>
      <w:r>
        <w:t xml:space="preserve">(в ред. </w:t>
      </w:r>
      <w:hyperlink r:id="rId73"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74" w:history="1">
        <w:r>
          <w:rPr>
            <w:color w:val="0000FF"/>
          </w:rPr>
          <w:t>пунктом 17 статьи 35</w:t>
        </w:r>
      </w:hyperlink>
      <w:r>
        <w:t xml:space="preserve"> Федерального закона;</w:t>
      </w:r>
    </w:p>
    <w:p w:rsidR="00A2744D" w:rsidRDefault="00A2744D">
      <w:pPr>
        <w:pStyle w:val="ConsPlusNormal"/>
        <w:jc w:val="both"/>
      </w:pPr>
      <w:r>
        <w:t xml:space="preserve">(в ред. </w:t>
      </w:r>
      <w:hyperlink r:id="rId7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избирательной комиссии муниципального образования, окружной избирательной комиссии, действующей на территории соответствующего муниципального образования по выборам в органы местного самоуправления, участковой избирательной комиссии).</w:t>
      </w:r>
    </w:p>
    <w:p w:rsidR="00A2744D" w:rsidRDefault="00A2744D">
      <w:pPr>
        <w:pStyle w:val="ConsPlusNormal"/>
        <w:jc w:val="both"/>
      </w:pPr>
      <w:r>
        <w:t xml:space="preserve">(в ред. </w:t>
      </w:r>
      <w:hyperlink r:id="rId7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A2744D" w:rsidRDefault="00A2744D">
      <w:pPr>
        <w:pStyle w:val="ConsPlusNormal"/>
        <w:spacing w:before="220"/>
        <w:ind w:firstLine="540"/>
        <w:jc w:val="both"/>
      </w:pPr>
      <w:r>
        <w:t xml:space="preserve">4.2. Если кандидатура, представленная в соответствии с </w:t>
      </w:r>
      <w:hyperlink w:anchor="P154" w:history="1">
        <w:r>
          <w:rPr>
            <w:color w:val="0000FF"/>
          </w:rPr>
          <w:t>пунктом 4.1</w:t>
        </w:r>
      </w:hyperlink>
      <w:r>
        <w:t xml:space="preserve"> настоящих Методических рекомендаций, не соответствует требованиям, предъявляемым к членам избирательной комиссии, орган, формирующий комиссию,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A2744D" w:rsidRDefault="00A2744D">
      <w:pPr>
        <w:pStyle w:val="ConsPlusNormal"/>
        <w:spacing w:before="220"/>
        <w:ind w:firstLine="540"/>
        <w:jc w:val="both"/>
      </w:pPr>
      <w:r>
        <w:t>Если предложенная кандидатура соответствует предъявляемым к членам избирательной комиссии требованиям, то орган, осуществляющий формирование избирательной комиссии, не вправе предъявлять к ней какие-либо дополнительные требования, а также требовать ее замены.</w:t>
      </w:r>
    </w:p>
    <w:p w:rsidR="00A2744D" w:rsidRDefault="00A2744D">
      <w:pPr>
        <w:pStyle w:val="ConsPlusNormal"/>
        <w:spacing w:before="220"/>
        <w:ind w:firstLine="540"/>
        <w:jc w:val="both"/>
      </w:pPr>
      <w:r>
        <w:lastRenderedPageBreak/>
        <w:t xml:space="preserve">4.3. Если количество предложений, внесенных вышеназванными субъектами права внесения предложений о кандидатурах в состав избирательных комиссий, окажется недостаточным для соблюдения требования </w:t>
      </w:r>
      <w:hyperlink w:anchor="P154" w:history="1">
        <w:r>
          <w:rPr>
            <w:color w:val="0000FF"/>
          </w:rPr>
          <w:t>пункта 4.1</w:t>
        </w:r>
      </w:hyperlink>
      <w: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о кандидатурах в состав избирательных комиссий.</w:t>
      </w:r>
    </w:p>
    <w:p w:rsidR="00A2744D" w:rsidRDefault="00A2744D">
      <w:pPr>
        <w:pStyle w:val="ConsPlusNormal"/>
        <w:spacing w:before="220"/>
        <w:ind w:firstLine="540"/>
        <w:jc w:val="both"/>
      </w:pPr>
      <w:r>
        <w:t xml:space="preserve">4.4. Если общее количество кандидатур, предложенных в соответствии с </w:t>
      </w:r>
      <w:hyperlink w:anchor="P154" w:history="1">
        <w:r>
          <w:rPr>
            <w:color w:val="0000FF"/>
          </w:rPr>
          <w:t>пунктом 4.1</w:t>
        </w:r>
      </w:hyperlink>
      <w:r>
        <w:t xml:space="preserve"> настоящих Методических рекомендаций политическими партиями, иными избирательными объединениями,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77" w:history="1">
        <w:r>
          <w:rPr>
            <w:color w:val="0000FF"/>
          </w:rPr>
          <w:t>закона</w:t>
        </w:r>
      </w:hyperlink>
      <w:r>
        <w:t xml:space="preserve"> соответствующим органом с учетом максимального представительства в составе избирательной комиссии кандидатур, предложенных указанными политическими партиями, иными избирательными объединениями,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A2744D" w:rsidRDefault="00A2744D">
      <w:pPr>
        <w:pStyle w:val="ConsPlusNormal"/>
        <w:spacing w:before="220"/>
        <w:ind w:firstLine="540"/>
        <w:jc w:val="both"/>
      </w:pPr>
      <w:r>
        <w:t xml:space="preserve">Уполномоченные органы при назначении членов избирательных комиссий, предложенных политическими партиями, избирательными объединениями, указанными в </w:t>
      </w:r>
      <w:hyperlink r:id="rId78" w:history="1">
        <w:r>
          <w:rPr>
            <w:color w:val="0000FF"/>
          </w:rPr>
          <w:t>пункте 8 статьи 24</w:t>
        </w:r>
      </w:hyperlink>
      <w:r>
        <w:t xml:space="preserve">, </w:t>
      </w:r>
      <w:hyperlink r:id="rId79" w:history="1">
        <w:r>
          <w:rPr>
            <w:color w:val="0000FF"/>
          </w:rPr>
          <w:t>пунктах 7</w:t>
        </w:r>
      </w:hyperlink>
      <w:r>
        <w:t xml:space="preserve"> и </w:t>
      </w:r>
      <w:hyperlink r:id="rId80" w:history="1">
        <w:r>
          <w:rPr>
            <w:color w:val="0000FF"/>
          </w:rPr>
          <w:t>7.1 статьи 25</w:t>
        </w:r>
      </w:hyperlink>
      <w:r>
        <w:t xml:space="preserve">, </w:t>
      </w:r>
      <w:hyperlink r:id="rId81" w:history="1">
        <w:r>
          <w:rPr>
            <w:color w:val="0000FF"/>
          </w:rPr>
          <w:t>пункте 7 статьи 26</w:t>
        </w:r>
      </w:hyperlink>
      <w:r>
        <w:t xml:space="preserve">, </w:t>
      </w:r>
      <w:hyperlink r:id="rId82" w:history="1">
        <w:r>
          <w:rPr>
            <w:color w:val="0000FF"/>
          </w:rPr>
          <w:t>пункте 5 статьи 27</w:t>
        </w:r>
      </w:hyperlink>
      <w:r>
        <w:t xml:space="preserve"> Федерального закона, должны иметь в виду, что закон не устанавливает приоритетов среди субъектов права внесения предложений о кандидатурах в состав избирательных комиссий.</w:t>
      </w:r>
    </w:p>
    <w:p w:rsidR="00A2744D" w:rsidRDefault="00A2744D">
      <w:pPr>
        <w:pStyle w:val="ConsPlusNormal"/>
        <w:spacing w:before="220"/>
        <w:ind w:firstLine="540"/>
        <w:jc w:val="both"/>
      </w:pPr>
      <w:r>
        <w:t xml:space="preserve">4.5.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иными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r:id="rId83" w:history="1">
        <w:r>
          <w:rPr>
            <w:color w:val="0000FF"/>
          </w:rPr>
          <w:t>пунктом 8 статьи 24</w:t>
        </w:r>
      </w:hyperlink>
      <w:r>
        <w:t xml:space="preserve">, </w:t>
      </w:r>
      <w:hyperlink r:id="rId84" w:history="1">
        <w:r>
          <w:rPr>
            <w:color w:val="0000FF"/>
          </w:rPr>
          <w:t>пунктами 7</w:t>
        </w:r>
      </w:hyperlink>
      <w:r>
        <w:t xml:space="preserve"> и </w:t>
      </w:r>
      <w:hyperlink r:id="rId85" w:history="1">
        <w:r>
          <w:rPr>
            <w:color w:val="0000FF"/>
          </w:rPr>
          <w:t>7.1 статьи 25</w:t>
        </w:r>
      </w:hyperlink>
      <w:r>
        <w:t xml:space="preserve">, </w:t>
      </w:r>
      <w:hyperlink r:id="rId86" w:history="1">
        <w:r>
          <w:rPr>
            <w:color w:val="0000FF"/>
          </w:rPr>
          <w:t>пунктом 7 статьи 26</w:t>
        </w:r>
      </w:hyperlink>
      <w:r>
        <w:t xml:space="preserve">, </w:t>
      </w:r>
      <w:hyperlink r:id="rId87" w:history="1">
        <w:r>
          <w:rPr>
            <w:color w:val="0000FF"/>
          </w:rPr>
          <w:t>пунктом 5 статьи 27</w:t>
        </w:r>
      </w:hyperlink>
      <w:r>
        <w:t xml:space="preserve"> Федерального закона.</w:t>
      </w:r>
    </w:p>
    <w:p w:rsidR="00A2744D" w:rsidRDefault="00A2744D">
      <w:pPr>
        <w:pStyle w:val="ConsPlusNormal"/>
        <w:ind w:firstLine="540"/>
        <w:jc w:val="both"/>
      </w:pPr>
    </w:p>
    <w:p w:rsidR="00A2744D" w:rsidRDefault="00A2744D">
      <w:pPr>
        <w:pStyle w:val="ConsPlusNormal"/>
        <w:jc w:val="center"/>
        <w:outlineLvl w:val="1"/>
      </w:pPr>
      <w:r>
        <w:t>5. Порядок формирования территориальных</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5.1. В соответствии с </w:t>
      </w:r>
      <w:hyperlink r:id="rId88" w:history="1">
        <w:r>
          <w:rPr>
            <w:color w:val="0000FF"/>
          </w:rPr>
          <w:t>пунктом 2 статьи 26</w:t>
        </w:r>
      </w:hyperlink>
      <w:r>
        <w:t xml:space="preserve">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A2744D" w:rsidRDefault="00A2744D">
      <w:pPr>
        <w:pStyle w:val="ConsPlusNormal"/>
        <w:jc w:val="both"/>
      </w:pPr>
      <w:r>
        <w:t xml:space="preserve">(в ред. </w:t>
      </w:r>
      <w:hyperlink r:id="rId8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5.2. Территориальные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A2744D" w:rsidRDefault="00A2744D">
      <w:pPr>
        <w:pStyle w:val="ConsPlusNormal"/>
        <w:spacing w:before="220"/>
        <w:ind w:firstLine="540"/>
        <w:jc w:val="both"/>
      </w:pPr>
      <w:r>
        <w:t>5.3. Избирательная комиссия субъекта Российской Федерации, осуществляющая формирование территориальных избирательных комиссий, обязана:</w:t>
      </w:r>
    </w:p>
    <w:p w:rsidR="00A2744D" w:rsidRDefault="00A2744D">
      <w:pPr>
        <w:pStyle w:val="ConsPlusNormal"/>
        <w:spacing w:before="220"/>
        <w:ind w:firstLine="540"/>
        <w:jc w:val="both"/>
      </w:pPr>
      <w:r>
        <w:t>заблаговременно утвердить на своем заседании перечень территориальных избирательных комиссий, подлежащих формированию (</w:t>
      </w:r>
      <w:hyperlink r:id="rId90" w:history="1">
        <w:r>
          <w:rPr>
            <w:color w:val="0000FF"/>
          </w:rPr>
          <w:t>подпункт "е" пункта 10 статьи 23</w:t>
        </w:r>
      </w:hyperlink>
      <w:r>
        <w:t xml:space="preserve"> Федерального закона). </w:t>
      </w:r>
      <w:r>
        <w:lastRenderedPageBreak/>
        <w:t>Этим же решением рекомендуется утверждать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p>
    <w:p w:rsidR="00A2744D" w:rsidRDefault="00A2744D">
      <w:pPr>
        <w:pStyle w:val="ConsPlusNormal"/>
        <w:jc w:val="both"/>
      </w:pPr>
      <w:r>
        <w:t xml:space="preserve">(в ред. </w:t>
      </w:r>
      <w:hyperlink r:id="rId91" w:history="1">
        <w:r>
          <w:rPr>
            <w:color w:val="0000FF"/>
          </w:rPr>
          <w:t>Постановления</w:t>
        </w:r>
      </w:hyperlink>
      <w:r>
        <w:t xml:space="preserve"> ЦИК России от 26.03.2014 N 223/1435-6)</w:t>
      </w:r>
    </w:p>
    <w:p w:rsidR="00A2744D" w:rsidRDefault="00A2744D">
      <w:pPr>
        <w:pStyle w:val="ConsPlusNormal"/>
        <w:spacing w:before="220"/>
        <w:ind w:firstLine="540"/>
        <w:jc w:val="both"/>
      </w:pPr>
      <w: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позднее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r:id="rId92" w:history="1">
        <w:r>
          <w:rPr>
            <w:color w:val="0000FF"/>
          </w:rPr>
          <w:t>пунктом 8 статьи 26</w:t>
        </w:r>
      </w:hyperlink>
      <w: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позднее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комиссий не меняется, при формировании следующего состава указанных комиссий дополнительного согласования количества территориальных комиссий, сформированных в пределах одной административно-территориальной единицы, не требуется;</w:t>
      </w:r>
    </w:p>
    <w:p w:rsidR="00A2744D" w:rsidRDefault="00A2744D">
      <w:pPr>
        <w:pStyle w:val="ConsPlusNormal"/>
        <w:spacing w:before="220"/>
        <w:ind w:firstLine="540"/>
        <w:jc w:val="both"/>
      </w:pPr>
      <w: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о кандидатурах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93" w:history="1">
        <w:r>
          <w:rPr>
            <w:color w:val="0000FF"/>
          </w:rPr>
          <w:t>пунктом 8 статьи 22</w:t>
        </w:r>
      </w:hyperlink>
      <w: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A2744D" w:rsidRDefault="00A2744D">
      <w:pPr>
        <w:pStyle w:val="ConsPlusNormal"/>
        <w:jc w:val="both"/>
      </w:pPr>
      <w:r>
        <w:t xml:space="preserve">(в ред. </w:t>
      </w:r>
      <w:hyperlink r:id="rId94"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полярных станциях.</w:t>
      </w:r>
    </w:p>
    <w:p w:rsidR="00A2744D" w:rsidRDefault="00A2744D">
      <w:pPr>
        <w:pStyle w:val="ConsPlusNormal"/>
        <w:spacing w:before="220"/>
        <w:ind w:firstLine="540"/>
        <w:jc w:val="both"/>
      </w:pPr>
      <w:r>
        <w:t xml:space="preserve">5.5. 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95" w:history="1">
        <w:r>
          <w:rPr>
            <w:color w:val="0000FF"/>
          </w:rPr>
          <w:t>пункте 2 статьи 22</w:t>
        </w:r>
      </w:hyperlink>
      <w: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A2744D" w:rsidRDefault="00A2744D">
      <w:pPr>
        <w:pStyle w:val="ConsPlusNormal"/>
        <w:spacing w:before="220"/>
        <w:ind w:firstLine="540"/>
        <w:jc w:val="both"/>
      </w:pPr>
      <w: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A2744D" w:rsidRDefault="00A2744D">
      <w:pPr>
        <w:pStyle w:val="ConsPlusNormal"/>
        <w:spacing w:before="220"/>
        <w:ind w:firstLine="540"/>
        <w:jc w:val="both"/>
      </w:pPr>
      <w:r>
        <w:lastRenderedPageBreak/>
        <w:t xml:space="preserve">5.6. Согласно </w:t>
      </w:r>
      <w:hyperlink r:id="rId96" w:history="1">
        <w:r>
          <w:rPr>
            <w:color w:val="0000FF"/>
          </w:rPr>
          <w:t>пунктам 7</w:t>
        </w:r>
      </w:hyperlink>
      <w:r>
        <w:t xml:space="preserve"> и </w:t>
      </w:r>
      <w:hyperlink r:id="rId97" w:history="1">
        <w:r>
          <w:rPr>
            <w:color w:val="0000FF"/>
          </w:rPr>
          <w:t>13 статьи 28</w:t>
        </w:r>
      </w:hyperlink>
      <w: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A2744D" w:rsidRDefault="00A2744D">
      <w:pPr>
        <w:pStyle w:val="ConsPlusNormal"/>
        <w:spacing w:before="220"/>
        <w:ind w:firstLine="540"/>
        <w:jc w:val="both"/>
      </w:pPr>
      <w:r>
        <w:t>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A2744D" w:rsidRDefault="00A2744D">
      <w:pPr>
        <w:pStyle w:val="ConsPlusNormal"/>
        <w:spacing w:before="220"/>
        <w:ind w:firstLine="540"/>
        <w:jc w:val="both"/>
      </w:pPr>
      <w:r>
        <w:t xml:space="preserve">5.8. Согласно </w:t>
      </w:r>
      <w:hyperlink r:id="rId98" w:history="1">
        <w:r>
          <w:rPr>
            <w:color w:val="0000FF"/>
          </w:rPr>
          <w:t>пункту 8 статьи 28</w:t>
        </w:r>
      </w:hyperlink>
      <w: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A2744D" w:rsidRDefault="00A2744D">
      <w:pPr>
        <w:pStyle w:val="ConsPlusNormal"/>
        <w:spacing w:before="220"/>
        <w:ind w:firstLine="540"/>
        <w:jc w:val="both"/>
      </w:pPr>
      <w: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A2744D" w:rsidRDefault="00A2744D">
      <w:pPr>
        <w:pStyle w:val="ConsPlusNormal"/>
        <w:ind w:firstLine="540"/>
        <w:jc w:val="both"/>
      </w:pPr>
    </w:p>
    <w:p w:rsidR="00A2744D" w:rsidRDefault="00A2744D">
      <w:pPr>
        <w:pStyle w:val="ConsPlusNormal"/>
        <w:jc w:val="center"/>
        <w:outlineLvl w:val="1"/>
      </w:pPr>
      <w:r>
        <w:t>6. Порядок формирования избирательных комиссий</w:t>
      </w:r>
    </w:p>
    <w:p w:rsidR="00A2744D" w:rsidRDefault="00A2744D">
      <w:pPr>
        <w:pStyle w:val="ConsPlusNormal"/>
        <w:jc w:val="center"/>
      </w:pPr>
      <w:r>
        <w:t>муниципальных образований</w:t>
      </w:r>
    </w:p>
    <w:p w:rsidR="00A2744D" w:rsidRDefault="00A2744D">
      <w:pPr>
        <w:pStyle w:val="ConsPlusNormal"/>
        <w:ind w:firstLine="540"/>
        <w:jc w:val="both"/>
      </w:pPr>
    </w:p>
    <w:p w:rsidR="00A2744D" w:rsidRDefault="00A2744D">
      <w:pPr>
        <w:pStyle w:val="ConsPlusNormal"/>
        <w:ind w:firstLine="540"/>
        <w:jc w:val="both"/>
      </w:pPr>
      <w:r>
        <w:t xml:space="preserve">6.1. В соответствии с Федеральным законом </w:t>
      </w:r>
      <w:hyperlink r:id="rId99" w:history="1">
        <w:r>
          <w:rPr>
            <w:color w:val="0000FF"/>
          </w:rPr>
          <w:t>(пункт 2 статьи 24)</w:t>
        </w:r>
      </w:hyperlink>
      <w:r>
        <w:t xml:space="preserve">, Федеральным законом "Об общих принципах организации местного самоуправления в Российской Федерации" </w:t>
      </w:r>
      <w:hyperlink r:id="rId100" w:history="1">
        <w:r>
          <w:rPr>
            <w:color w:val="0000FF"/>
          </w:rPr>
          <w:t>(часть 2 статьи 39)</w:t>
        </w:r>
      </w:hyperlink>
      <w: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муниципального образования составляет пять лет.</w:t>
      </w:r>
    </w:p>
    <w:p w:rsidR="00A2744D" w:rsidRDefault="00A2744D">
      <w:pPr>
        <w:pStyle w:val="ConsPlusNormal"/>
        <w:jc w:val="both"/>
      </w:pPr>
      <w:r>
        <w:t xml:space="preserve">(в ред. </w:t>
      </w:r>
      <w:hyperlink r:id="rId101"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6.2. Согласно </w:t>
      </w:r>
      <w:hyperlink r:id="rId102" w:history="1">
        <w:r>
          <w:rPr>
            <w:color w:val="0000FF"/>
          </w:rPr>
          <w:t>пункту 6 статьи 24</w:t>
        </w:r>
      </w:hyperlink>
      <w:r>
        <w:t xml:space="preserve"> Федерального закона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2744D" w:rsidRDefault="00A2744D">
      <w:pPr>
        <w:pStyle w:val="ConsPlusNormal"/>
        <w:spacing w:before="220"/>
        <w:ind w:firstLine="540"/>
        <w:jc w:val="both"/>
      </w:pPr>
      <w:r>
        <w:t xml:space="preserve">6.3. Избирательную комиссию муниципального образования формирует представительный орган соответствующего муниципального образования на основе предложений, указанных в </w:t>
      </w:r>
      <w:hyperlink r:id="rId103" w:history="1">
        <w:r>
          <w:rPr>
            <w:color w:val="0000FF"/>
          </w:rPr>
          <w:t>пункте 2 статьи 22</w:t>
        </w:r>
      </w:hyperlink>
      <w:r>
        <w:t xml:space="preserve"> Федерального закона, а также на основе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субъекта Российской Федерации, а избирательную комиссию поселения - также на основе предложений избирательной комиссии муниципального района, территориальной избирательной комиссии.</w:t>
      </w:r>
    </w:p>
    <w:p w:rsidR="00A2744D" w:rsidRDefault="00A2744D">
      <w:pPr>
        <w:pStyle w:val="ConsPlusNormal"/>
        <w:spacing w:before="220"/>
        <w:ind w:firstLine="540"/>
        <w:jc w:val="both"/>
      </w:pPr>
      <w:r>
        <w:lastRenderedPageBreak/>
        <w:t xml:space="preserve">В соответствии с </w:t>
      </w:r>
      <w:hyperlink r:id="rId104" w:history="1">
        <w:r>
          <w:rPr>
            <w:color w:val="0000FF"/>
          </w:rPr>
          <w:t>пунктом 8 статьи 22</w:t>
        </w:r>
      </w:hyperlink>
      <w:r>
        <w:t xml:space="preserve"> Федерального закона в соответствующем законе субъекта Российской Федерации должен быть установлен период, в течение которого представительный орган муниципального образования, формирующий избирательную комиссию данного муниципального образования, осуществляет прием предложений по кандидатурам в ее состав. Этот срок должен составлять не менее 30 дней. Закон должен также установить срок формирования избирательных комиссий муниципальных образований с учетом процедуры формирования нового состава комиссии.</w:t>
      </w:r>
    </w:p>
    <w:p w:rsidR="00A2744D" w:rsidRDefault="00A2744D">
      <w:pPr>
        <w:pStyle w:val="ConsPlusNormal"/>
        <w:jc w:val="both"/>
      </w:pPr>
      <w:r>
        <w:t xml:space="preserve">(в ред. </w:t>
      </w:r>
      <w:hyperlink r:id="rId10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Представительному органу муниципального образования необходимо заблаговременно с учетом истечения срока полномочий избирательной комиссии муниципального образования,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сообщение о приеме предложений по составу избирательной комиссии муниципального образования.</w:t>
      </w:r>
    </w:p>
    <w:p w:rsidR="00A2744D" w:rsidRDefault="00A2744D">
      <w:pPr>
        <w:pStyle w:val="ConsPlusNormal"/>
        <w:spacing w:before="220"/>
        <w:ind w:firstLine="540"/>
        <w:jc w:val="both"/>
      </w:pPr>
      <w:r>
        <w:t>Сообщение должно содержать информацию о количестве членов избирательной комиссии муниципального образования, сроках представления предложений о кандидатурах в состав избирательной комиссии муниципального образования, субъектах права внесения этих предложений с указанием, в какой орган каждый из субъектов данного права такие предложения вправе представить (в представительный орган муниципального образования либо соответствующую избирательную комиссию - субъекта Российской Федерации, муниципального района, территориальную избирательную комиссию).</w:t>
      </w:r>
    </w:p>
    <w:p w:rsidR="00A2744D" w:rsidRDefault="00A2744D">
      <w:pPr>
        <w:pStyle w:val="ConsPlusNormal"/>
        <w:spacing w:before="220"/>
        <w:ind w:firstLine="540"/>
        <w:jc w:val="both"/>
      </w:pPr>
      <w:r>
        <w:t xml:space="preserve">6.4. Состав избирательной комиссии муниципального образования формируется в следующем порядке. Представительный орган соответствующего муниципального образования обязан назначить согласно </w:t>
      </w:r>
      <w:hyperlink r:id="rId106" w:history="1">
        <w:r>
          <w:rPr>
            <w:color w:val="0000FF"/>
          </w:rPr>
          <w:t>пункту 8 статьи 24</w:t>
        </w:r>
      </w:hyperlink>
      <w:r>
        <w:t xml:space="preserve"> Федерального закона половину от общего числа членов избирательной комиссии муниципального образования на основе поступивших предложений:</w:t>
      </w:r>
    </w:p>
    <w:p w:rsidR="00A2744D" w:rsidRDefault="00A2744D">
      <w:pPr>
        <w:pStyle w:val="ConsPlusNormal"/>
        <w:spacing w:before="220"/>
        <w:ind w:firstLine="540"/>
        <w:jc w:val="both"/>
      </w:pPr>
      <w:bookmarkStart w:id="3" w:name="P202"/>
      <w:bookmarkEnd w:id="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jc w:val="both"/>
      </w:pPr>
      <w:r>
        <w:t xml:space="preserve">(в ред. </w:t>
      </w:r>
      <w:hyperlink r:id="rId10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08" w:history="1">
        <w:r>
          <w:rPr>
            <w:color w:val="0000FF"/>
          </w:rPr>
          <w:t>пунктом 17 статьи 35</w:t>
        </w:r>
      </w:hyperlink>
      <w:r>
        <w:t xml:space="preserve"> Федерального закона;</w:t>
      </w:r>
    </w:p>
    <w:p w:rsidR="00A2744D" w:rsidRDefault="00A2744D">
      <w:pPr>
        <w:pStyle w:val="ConsPlusNormal"/>
        <w:jc w:val="both"/>
      </w:pPr>
      <w:r>
        <w:t xml:space="preserve">(в ред. </w:t>
      </w:r>
      <w:hyperlink r:id="rId10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bookmarkStart w:id="4" w:name="P206"/>
      <w:bookmarkEnd w:id="4"/>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2744D" w:rsidRDefault="00A2744D">
      <w:pPr>
        <w:pStyle w:val="ConsPlusNormal"/>
        <w:spacing w:before="220"/>
        <w:ind w:firstLine="540"/>
        <w:jc w:val="both"/>
      </w:pPr>
      <w:r>
        <w:t xml:space="preserve">Если кандидатур, указанных в </w:t>
      </w:r>
      <w:hyperlink w:anchor="P202" w:history="1">
        <w:r>
          <w:rPr>
            <w:color w:val="0000FF"/>
          </w:rPr>
          <w:t>подпунктах "а"</w:t>
        </w:r>
      </w:hyperlink>
      <w:r>
        <w:t xml:space="preserve"> - </w:t>
      </w:r>
      <w:hyperlink w:anchor="P206" w:history="1">
        <w:r>
          <w:rPr>
            <w:color w:val="0000FF"/>
          </w:rPr>
          <w:t>"в"</w:t>
        </w:r>
      </w:hyperlink>
      <w:r>
        <w:t xml:space="preserve">, будет недостаточно, состав избирательной комиссии муниципального образования формируется с учетом предложений иных субъектов права предложения кандидатур в соответствии с Федеральным </w:t>
      </w:r>
      <w:hyperlink r:id="rId110" w:history="1">
        <w:r>
          <w:rPr>
            <w:color w:val="0000FF"/>
          </w:rPr>
          <w:t>законом</w:t>
        </w:r>
      </w:hyperlink>
      <w:r>
        <w:t>.</w:t>
      </w:r>
    </w:p>
    <w:p w:rsidR="00A2744D" w:rsidRDefault="00A2744D">
      <w:pPr>
        <w:pStyle w:val="ConsPlusNormal"/>
        <w:spacing w:before="220"/>
        <w:ind w:firstLine="540"/>
        <w:jc w:val="both"/>
      </w:pPr>
      <w:r>
        <w:t xml:space="preserve">В случае если количество представленных кандидатур превышает количество назначаемых членов избирательной комиссии муниципального образования по каждой кандидатуре, предложенной в соответствии с </w:t>
      </w:r>
      <w:hyperlink w:anchor="P202" w:history="1">
        <w:r>
          <w:rPr>
            <w:color w:val="0000FF"/>
          </w:rPr>
          <w:t>пунктами "а"</w:t>
        </w:r>
      </w:hyperlink>
      <w:r>
        <w:t xml:space="preserve"> - </w:t>
      </w:r>
      <w:hyperlink w:anchor="P206" w:history="1">
        <w:r>
          <w:rPr>
            <w:color w:val="0000FF"/>
          </w:rPr>
          <w:t>"в"</w:t>
        </w:r>
      </w:hyperlink>
      <w:r>
        <w:t>, рекомендуется провести рейтинговое голосование.</w:t>
      </w:r>
    </w:p>
    <w:p w:rsidR="00A2744D" w:rsidRDefault="00A2744D">
      <w:pPr>
        <w:pStyle w:val="ConsPlusNormal"/>
        <w:spacing w:before="220"/>
        <w:ind w:firstLine="540"/>
        <w:jc w:val="both"/>
      </w:pPr>
      <w:r>
        <w:t xml:space="preserve">6.5. Половина состава избирательной комиссии муниципального образования должна быть </w:t>
      </w:r>
      <w:r>
        <w:lastRenderedPageBreak/>
        <w:t xml:space="preserve">назначена представительным органом соответствующего муниципального образования по предложению определенной Федеральным </w:t>
      </w:r>
      <w:hyperlink r:id="rId111" w:history="1">
        <w:r>
          <w:rPr>
            <w:color w:val="0000FF"/>
          </w:rPr>
          <w:t>законом</w:t>
        </w:r>
      </w:hyperlink>
      <w:r>
        <w:t xml:space="preserve"> избирательной комиссии.</w:t>
      </w:r>
    </w:p>
    <w:p w:rsidR="00A2744D" w:rsidRDefault="00A2744D">
      <w:pPr>
        <w:pStyle w:val="ConsPlusNormal"/>
        <w:spacing w:before="220"/>
        <w:ind w:firstLine="540"/>
        <w:jc w:val="both"/>
      </w:pPr>
      <w:r>
        <w:t xml:space="preserve">В соответствии с </w:t>
      </w:r>
      <w:hyperlink r:id="rId112" w:history="1">
        <w:r>
          <w:rPr>
            <w:color w:val="0000FF"/>
          </w:rPr>
          <w:t>пунктом 9 статьи 24</w:t>
        </w:r>
      </w:hyperlink>
      <w:r>
        <w:t xml:space="preserve"> Федерального закона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2744D" w:rsidRDefault="00A2744D">
      <w:pPr>
        <w:pStyle w:val="ConsPlusNormal"/>
        <w:spacing w:before="220"/>
        <w:ind w:firstLine="540"/>
        <w:jc w:val="both"/>
      </w:pPr>
      <w:r>
        <w:t xml:space="preserve">Исходя из </w:t>
      </w:r>
      <w:hyperlink r:id="rId113" w:history="1">
        <w:r>
          <w:rPr>
            <w:color w:val="0000FF"/>
          </w:rPr>
          <w:t>пункта 9.1 статьи 24</w:t>
        </w:r>
      </w:hyperlink>
      <w:r>
        <w:t xml:space="preserve"> Федерального закона, половина от общего числа членов избирательной комиссии поселения назначается представительным органом поселения на основе поступивших в указанный орган предложений избирательной комиссии муниципального района, территориальной избирательной комиссии. При этом Федеральный </w:t>
      </w:r>
      <w:hyperlink r:id="rId114" w:history="1">
        <w:r>
          <w:rPr>
            <w:color w:val="0000FF"/>
          </w:rPr>
          <w:t>закон</w:t>
        </w:r>
      </w:hyperlink>
      <w:r>
        <w:t xml:space="preserve"> урегулировал, какая из данных комиссий вносит предложения по кандидатурам в состав комиссии поселения, исходя из установленной Федеральным законом возможности возложения полномочий одной комиссии на другую (</w:t>
      </w:r>
      <w:hyperlink r:id="rId115" w:history="1">
        <w:r>
          <w:rPr>
            <w:color w:val="0000FF"/>
          </w:rPr>
          <w:t>пункт 4 статьи 24</w:t>
        </w:r>
      </w:hyperlink>
      <w:r>
        <w:t xml:space="preserve">, </w:t>
      </w:r>
      <w:hyperlink r:id="rId116" w:history="1">
        <w:r>
          <w:rPr>
            <w:color w:val="0000FF"/>
          </w:rPr>
          <w:t>пункт 4 статьи 26</w:t>
        </w:r>
      </w:hyperlink>
      <w:r>
        <w:t>).</w:t>
      </w:r>
    </w:p>
    <w:p w:rsidR="00A2744D" w:rsidRDefault="00A2744D">
      <w:pPr>
        <w:pStyle w:val="ConsPlusNormal"/>
        <w:jc w:val="both"/>
      </w:pPr>
      <w:r>
        <w:t xml:space="preserve">(в ред. </w:t>
      </w:r>
      <w:hyperlink r:id="rId11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 если полномочия территориальной избирательной комиссии возложены на избирательную комиссию муниципального района, - соответственно на основе предложений избирательной комиссии муниципального района.</w:t>
      </w:r>
    </w:p>
    <w:p w:rsidR="00A2744D" w:rsidRDefault="00A2744D">
      <w:pPr>
        <w:pStyle w:val="ConsPlusNormal"/>
        <w:jc w:val="both"/>
      </w:pPr>
      <w:r>
        <w:t xml:space="preserve">(в ред. </w:t>
      </w:r>
      <w:hyperlink r:id="rId11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Если же полномочия избирательной комиссии муниципального района не возложены на территориальную избирательную комиссию, то есть на территории муниципального района сформированы и та и другая комиссия, два члена избирательной комиссии поселения назначаются на основе предложений избирательной комиссии муниципального района, остальные - на основе предложений территориальной избирательной комиссии.</w:t>
      </w:r>
    </w:p>
    <w:p w:rsidR="00A2744D" w:rsidRDefault="00A2744D">
      <w:pPr>
        <w:pStyle w:val="ConsPlusNormal"/>
        <w:jc w:val="both"/>
      </w:pPr>
      <w:r>
        <w:t xml:space="preserve">(в ред. </w:t>
      </w:r>
      <w:hyperlink r:id="rId11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6.6. Избирательная комиссия субъекта Российской Федерации, избирательная комиссия муниципального района и территориальная избирательная комиссия при подготовке своих предложений, на основе которых представительный орган соответствующего муниципального образования обязан назначить половину состава избирательной комиссии данного муниципального образования, учитывают предложения следующих субъектов права выдвижения кандидатур в состав формируемой комиссии:</w:t>
      </w:r>
    </w:p>
    <w:p w:rsidR="00A2744D" w:rsidRDefault="00A2744D">
      <w:pPr>
        <w:pStyle w:val="ConsPlusNormal"/>
        <w:jc w:val="both"/>
      </w:pPr>
      <w:r>
        <w:t xml:space="preserve">(в ред. </w:t>
      </w:r>
      <w:hyperlink r:id="rId120"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общественных объединений, за исключением политических партий и избирательных объединений, указанных в </w:t>
      </w:r>
      <w:hyperlink r:id="rId121" w:history="1">
        <w:r>
          <w:rPr>
            <w:color w:val="0000FF"/>
          </w:rPr>
          <w:t>пункте 8 статьи 24</w:t>
        </w:r>
      </w:hyperlink>
      <w:r>
        <w:t xml:space="preserve"> Федерального закона,</w:t>
      </w:r>
    </w:p>
    <w:p w:rsidR="00A2744D" w:rsidRDefault="00A2744D">
      <w:pPr>
        <w:pStyle w:val="ConsPlusNormal"/>
        <w:spacing w:before="220"/>
        <w:ind w:firstLine="540"/>
        <w:jc w:val="both"/>
      </w:pPr>
      <w:r>
        <w:t>собраний избирателей по месту жительства, работы, службы, учебы,</w:t>
      </w:r>
    </w:p>
    <w:p w:rsidR="00A2744D" w:rsidRDefault="00A2744D">
      <w:pPr>
        <w:pStyle w:val="ConsPlusNormal"/>
        <w:spacing w:before="220"/>
        <w:ind w:firstLine="540"/>
        <w:jc w:val="both"/>
      </w:pPr>
      <w:r>
        <w:t>избирательной комиссии соответствующего муниципального образования предыдущего (действующего) состава.</w:t>
      </w:r>
    </w:p>
    <w:p w:rsidR="00A2744D" w:rsidRDefault="00A2744D">
      <w:pPr>
        <w:pStyle w:val="ConsPlusNormal"/>
        <w:spacing w:before="220"/>
        <w:ind w:firstLine="540"/>
        <w:jc w:val="both"/>
      </w:pPr>
      <w:r>
        <w:t xml:space="preserve">Комиссия вправе предложить иные кандидатуры, отвечающие требованиям Федерального </w:t>
      </w:r>
      <w:hyperlink r:id="rId122" w:history="1">
        <w:r>
          <w:rPr>
            <w:color w:val="0000FF"/>
          </w:rPr>
          <w:t>закона</w:t>
        </w:r>
      </w:hyperlink>
      <w:r>
        <w:t>, в том числе представленные политическими партиями, избирательными объединениями, которые не были учтены представительным органом муниципального образования при формировании избирательной комиссии муниципального образования.</w:t>
      </w:r>
    </w:p>
    <w:p w:rsidR="00A2744D" w:rsidRDefault="00A2744D">
      <w:pPr>
        <w:pStyle w:val="ConsPlusNormal"/>
        <w:spacing w:before="220"/>
        <w:ind w:firstLine="540"/>
        <w:jc w:val="both"/>
      </w:pPr>
      <w:r>
        <w:t xml:space="preserve">Если указанных в </w:t>
      </w:r>
      <w:hyperlink r:id="rId123" w:history="1">
        <w:r>
          <w:rPr>
            <w:color w:val="0000FF"/>
          </w:rPr>
          <w:t>пунктах 8</w:t>
        </w:r>
      </w:hyperlink>
      <w:r>
        <w:t xml:space="preserve">, </w:t>
      </w:r>
      <w:hyperlink r:id="rId124" w:history="1">
        <w:r>
          <w:rPr>
            <w:color w:val="0000FF"/>
          </w:rPr>
          <w:t>9</w:t>
        </w:r>
      </w:hyperlink>
      <w:r>
        <w:t xml:space="preserve">, </w:t>
      </w:r>
      <w:hyperlink r:id="rId125" w:history="1">
        <w:r>
          <w:rPr>
            <w:color w:val="0000FF"/>
          </w:rPr>
          <w:t>9.1 статьи 24</w:t>
        </w:r>
      </w:hyperlink>
      <w:r>
        <w:t xml:space="preserve"> Федерального закона предложений в </w:t>
      </w:r>
      <w:r>
        <w:lastRenderedPageBreak/>
        <w:t xml:space="preserve">установленный для этого период в представительный орган муниципального образования поступило недостаточное количество для формирования соответствующей комиссии, назначение оставшихся членов комиссии осуществляется на основе предложений иных субъектов права их внесения, предусмотренных </w:t>
      </w:r>
      <w:hyperlink r:id="rId126" w:history="1">
        <w:r>
          <w:rPr>
            <w:color w:val="0000FF"/>
          </w:rPr>
          <w:t>пунктом 7 статьи 24</w:t>
        </w:r>
      </w:hyperlink>
      <w:r>
        <w:t xml:space="preserve"> Федерального закона (данный пункт содержит перечень всех субъектов права внесения предложений по составу избирательной комиссии муниципального образования, предусмотренных нормами Федерального </w:t>
      </w:r>
      <w:hyperlink r:id="rId127" w:history="1">
        <w:r>
          <w:rPr>
            <w:color w:val="0000FF"/>
          </w:rPr>
          <w:t>закона</w:t>
        </w:r>
      </w:hyperlink>
      <w:r>
        <w:t>).</w:t>
      </w:r>
    </w:p>
    <w:p w:rsidR="00A2744D" w:rsidRDefault="00A2744D">
      <w:pPr>
        <w:pStyle w:val="ConsPlusNormal"/>
        <w:spacing w:before="220"/>
        <w:ind w:firstLine="540"/>
        <w:jc w:val="both"/>
      </w:pPr>
      <w:r>
        <w:t>6.7. Представительный орган муниципального образования, определяя дату своего заседания по формированию избирательной комиссии муниципального образования, должен учитывать, что данная избирательная комиссия должна провести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При этом избирательная комиссия правомочна приступить к работе, если ее состав сформирован не менее чем на две трети от установленной численности.</w:t>
      </w:r>
    </w:p>
    <w:p w:rsidR="00A2744D" w:rsidRDefault="00A2744D">
      <w:pPr>
        <w:pStyle w:val="ConsPlusNormal"/>
        <w:spacing w:before="220"/>
        <w:ind w:firstLine="540"/>
        <w:jc w:val="both"/>
      </w:pPr>
      <w:bookmarkStart w:id="5" w:name="P225"/>
      <w:bookmarkEnd w:id="5"/>
      <w:r>
        <w:t xml:space="preserve">6.8. В соответствии с </w:t>
      </w:r>
      <w:hyperlink r:id="rId128" w:history="1">
        <w:r>
          <w:rPr>
            <w:color w:val="0000FF"/>
          </w:rPr>
          <w:t>пунктом 5 статьи 28</w:t>
        </w:r>
      </w:hyperlink>
      <w:r>
        <w:t xml:space="preserve"> Федерального закона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2744D" w:rsidRDefault="00A2744D">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A2744D" w:rsidRDefault="00A2744D">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соответствующей избирательной комиссии муниципального образования с правом решающего голоса.</w:t>
      </w:r>
    </w:p>
    <w:p w:rsidR="00A2744D" w:rsidRDefault="00A2744D">
      <w:pPr>
        <w:pStyle w:val="ConsPlusNormal"/>
        <w:spacing w:before="220"/>
        <w:ind w:firstLine="540"/>
        <w:jc w:val="both"/>
      </w:pPr>
      <w:r>
        <w:t xml:space="preserve">В соответствии с </w:t>
      </w:r>
      <w:hyperlink r:id="rId129" w:history="1">
        <w:r>
          <w:rPr>
            <w:color w:val="0000FF"/>
          </w:rPr>
          <w:t>пунктом 5.1 статьи 28</w:t>
        </w:r>
      </w:hyperlink>
      <w:r>
        <w:t xml:space="preserve"> Федерального закона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В случае отсутствия такого предложения председатель избирательной комиссии поселения избирается тайным голосованием на основе предложений членов избирательной комиссии поселения с правом решающего голоса.</w:t>
      </w:r>
    </w:p>
    <w:p w:rsidR="00A2744D" w:rsidRDefault="00A2744D">
      <w:pPr>
        <w:pStyle w:val="ConsPlusNormal"/>
        <w:spacing w:before="220"/>
        <w:ind w:firstLine="540"/>
        <w:jc w:val="both"/>
      </w:pPr>
      <w:r>
        <w:t>Решение о предложении кандидатуры для избрания председателем избирательной комиссии муниципального образования принимается на заседании соответствующей избирательной комиссии большинством голосов от установленного числа членов этой комиссии с правом решающего голоса (</w:t>
      </w:r>
      <w:hyperlink r:id="rId130" w:history="1">
        <w:r>
          <w:rPr>
            <w:color w:val="0000FF"/>
          </w:rPr>
          <w:t>пункт 13 статьи 28</w:t>
        </w:r>
      </w:hyperlink>
      <w:r>
        <w:t xml:space="preserve"> Федерального закона).</w:t>
      </w:r>
    </w:p>
    <w:p w:rsidR="00A2744D" w:rsidRDefault="00A2744D">
      <w:pPr>
        <w:pStyle w:val="ConsPlusNormal"/>
        <w:spacing w:before="220"/>
        <w:ind w:firstLine="540"/>
        <w:jc w:val="both"/>
      </w:pPr>
      <w:r>
        <w:t>Если предложенная избирательной комиссией субъекта Российской Федерации кандидатура на должность председателя избирательной комиссии муниципального района, городского округа, внутригородской территории города федерального значения будет отклонена, избирательная комиссия субъекта Российской Федерации вправе предложить кандидатуру, в том числе повторно, из числа членов соответствующей избирательной комиссии с правом решающего голоса. Если предложенная избирательной комиссией муниципального района кандидатура на должность председателя избирательной комиссии поселения будет отклонена, избирательная комиссия муниципального района вправе предложить кандидатуру, в том числе повторно, из числа членов избирательной комиссии поселения с правом решающего голоса.</w:t>
      </w:r>
    </w:p>
    <w:p w:rsidR="00A2744D" w:rsidRDefault="00A2744D">
      <w:pPr>
        <w:pStyle w:val="ConsPlusNormal"/>
        <w:spacing w:before="220"/>
        <w:ind w:firstLine="540"/>
        <w:jc w:val="both"/>
      </w:pPr>
      <w:r>
        <w:t>В случае неизбрания председателя избирательной комиссии муниципального образования в ходе первого заседания комиссии оно откладывается до представления кандидатуры соответственно избирательной комиссией субъекта Российской Федерации, избирательной комиссией муниципального района.</w:t>
      </w:r>
    </w:p>
    <w:p w:rsidR="00A2744D" w:rsidRDefault="00A2744D">
      <w:pPr>
        <w:pStyle w:val="ConsPlusNormal"/>
        <w:spacing w:before="220"/>
        <w:ind w:firstLine="540"/>
        <w:jc w:val="both"/>
      </w:pPr>
      <w:r>
        <w:t xml:space="preserve">6.9. Заместитель председателя и секретарь избирательной комиссии муниципального </w:t>
      </w:r>
      <w:r>
        <w:lastRenderedPageBreak/>
        <w:t xml:space="preserve">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по их предложениям. Неизбрание председателя избирательной комиссии не препятствует комиссии на основании </w:t>
      </w:r>
      <w:hyperlink r:id="rId131" w:history="1">
        <w:r>
          <w:rPr>
            <w:color w:val="0000FF"/>
          </w:rPr>
          <w:t>пункта 8 статьи 28</w:t>
        </w:r>
      </w:hyperlink>
      <w:r>
        <w:t xml:space="preserve"> Федерального закона на своем первом заседании избрать тайным голосованием заместителя председателя и секретаря комиссии.</w:t>
      </w:r>
    </w:p>
    <w:p w:rsidR="00A2744D" w:rsidRDefault="00A2744D">
      <w:pPr>
        <w:pStyle w:val="ConsPlusNormal"/>
        <w:spacing w:before="220"/>
        <w:ind w:firstLine="540"/>
        <w:jc w:val="both"/>
      </w:pPr>
      <w:r>
        <w:t>6.10. Решения избирательной комиссии муниципального образования об избрании председателя, заместителя председателя, секретаря избирательной комиссии муниципального образования принимаются на заседании избирательной комиссии муниципального образования большинством голосов от установленного числа членов избирательной комиссии муниципального образования с правом решающего голоса.</w:t>
      </w:r>
    </w:p>
    <w:p w:rsidR="00A2744D" w:rsidRDefault="00A2744D">
      <w:pPr>
        <w:pStyle w:val="ConsPlusNormal"/>
        <w:spacing w:before="220"/>
        <w:ind w:firstLine="540"/>
        <w:jc w:val="both"/>
      </w:pPr>
      <w:r>
        <w:t>6.11. При досрочном прекращении полномочий председателя избирательной комиссии муниципального образования данная избирательная комиссия должна незамедлительно проинформировать об этом избирательную комиссию, по предложению которой избирается ее председатель.</w:t>
      </w:r>
    </w:p>
    <w:p w:rsidR="00A2744D" w:rsidRDefault="00A2744D">
      <w:pPr>
        <w:pStyle w:val="ConsPlusNormal"/>
        <w:spacing w:before="220"/>
        <w:ind w:firstLine="540"/>
        <w:jc w:val="both"/>
      </w:pPr>
      <w:r>
        <w:t xml:space="preserve">6.12. Не допускается установление в законе субъекта Российской Федерации, уставе муниципального образования или ином правовом акте каких-либо требований к лицам, замещающим должности председателя, заместителя председателя и секретаря избирательной комиссии муниципального образования (в том числе требований о наличии специального образования или опыта работы), не предусмотренных Федеральным </w:t>
      </w:r>
      <w:hyperlink r:id="rId132" w:history="1">
        <w:r>
          <w:rPr>
            <w:color w:val="0000FF"/>
          </w:rPr>
          <w:t>законом</w:t>
        </w:r>
      </w:hyperlink>
      <w:r>
        <w:t>.</w:t>
      </w:r>
    </w:p>
    <w:p w:rsidR="00A2744D" w:rsidRDefault="00A2744D">
      <w:pPr>
        <w:pStyle w:val="ConsPlusNormal"/>
        <w:ind w:firstLine="540"/>
        <w:jc w:val="both"/>
      </w:pPr>
    </w:p>
    <w:p w:rsidR="00A2744D" w:rsidRDefault="00A2744D">
      <w:pPr>
        <w:pStyle w:val="ConsPlusNormal"/>
        <w:jc w:val="center"/>
        <w:outlineLvl w:val="1"/>
      </w:pPr>
      <w:r>
        <w:t>7. Порядок формирования окружных 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7.1. В соответствии с положениями </w:t>
      </w:r>
      <w:hyperlink r:id="rId133" w:history="1">
        <w:r>
          <w:rPr>
            <w:color w:val="0000FF"/>
          </w:rPr>
          <w:t>статьи 25</w:t>
        </w:r>
      </w:hyperlink>
      <w: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A2744D" w:rsidRDefault="00A2744D">
      <w:pPr>
        <w:pStyle w:val="ConsPlusNormal"/>
        <w:spacing w:before="220"/>
        <w:ind w:firstLine="540"/>
        <w:jc w:val="both"/>
      </w:pPr>
      <w:r>
        <w:t xml:space="preserve">7.2.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w:t>
      </w:r>
      <w:hyperlink r:id="rId134" w:history="1">
        <w:r>
          <w:rPr>
            <w:color w:val="0000FF"/>
          </w:rPr>
          <w:t>пункте 1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Окружную избирательную комиссию по выборам в органы местного самоуправления формирует избирательная комиссия муниципального образования либо территориальная избирательная комиссия, на которую возложены полномочия избирательной комиссии муниципального образования (далее - вышестоящая избирательная комиссия) на основе предложений, указанных в </w:t>
      </w:r>
      <w:hyperlink r:id="rId135"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rsidR="00A2744D" w:rsidRDefault="00A2744D">
      <w:pPr>
        <w:pStyle w:val="ConsPlusNormal"/>
        <w:spacing w:before="220"/>
        <w:ind w:firstLine="540"/>
        <w:jc w:val="both"/>
      </w:pPr>
      <w:r>
        <w:t>7.3.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формирующая соответствующую окружную избирательную комиссию.</w:t>
      </w:r>
    </w:p>
    <w:p w:rsidR="00A2744D" w:rsidRDefault="00A2744D">
      <w:pPr>
        <w:pStyle w:val="ConsPlusNormal"/>
        <w:spacing w:before="220"/>
        <w:ind w:firstLine="540"/>
        <w:jc w:val="both"/>
      </w:pPr>
      <w:r>
        <w:t xml:space="preserve">7.4.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о кандидатурах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w:t>
      </w:r>
      <w:r>
        <w:lastRenderedPageBreak/>
        <w:t>Российской Федерации и не может составлять менее десяти дней.</w:t>
      </w:r>
    </w:p>
    <w:p w:rsidR="00A2744D" w:rsidRDefault="00A2744D">
      <w:pPr>
        <w:pStyle w:val="ConsPlusNormal"/>
        <w:jc w:val="both"/>
      </w:pPr>
      <w:r>
        <w:t xml:space="preserve">(в ред. </w:t>
      </w:r>
      <w:hyperlink r:id="rId13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7.5. Согласно </w:t>
      </w:r>
      <w:hyperlink r:id="rId137" w:history="1">
        <w:r>
          <w:rPr>
            <w:color w:val="0000FF"/>
          </w:rPr>
          <w:t>пункту 7 статьи 28</w:t>
        </w:r>
      </w:hyperlink>
      <w:r>
        <w:t xml:space="preserve">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A2744D" w:rsidRDefault="00A2744D">
      <w:pPr>
        <w:pStyle w:val="ConsPlusNormal"/>
        <w:spacing w:before="220"/>
        <w:ind w:firstLine="540"/>
        <w:jc w:val="both"/>
      </w:pPr>
      <w:r>
        <w:t>7.6.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A2744D" w:rsidRDefault="00A2744D">
      <w:pPr>
        <w:pStyle w:val="ConsPlusNormal"/>
        <w:spacing w:before="220"/>
        <w:ind w:firstLine="540"/>
        <w:jc w:val="both"/>
      </w:pPr>
      <w:r>
        <w:t>7.7. Сроки проведения первого заседания окружной избирательной комиссии определяются вышестоящей избирательной комиссией при рассмотрении вопросов формирования окружной избирательной комиссии и назначении ее председателя.</w:t>
      </w:r>
    </w:p>
    <w:p w:rsidR="00A2744D" w:rsidRDefault="00A2744D">
      <w:pPr>
        <w:pStyle w:val="ConsPlusNormal"/>
        <w:spacing w:before="220"/>
        <w:ind w:firstLine="540"/>
        <w:jc w:val="both"/>
      </w:pPr>
      <w:r>
        <w:t>7.8. 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rsidR="00A2744D" w:rsidRDefault="00A2744D">
      <w:pPr>
        <w:pStyle w:val="ConsPlusNormal"/>
        <w:jc w:val="both"/>
      </w:pPr>
      <w:r>
        <w:t xml:space="preserve">(в ред. </w:t>
      </w:r>
      <w:hyperlink r:id="rId138"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t>8. Порядок формирования участковых избирательных комиссий</w:t>
      </w:r>
    </w:p>
    <w:p w:rsidR="00A2744D" w:rsidRDefault="00A2744D">
      <w:pPr>
        <w:pStyle w:val="ConsPlusNormal"/>
        <w:jc w:val="center"/>
      </w:pPr>
      <w:r>
        <w:t xml:space="preserve">(в ред. </w:t>
      </w:r>
      <w:hyperlink r:id="rId139"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 xml:space="preserve">8.1. Согласно </w:t>
      </w:r>
      <w:hyperlink r:id="rId140" w:history="1">
        <w:r>
          <w:rPr>
            <w:color w:val="0000FF"/>
          </w:rPr>
          <w:t>пункту 1 статьи 27</w:t>
        </w:r>
      </w:hyperlink>
      <w: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r:id="rId141" w:history="1">
        <w:r>
          <w:rPr>
            <w:color w:val="0000FF"/>
          </w:rPr>
          <w:t>пунктом 2 статьи 19</w:t>
        </w:r>
      </w:hyperlink>
      <w:r>
        <w:t xml:space="preserve"> Федерального закона, формируются участковые избирательные комиссии.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на территории соответствующего избирательного участка.</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both"/>
            </w:pPr>
            <w:r>
              <w:rPr>
                <w:color w:val="392C69"/>
              </w:rPr>
              <w:t>КонсультантПлюс: примечание.</w:t>
            </w:r>
          </w:p>
          <w:p w:rsidR="00A2744D" w:rsidRDefault="00A2744D">
            <w:pPr>
              <w:pStyle w:val="ConsPlusNormal"/>
              <w:jc w:val="both"/>
            </w:pPr>
            <w:r>
              <w:rPr>
                <w:color w:val="392C69"/>
              </w:rPr>
              <w:t xml:space="preserve">С 1 октября 2017 года Федеральным </w:t>
            </w:r>
            <w:hyperlink r:id="rId142" w:history="1">
              <w:r>
                <w:rPr>
                  <w:color w:val="0000FF"/>
                </w:rPr>
                <w:t>законом</w:t>
              </w:r>
            </w:hyperlink>
            <w:r>
              <w:rPr>
                <w:color w:val="392C69"/>
              </w:rPr>
              <w:t xml:space="preserve"> от 01.06.2017 N 104-ФЗ пункт 2 статьи 19 Федерального закона от 12.06.2002 N 67-ФЗ изложен в новой редакции.</w:t>
            </w:r>
          </w:p>
        </w:tc>
      </w:tr>
    </w:tbl>
    <w:p w:rsidR="00A2744D" w:rsidRDefault="00A2744D">
      <w:pPr>
        <w:pStyle w:val="ConsPlusNormal"/>
        <w:spacing w:before="220"/>
        <w:ind w:firstLine="540"/>
        <w:jc w:val="both"/>
      </w:pPr>
      <w:r>
        <w:t xml:space="preserve">Если после утверждения границ избирательных участков в соответствии с </w:t>
      </w:r>
      <w:hyperlink r:id="rId143" w:history="1">
        <w:r>
          <w:rPr>
            <w:color w:val="0000FF"/>
          </w:rPr>
          <w:t>частью 7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на основании </w:t>
      </w:r>
      <w:hyperlink r:id="rId144" w:history="1">
        <w:r>
          <w:rPr>
            <w:color w:val="0000FF"/>
          </w:rPr>
          <w:t>пункта 2 статьи 19</w:t>
        </w:r>
      </w:hyperlink>
      <w:r>
        <w:t xml:space="preserve"> Федерального закона были образованы новые избирательные участки, порядок формирования участковых избирательных комиссий должен отвечать требованиям </w:t>
      </w:r>
      <w:hyperlink r:id="rId145" w:history="1">
        <w:r>
          <w:rPr>
            <w:color w:val="0000FF"/>
          </w:rPr>
          <w:t>статьи 27</w:t>
        </w:r>
      </w:hyperlink>
      <w:r>
        <w:t xml:space="preserve"> Федерального закона, раздела 8 настоящих Методических рекомендаций.</w:t>
      </w:r>
    </w:p>
    <w:p w:rsidR="00A2744D" w:rsidRDefault="00A2744D">
      <w:pPr>
        <w:pStyle w:val="ConsPlusNormal"/>
        <w:jc w:val="both"/>
      </w:pPr>
      <w:r>
        <w:t xml:space="preserve">(абзац введен </w:t>
      </w:r>
      <w:hyperlink r:id="rId146"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r>
        <w:t>Срок полномочий участковой избирательной комиссии, сформированной в соответствии с настоящим пунктом, составляет пять лет.</w:t>
      </w:r>
    </w:p>
    <w:p w:rsidR="00A2744D" w:rsidRDefault="00A2744D">
      <w:pPr>
        <w:pStyle w:val="ConsPlusNormal"/>
        <w:spacing w:before="220"/>
        <w:ind w:firstLine="540"/>
        <w:jc w:val="both"/>
      </w:pPr>
      <w:r>
        <w:lastRenderedPageBreak/>
        <w:t xml:space="preserve">8.2.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147" w:history="1">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A2744D" w:rsidRDefault="00A2744D">
      <w:pPr>
        <w:pStyle w:val="ConsPlusNormal"/>
        <w:jc w:val="both"/>
      </w:pPr>
      <w:r>
        <w:t xml:space="preserve">(в ред. </w:t>
      </w:r>
      <w:hyperlink r:id="rId148"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в ГАС "Выборы".</w:t>
      </w:r>
    </w:p>
    <w:p w:rsidR="00A2744D" w:rsidRDefault="00A2744D">
      <w:pPr>
        <w:pStyle w:val="ConsPlusNormal"/>
        <w:jc w:val="both"/>
      </w:pPr>
      <w:r>
        <w:t xml:space="preserve">(в ред. </w:t>
      </w:r>
      <w:hyperlink r:id="rId149"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2744D" w:rsidRDefault="00A2744D">
      <w:pPr>
        <w:pStyle w:val="ConsPlusNormal"/>
        <w:jc w:val="both"/>
      </w:pPr>
      <w:r>
        <w:t xml:space="preserve">(в ред. </w:t>
      </w:r>
      <w:hyperlink r:id="rId150"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bookmarkStart w:id="6" w:name="P265"/>
      <w:bookmarkEnd w:id="6"/>
      <w:r>
        <w:t>8.3.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2744D" w:rsidRDefault="00A2744D">
      <w:pPr>
        <w:pStyle w:val="ConsPlusNormal"/>
        <w:spacing w:before="220"/>
        <w:ind w:firstLine="540"/>
        <w:jc w:val="both"/>
      </w:pPr>
      <w:r>
        <w:t>а) до 1001 избирателя - 3 - 9 членов участковой избирательной комиссии;</w:t>
      </w:r>
    </w:p>
    <w:p w:rsidR="00A2744D" w:rsidRDefault="00A2744D">
      <w:pPr>
        <w:pStyle w:val="ConsPlusNormal"/>
        <w:spacing w:before="220"/>
        <w:ind w:firstLine="540"/>
        <w:jc w:val="both"/>
      </w:pPr>
      <w:r>
        <w:t>б) от 1001 до 2001 избирателя - 7 - 12 членов участковой избирательной комиссии;</w:t>
      </w:r>
    </w:p>
    <w:p w:rsidR="00A2744D" w:rsidRDefault="00A2744D">
      <w:pPr>
        <w:pStyle w:val="ConsPlusNormal"/>
        <w:spacing w:before="220"/>
        <w:ind w:firstLine="540"/>
        <w:jc w:val="both"/>
      </w:pPr>
      <w:r>
        <w:t>в) более 2000 избирателей - 7 - 16 членов участковой избирательной комиссии.</w:t>
      </w:r>
    </w:p>
    <w:p w:rsidR="00A2744D" w:rsidRDefault="00A2744D">
      <w:pPr>
        <w:pStyle w:val="ConsPlusNormal"/>
        <w:spacing w:before="220"/>
        <w:ind w:firstLine="540"/>
        <w:jc w:val="both"/>
      </w:pPr>
      <w: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w:t>
      </w:r>
      <w:r>
        <w:lastRenderedPageBreak/>
        <w:t>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2744D" w:rsidRDefault="00A2744D">
      <w:pPr>
        <w:pStyle w:val="ConsPlusNormal"/>
        <w:jc w:val="both"/>
      </w:pPr>
      <w:r>
        <w:t xml:space="preserve">(в ред. Постановлений ЦИК России от 26.03.2014 </w:t>
      </w:r>
      <w:hyperlink r:id="rId151" w:history="1">
        <w:r>
          <w:rPr>
            <w:color w:val="0000FF"/>
          </w:rPr>
          <w:t>N 223/1435-6</w:t>
        </w:r>
      </w:hyperlink>
      <w:r>
        <w:t xml:space="preserve">, от 23.03.2016 </w:t>
      </w:r>
      <w:hyperlink r:id="rId152" w:history="1">
        <w:r>
          <w:rPr>
            <w:color w:val="0000FF"/>
          </w:rPr>
          <w:t>N 329/1874-6</w:t>
        </w:r>
      </w:hyperlink>
      <w:r>
        <w:t>)</w:t>
      </w:r>
    </w:p>
    <w:p w:rsidR="00A2744D" w:rsidRDefault="00A2744D">
      <w:pPr>
        <w:pStyle w:val="ConsPlusNormal"/>
        <w:spacing w:before="220"/>
        <w:ind w:firstLine="540"/>
        <w:jc w:val="both"/>
      </w:pPr>
      <w: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153" w:history="1">
        <w:r>
          <w:rPr>
            <w:color w:val="0000FF"/>
          </w:rPr>
          <w:t>пункта 5 статьи 27</w:t>
        </w:r>
      </w:hyperlink>
      <w:r>
        <w:t xml:space="preserve"> Федерального закона.</w:t>
      </w:r>
    </w:p>
    <w:p w:rsidR="00A2744D" w:rsidRDefault="00A2744D">
      <w:pPr>
        <w:pStyle w:val="ConsPlusNormal"/>
        <w:jc w:val="both"/>
      </w:pPr>
      <w:r>
        <w:t xml:space="preserve">(абзац введен </w:t>
      </w:r>
      <w:hyperlink r:id="rId154"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bookmarkStart w:id="7" w:name="P273"/>
      <w:bookmarkEnd w:id="7"/>
      <w:r>
        <w:t xml:space="preserve">8.4. Согласно </w:t>
      </w:r>
      <w:hyperlink r:id="rId155" w:history="1">
        <w:r>
          <w:rPr>
            <w:color w:val="0000FF"/>
          </w:rPr>
          <w:t>пункту 4 статьи 27</w:t>
        </w:r>
      </w:hyperlink>
      <w:r>
        <w:t xml:space="preserve">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56" w:history="1">
        <w:r>
          <w:rPr>
            <w:color w:val="0000FF"/>
          </w:rPr>
          <w:t>пунктом 17 статьи 35</w:t>
        </w:r>
      </w:hyperlink>
      <w:r>
        <w:t xml:space="preserve">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2744D" w:rsidRDefault="00A2744D">
      <w:pPr>
        <w:pStyle w:val="ConsPlusNormal"/>
        <w:spacing w:before="220"/>
        <w:ind w:firstLine="540"/>
        <w:jc w:val="both"/>
      </w:pPr>
      <w:r>
        <w:t xml:space="preserve">8.5. В соответствии с </w:t>
      </w:r>
      <w:hyperlink r:id="rId157" w:history="1">
        <w:r>
          <w:rPr>
            <w:color w:val="0000FF"/>
          </w:rPr>
          <w:t>пунктом 8 статьи 22</w:t>
        </w:r>
      </w:hyperlink>
      <w: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158" w:history="1">
        <w:r>
          <w:rPr>
            <w:color w:val="0000FF"/>
          </w:rPr>
          <w:t>пунктом 1.1 статьи 27</w:t>
        </w:r>
      </w:hyperlink>
      <w:r>
        <w:t xml:space="preserve"> Федерального закона.</w:t>
      </w:r>
    </w:p>
    <w:p w:rsidR="00A2744D" w:rsidRDefault="00A2744D">
      <w:pPr>
        <w:pStyle w:val="ConsPlusNormal"/>
        <w:spacing w:before="220"/>
        <w:ind w:firstLine="540"/>
        <w:jc w:val="both"/>
      </w:pPr>
      <w:r>
        <w:t>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A2744D" w:rsidRDefault="00A2744D">
      <w:pPr>
        <w:pStyle w:val="ConsPlusNormal"/>
        <w:spacing w:before="220"/>
        <w:ind w:firstLine="540"/>
        <w:jc w:val="both"/>
      </w:pPr>
      <w: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159" w:history="1">
        <w:r>
          <w:rPr>
            <w:color w:val="0000FF"/>
          </w:rPr>
          <w:t>пункта 3 статьи 27</w:t>
        </w:r>
      </w:hyperlink>
      <w:r>
        <w:t xml:space="preserve"> Федерального закона.</w:t>
      </w:r>
    </w:p>
    <w:p w:rsidR="00A2744D" w:rsidRDefault="00A2744D">
      <w:pPr>
        <w:pStyle w:val="ConsPlusNormal"/>
        <w:spacing w:before="220"/>
        <w:ind w:firstLine="540"/>
        <w:jc w:val="both"/>
      </w:pPr>
      <w: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A2744D" w:rsidRDefault="00A2744D">
      <w:pPr>
        <w:pStyle w:val="ConsPlusNormal"/>
        <w:spacing w:before="220"/>
        <w:ind w:firstLine="540"/>
        <w:jc w:val="both"/>
      </w:pPr>
      <w: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w:t>
      </w:r>
      <w:r>
        <w:lastRenderedPageBreak/>
        <w:t>дней со дня их опубликования (обнародования).</w:t>
      </w:r>
    </w:p>
    <w:p w:rsidR="00A2744D" w:rsidRDefault="00A2744D">
      <w:pPr>
        <w:pStyle w:val="ConsPlusNormal"/>
        <w:spacing w:before="220"/>
        <w:ind w:firstLine="540"/>
        <w:jc w:val="both"/>
      </w:pPr>
      <w:bookmarkStart w:id="8" w:name="P279"/>
      <w:bookmarkEnd w:id="8"/>
      <w:r>
        <w:t>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A2744D" w:rsidRDefault="00A2744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60" w:history="1">
        <w:r>
          <w:rPr>
            <w:color w:val="0000FF"/>
          </w:rPr>
          <w:t>пунктом 17 статьи 35</w:t>
        </w:r>
      </w:hyperlink>
      <w:r>
        <w:t xml:space="preserve"> Федерального закона;</w:t>
      </w:r>
    </w:p>
    <w:p w:rsidR="00A2744D" w:rsidRDefault="00A2744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2744D" w:rsidRDefault="00A2744D">
      <w:pPr>
        <w:pStyle w:val="ConsPlusNormal"/>
        <w:spacing w:before="220"/>
        <w:ind w:firstLine="540"/>
        <w:jc w:val="both"/>
      </w:pPr>
      <w:r>
        <w:t xml:space="preserve">8.7. Если число кандидатур, предложенных политическими партиями, избирательными объединениями, указанными в </w:t>
      </w:r>
      <w:hyperlink w:anchor="P279" w:history="1">
        <w:r>
          <w:rPr>
            <w:color w:val="0000FF"/>
          </w:rPr>
          <w:t>пункте 8.6</w:t>
        </w:r>
      </w:hyperlink>
      <w: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A2744D" w:rsidRDefault="00A2744D">
      <w:pPr>
        <w:pStyle w:val="ConsPlusNormal"/>
        <w:spacing w:before="220"/>
        <w:ind w:firstLine="540"/>
        <w:jc w:val="both"/>
      </w:pPr>
      <w:r>
        <w:t xml:space="preserve">Если число кандидатур, предложенных политическими партиями, избирательными объединениями, указанными в </w:t>
      </w:r>
      <w:hyperlink w:anchor="P279" w:history="1">
        <w:r>
          <w:rPr>
            <w:color w:val="0000FF"/>
          </w:rPr>
          <w:t>пункте 8.6</w:t>
        </w:r>
      </w:hyperlink>
      <w: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279" w:history="1">
        <w:r>
          <w:rPr>
            <w:color w:val="0000FF"/>
          </w:rPr>
          <w:t>пункте 8.6</w:t>
        </w:r>
      </w:hyperlink>
      <w:r>
        <w:t xml:space="preserve">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A2744D" w:rsidRDefault="00A2744D">
      <w:pPr>
        <w:pStyle w:val="ConsPlusNormal"/>
        <w:spacing w:before="220"/>
        <w:ind w:firstLine="540"/>
        <w:jc w:val="both"/>
      </w:pPr>
      <w: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A2744D" w:rsidRDefault="00A2744D">
      <w:pPr>
        <w:pStyle w:val="ConsPlusNormal"/>
        <w:spacing w:before="220"/>
        <w:ind w:firstLine="540"/>
        <w:jc w:val="both"/>
      </w:pPr>
      <w:r>
        <w:t xml:space="preserve">8.8. Кандидатуры, предложенные в состав участковой избирательной комиссии в соответствии с </w:t>
      </w:r>
      <w:hyperlink w:anchor="P273" w:history="1">
        <w:r>
          <w:rPr>
            <w:color w:val="0000FF"/>
          </w:rPr>
          <w:t>пунктом 8.4</w:t>
        </w:r>
      </w:hyperlink>
      <w: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A2744D" w:rsidRDefault="00A2744D">
      <w:pPr>
        <w:pStyle w:val="ConsPlusNormal"/>
        <w:spacing w:before="220"/>
        <w:ind w:firstLine="540"/>
        <w:jc w:val="both"/>
      </w:pPr>
      <w:r>
        <w:t xml:space="preserve">8.9.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w:t>
      </w:r>
      <w:r>
        <w:lastRenderedPageBreak/>
        <w:t>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A2744D" w:rsidRDefault="00A2744D">
      <w:pPr>
        <w:pStyle w:val="ConsPlusNormal"/>
        <w:spacing w:before="220"/>
        <w:ind w:firstLine="540"/>
        <w:jc w:val="both"/>
      </w:pPr>
      <w: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A2744D" w:rsidRDefault="00A2744D">
      <w:pPr>
        <w:pStyle w:val="ConsPlusNormal"/>
        <w:spacing w:before="220"/>
        <w:ind w:firstLine="540"/>
        <w:jc w:val="both"/>
      </w:pPr>
      <w:r>
        <w:t>8.10.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A2744D" w:rsidRDefault="00A2744D">
      <w:pPr>
        <w:pStyle w:val="ConsPlusNormal"/>
        <w:spacing w:before="220"/>
        <w:ind w:firstLine="540"/>
        <w:jc w:val="both"/>
      </w:pPr>
      <w:r>
        <w:t xml:space="preserve">8.11. Согласно </w:t>
      </w:r>
      <w:hyperlink r:id="rId161" w:history="1">
        <w:r>
          <w:rPr>
            <w:color w:val="0000FF"/>
          </w:rPr>
          <w:t>пункту 7 статьи 28</w:t>
        </w:r>
      </w:hyperlink>
      <w: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A2744D" w:rsidRDefault="00A2744D">
      <w:pPr>
        <w:pStyle w:val="ConsPlusNormal"/>
        <w:spacing w:before="220"/>
        <w:ind w:firstLine="540"/>
        <w:jc w:val="both"/>
      </w:pPr>
      <w:r>
        <w:t xml:space="preserve">8.12. Согласно </w:t>
      </w:r>
      <w:hyperlink r:id="rId162" w:history="1">
        <w:r>
          <w:rPr>
            <w:color w:val="0000FF"/>
          </w:rPr>
          <w:t>пункту 3 статьи 28</w:t>
        </w:r>
      </w:hyperlink>
      <w:r>
        <w:t xml:space="preserve">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A2744D" w:rsidRDefault="00A2744D">
      <w:pPr>
        <w:pStyle w:val="ConsPlusNormal"/>
        <w:spacing w:before="220"/>
        <w:ind w:firstLine="540"/>
        <w:jc w:val="both"/>
      </w:pPr>
      <w:r>
        <w:t xml:space="preserve">8.13. Согласно </w:t>
      </w:r>
      <w:hyperlink r:id="rId163" w:history="1">
        <w:r>
          <w:rPr>
            <w:color w:val="0000FF"/>
          </w:rPr>
          <w:t>пункту 8 статьи 28</w:t>
        </w:r>
      </w:hyperlink>
      <w: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A2744D" w:rsidRDefault="00A2744D">
      <w:pPr>
        <w:pStyle w:val="ConsPlusNormal"/>
        <w:spacing w:before="220"/>
        <w:ind w:firstLine="540"/>
        <w:jc w:val="both"/>
      </w:pPr>
      <w:r>
        <w:t>8.14. Если сформирование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 в том числе меры судебной защиты прав избирателей.</w:t>
      </w:r>
    </w:p>
    <w:p w:rsidR="00A2744D" w:rsidRDefault="00A2744D">
      <w:pPr>
        <w:pStyle w:val="ConsPlusNormal"/>
        <w:spacing w:before="220"/>
        <w:ind w:firstLine="540"/>
        <w:jc w:val="both"/>
      </w:pPr>
      <w: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A2744D" w:rsidRDefault="00A2744D">
      <w:pPr>
        <w:pStyle w:val="ConsPlusNormal"/>
        <w:ind w:firstLine="540"/>
        <w:jc w:val="both"/>
      </w:pPr>
    </w:p>
    <w:p w:rsidR="00A2744D" w:rsidRDefault="00A2744D">
      <w:pPr>
        <w:pStyle w:val="ConsPlusNormal"/>
        <w:jc w:val="center"/>
        <w:outlineLvl w:val="1"/>
      </w:pPr>
      <w:r>
        <w:t>9. Формирование временной комиссии</w:t>
      </w:r>
    </w:p>
    <w:p w:rsidR="00A2744D" w:rsidRDefault="00A2744D">
      <w:pPr>
        <w:pStyle w:val="ConsPlusNormal"/>
        <w:ind w:firstLine="540"/>
        <w:jc w:val="both"/>
      </w:pPr>
    </w:p>
    <w:p w:rsidR="00A2744D" w:rsidRDefault="00A2744D">
      <w:pPr>
        <w:pStyle w:val="ConsPlusNormal"/>
        <w:ind w:firstLine="540"/>
        <w:jc w:val="both"/>
      </w:pPr>
      <w:r>
        <w:t xml:space="preserve">9.1. В соответствии с </w:t>
      </w:r>
      <w:hyperlink r:id="rId164" w:history="1">
        <w:r>
          <w:rPr>
            <w:color w:val="0000FF"/>
          </w:rPr>
          <w:t>пунктами 5</w:t>
        </w:r>
      </w:hyperlink>
      <w:r>
        <w:t xml:space="preserve"> и </w:t>
      </w:r>
      <w:hyperlink r:id="rId165" w:history="1">
        <w:r>
          <w:rPr>
            <w:color w:val="0000FF"/>
          </w:rPr>
          <w:t>9 статьи 31</w:t>
        </w:r>
      </w:hyperlink>
      <w:r>
        <w:t xml:space="preserve"> Федерального закона в случае принятия судом в период избирательной кампании, кампании референдума решения о расформировании не являющейся на момент расформирования комиссией, организующей выборы, референдум, </w:t>
      </w:r>
      <w:r>
        <w:lastRenderedPageBreak/>
        <w:t xml:space="preserve">избирательной комиссии муниципального образования избирательная комиссия субъекта Российской Федерации формирует с соблюдением требований </w:t>
      </w:r>
      <w:hyperlink r:id="rId166" w:history="1">
        <w:r>
          <w:rPr>
            <w:color w:val="0000FF"/>
          </w:rPr>
          <w:t>пункта 1 статьи 29</w:t>
        </w:r>
      </w:hyperlink>
      <w:r>
        <w:t xml:space="preserve"> Федерального закона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r:id="rId167" w:history="1">
        <w:r>
          <w:rPr>
            <w:color w:val="0000FF"/>
          </w:rPr>
          <w:t>статьями 22</w:t>
        </w:r>
      </w:hyperlink>
      <w:r>
        <w:t xml:space="preserve">, </w:t>
      </w:r>
      <w:hyperlink r:id="rId168" w:history="1">
        <w:r>
          <w:rPr>
            <w:color w:val="0000FF"/>
          </w:rPr>
          <w:t>24</w:t>
        </w:r>
      </w:hyperlink>
      <w:r>
        <w:t xml:space="preserve"> и </w:t>
      </w:r>
      <w:hyperlink r:id="rId169" w:history="1">
        <w:r>
          <w:rPr>
            <w:color w:val="0000FF"/>
          </w:rPr>
          <w:t>29</w:t>
        </w:r>
      </w:hyperlink>
      <w:r>
        <w:t xml:space="preserve"> Федерального закона.</w:t>
      </w:r>
    </w:p>
    <w:p w:rsidR="00A2744D" w:rsidRDefault="00A2744D">
      <w:pPr>
        <w:pStyle w:val="ConsPlusNormal"/>
        <w:spacing w:before="220"/>
        <w:ind w:firstLine="540"/>
        <w:jc w:val="both"/>
      </w:pPr>
      <w:r>
        <w:t xml:space="preserve">В соответствии с </w:t>
      </w:r>
      <w:hyperlink r:id="rId170" w:history="1">
        <w:r>
          <w:rPr>
            <w:color w:val="0000FF"/>
          </w:rPr>
          <w:t>пунктом 10 статьи 31</w:t>
        </w:r>
      </w:hyperlink>
      <w:r>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r:id="rId171" w:history="1">
        <w:r>
          <w:rPr>
            <w:color w:val="0000FF"/>
          </w:rPr>
          <w:t>пункта 1 статьи 29</w:t>
        </w:r>
      </w:hyperlink>
      <w:r>
        <w:t xml:space="preserve"> Федерального закона. 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172" w:history="1">
        <w:r>
          <w:rPr>
            <w:color w:val="0000FF"/>
          </w:rPr>
          <w:t>статьями 22</w:t>
        </w:r>
      </w:hyperlink>
      <w:r>
        <w:t xml:space="preserve">, </w:t>
      </w:r>
      <w:hyperlink r:id="rId173" w:history="1">
        <w:r>
          <w:rPr>
            <w:color w:val="0000FF"/>
          </w:rPr>
          <w:t>26</w:t>
        </w:r>
      </w:hyperlink>
      <w:r>
        <w:t xml:space="preserve">, </w:t>
      </w:r>
      <w:hyperlink r:id="rId174" w:history="1">
        <w:r>
          <w:rPr>
            <w:color w:val="0000FF"/>
          </w:rPr>
          <w:t>27</w:t>
        </w:r>
      </w:hyperlink>
      <w:r>
        <w:t xml:space="preserve"> и </w:t>
      </w:r>
      <w:hyperlink r:id="rId175" w:history="1">
        <w:r>
          <w:rPr>
            <w:color w:val="0000FF"/>
          </w:rPr>
          <w:t>29</w:t>
        </w:r>
      </w:hyperlink>
      <w:r>
        <w:t xml:space="preserve"> Федерального закона.</w:t>
      </w:r>
    </w:p>
    <w:p w:rsidR="00A2744D" w:rsidRDefault="00A2744D">
      <w:pPr>
        <w:pStyle w:val="ConsPlusNormal"/>
        <w:jc w:val="both"/>
      </w:pPr>
      <w:r>
        <w:t xml:space="preserve">(в ред. </w:t>
      </w:r>
      <w:hyperlink r:id="rId17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В соответствии с </w:t>
      </w:r>
      <w:hyperlink r:id="rId177" w:history="1">
        <w:r>
          <w:rPr>
            <w:color w:val="0000FF"/>
          </w:rPr>
          <w:t>пунктом 11 статьи 31</w:t>
        </w:r>
      </w:hyperlink>
      <w:r>
        <w:t xml:space="preserve"> Федерального закона в случае принятия судом решения о расформировании комиссии в период избирательной кампании, кампании референдума временная комиссия должна быть сформирована не позднее чем через три дня после вступления в силу решения суда о расформировании комиссии. При этом вышестоящей комиссии рекомендуется опубликовать в средствах массовой информации либо обнародовать иным способом срок и порядок представления предложений о кандидатурах в состав временной комиссии.</w:t>
      </w:r>
    </w:p>
    <w:p w:rsidR="00A2744D" w:rsidRDefault="00A2744D">
      <w:pPr>
        <w:pStyle w:val="ConsPlusNormal"/>
        <w:spacing w:before="220"/>
        <w:ind w:firstLine="540"/>
        <w:jc w:val="both"/>
      </w:pPr>
      <w:r>
        <w:t>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w:t>
      </w:r>
    </w:p>
    <w:p w:rsidR="00A2744D" w:rsidRDefault="00A2744D">
      <w:pPr>
        <w:pStyle w:val="ConsPlusNormal"/>
        <w:spacing w:before="220"/>
        <w:ind w:firstLine="540"/>
        <w:jc w:val="both"/>
      </w:pPr>
      <w:r>
        <w:t xml:space="preserve">Первое заседание временной комиссии созывается комиссией, ее сформировавшей. Полномочия временной комиссии начинаются со дня ее первого заседания и прекращаются в срок, установленный сформировавшей ее комиссией. Назначение председателя, избрание заместителя председателя и секретаря временной комиссии осуществляется в порядке, предусмотренном </w:t>
      </w:r>
      <w:hyperlink r:id="rId178" w:history="1">
        <w:r>
          <w:rPr>
            <w:color w:val="0000FF"/>
          </w:rPr>
          <w:t>статьей 28</w:t>
        </w:r>
      </w:hyperlink>
      <w:r>
        <w:t xml:space="preserve"> Федерального закона для соответствующей избирательной комиссии.</w:t>
      </w:r>
    </w:p>
    <w:p w:rsidR="00A2744D" w:rsidRDefault="00A2744D">
      <w:pPr>
        <w:pStyle w:val="ConsPlusNormal"/>
        <w:spacing w:before="220"/>
        <w:ind w:firstLine="540"/>
        <w:jc w:val="both"/>
      </w:pPr>
      <w:r>
        <w:t xml:space="preserve">9.2. Если соответствующая избирательная комиссия не назначит выборы в орган местного самоуправления в установленный срок либо если такая избирательная комиссия отсутствует и не может быть сформирована в порядке, предусмотренном Федеральным </w:t>
      </w:r>
      <w:hyperlink r:id="rId179"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субъекта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80" w:history="1">
        <w:r>
          <w:rPr>
            <w:color w:val="0000FF"/>
          </w:rPr>
          <w:t>статьями 22</w:t>
        </w:r>
      </w:hyperlink>
      <w:r>
        <w:t xml:space="preserve">, </w:t>
      </w:r>
      <w:hyperlink r:id="rId181" w:history="1">
        <w:r>
          <w:rPr>
            <w:color w:val="0000FF"/>
          </w:rPr>
          <w:t>24</w:t>
        </w:r>
      </w:hyperlink>
      <w:r>
        <w:t xml:space="preserve"> и </w:t>
      </w:r>
      <w:hyperlink r:id="rId182" w:history="1">
        <w:r>
          <w:rPr>
            <w:color w:val="0000FF"/>
          </w:rPr>
          <w:t>29</w:t>
        </w:r>
      </w:hyperlink>
      <w:r>
        <w:t xml:space="preserve"> Федерального закона,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При принятии такого решения рекомендуется учитывать число членов избирательной комиссии, установленное соответствующим нормативным правовым актом.</w:t>
      </w:r>
    </w:p>
    <w:p w:rsidR="00A2744D" w:rsidRDefault="00A2744D">
      <w:pPr>
        <w:pStyle w:val="ConsPlusNormal"/>
        <w:ind w:firstLine="540"/>
        <w:jc w:val="both"/>
      </w:pPr>
    </w:p>
    <w:p w:rsidR="00A2744D" w:rsidRDefault="00A2744D">
      <w:pPr>
        <w:pStyle w:val="ConsPlusNormal"/>
        <w:jc w:val="center"/>
        <w:outlineLvl w:val="1"/>
      </w:pPr>
      <w:bookmarkStart w:id="9" w:name="P306"/>
      <w:bookmarkEnd w:id="9"/>
      <w:r>
        <w:t>10. Порядок назначения члена избирательной комиссии</w:t>
      </w:r>
    </w:p>
    <w:p w:rsidR="00A2744D" w:rsidRDefault="00A2744D">
      <w:pPr>
        <w:pStyle w:val="ConsPlusNormal"/>
        <w:jc w:val="center"/>
      </w:pPr>
      <w:r>
        <w:t>с правом решающего голоса вместо выбывшего</w:t>
      </w:r>
    </w:p>
    <w:p w:rsidR="00A2744D" w:rsidRDefault="00A2744D">
      <w:pPr>
        <w:pStyle w:val="ConsPlusNormal"/>
        <w:ind w:firstLine="540"/>
        <w:jc w:val="both"/>
      </w:pPr>
    </w:p>
    <w:p w:rsidR="00A2744D" w:rsidRDefault="00A2744D">
      <w:pPr>
        <w:pStyle w:val="ConsPlusNormal"/>
        <w:ind w:firstLine="540"/>
        <w:jc w:val="both"/>
      </w:pPr>
      <w:r>
        <w:lastRenderedPageBreak/>
        <w:t xml:space="preserve">10.1. В соответствии с </w:t>
      </w:r>
      <w:hyperlink r:id="rId183" w:history="1">
        <w:r>
          <w:rPr>
            <w:color w:val="0000FF"/>
          </w:rPr>
          <w:t>пунктом 11 статьи 29</w:t>
        </w:r>
      </w:hyperlink>
      <w:r>
        <w:t xml:space="preserve"> Федерального закона в случае досрочного прекращения полномочий члена избирательной комиссии в период избирательной кампании орган, назначивший такого члена избирательной комиссии, обязан назначить нового члена избирательной комиссии вместо выбывшего не позднее чем через десять дней со дня его выбытия в соответствии с требованиями, установленными </w:t>
      </w:r>
      <w:hyperlink r:id="rId184" w:history="1">
        <w:r>
          <w:rPr>
            <w:color w:val="0000FF"/>
          </w:rPr>
          <w:t>статьями 22</w:t>
        </w:r>
      </w:hyperlink>
      <w:r>
        <w:t xml:space="preserve">, </w:t>
      </w:r>
      <w:hyperlink r:id="rId185" w:history="1">
        <w:r>
          <w:rPr>
            <w:color w:val="0000FF"/>
          </w:rPr>
          <w:t>24</w:t>
        </w:r>
      </w:hyperlink>
      <w:r>
        <w:t xml:space="preserve"> - </w:t>
      </w:r>
      <w:hyperlink r:id="rId186" w:history="1">
        <w:r>
          <w:rPr>
            <w:color w:val="0000FF"/>
          </w:rPr>
          <w:t>27</w:t>
        </w:r>
      </w:hyperlink>
      <w:r>
        <w:t xml:space="preserve"> Федерального закона.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187" w:history="1">
        <w:r>
          <w:rPr>
            <w:color w:val="0000FF"/>
          </w:rPr>
          <w:t>пунктом 8 статьи 22</w:t>
        </w:r>
      </w:hyperlink>
      <w: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случаев досрочного прекращения полномочий члена участковой избирательной комиссии.</w:t>
      </w:r>
    </w:p>
    <w:p w:rsidR="00A2744D" w:rsidRDefault="00A2744D">
      <w:pPr>
        <w:pStyle w:val="ConsPlusNormal"/>
        <w:jc w:val="both"/>
      </w:pPr>
      <w:r>
        <w:t xml:space="preserve">(в ред. Постановлений ЦИК России от 05.12.2012 </w:t>
      </w:r>
      <w:hyperlink r:id="rId188" w:history="1">
        <w:r>
          <w:rPr>
            <w:color w:val="0000FF"/>
          </w:rPr>
          <w:t>N 152/1138-6</w:t>
        </w:r>
      </w:hyperlink>
      <w:r>
        <w:t xml:space="preserve">, от 26.03.2014 </w:t>
      </w:r>
      <w:hyperlink r:id="rId189" w:history="1">
        <w:r>
          <w:rPr>
            <w:color w:val="0000FF"/>
          </w:rPr>
          <w:t>N 223/1435-6</w:t>
        </w:r>
      </w:hyperlink>
      <w:r>
        <w:t>)</w:t>
      </w:r>
    </w:p>
    <w:p w:rsidR="00A2744D" w:rsidRDefault="00A2744D">
      <w:pPr>
        <w:pStyle w:val="ConsPlusNormal"/>
        <w:spacing w:before="220"/>
        <w:ind w:firstLine="540"/>
        <w:jc w:val="both"/>
      </w:pPr>
      <w:r>
        <w:t xml:space="preserve">В случае невыполнения требования о назначении в указанные сроки нового члена избирательной комиссии муниципального района, городского округа, внутригородской территории города федерального значения члена этой комиссии назначает избирательная комиссия субъекта Российской Федерации, члена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члена иной избирательной комиссии (территориальной, окружной, участковой) - вышестоящая избирательная комиссия с соблюдением требований, установленных Федеральным </w:t>
      </w:r>
      <w:hyperlink r:id="rId190" w:history="1">
        <w:r>
          <w:rPr>
            <w:color w:val="0000FF"/>
          </w:rPr>
          <w:t>законом</w:t>
        </w:r>
      </w:hyperlink>
      <w:r>
        <w:t>.</w:t>
      </w:r>
    </w:p>
    <w:p w:rsidR="00A2744D" w:rsidRDefault="00A2744D">
      <w:pPr>
        <w:pStyle w:val="ConsPlusNormal"/>
        <w:spacing w:before="220"/>
        <w:ind w:firstLine="540"/>
        <w:jc w:val="both"/>
      </w:pPr>
      <w:r>
        <w:t xml:space="preserve">10.2. 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 в соответствии с законом субъекта Российской Федерации, предусмотренным </w:t>
      </w:r>
      <w:hyperlink r:id="rId191" w:history="1">
        <w:r>
          <w:rPr>
            <w:color w:val="0000FF"/>
          </w:rPr>
          <w:t>пунктом 17 статьи 35</w:t>
        </w:r>
      </w:hyperlink>
      <w:r>
        <w:t xml:space="preserve"> Федерального закона,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r:id="rId192" w:history="1">
        <w:r>
          <w:rPr>
            <w:color w:val="0000FF"/>
          </w:rPr>
          <w:t>пунктом 8 статьи 24</w:t>
        </w:r>
      </w:hyperlink>
      <w:r>
        <w:t xml:space="preserve">, </w:t>
      </w:r>
      <w:hyperlink r:id="rId193" w:history="1">
        <w:r>
          <w:rPr>
            <w:color w:val="0000FF"/>
          </w:rPr>
          <w:t>пунктами 7</w:t>
        </w:r>
      </w:hyperlink>
      <w:r>
        <w:t xml:space="preserve"> и </w:t>
      </w:r>
      <w:hyperlink r:id="rId194" w:history="1">
        <w:r>
          <w:rPr>
            <w:color w:val="0000FF"/>
          </w:rPr>
          <w:t>7.1 статьи 25</w:t>
        </w:r>
      </w:hyperlink>
      <w:r>
        <w:t xml:space="preserve">, </w:t>
      </w:r>
      <w:hyperlink r:id="rId195" w:history="1">
        <w:r>
          <w:rPr>
            <w:color w:val="0000FF"/>
          </w:rPr>
          <w:t>пунктом 7 статьи 26</w:t>
        </w:r>
      </w:hyperlink>
      <w:r>
        <w:t xml:space="preserve">, </w:t>
      </w:r>
      <w:hyperlink r:id="rId196" w:history="1">
        <w:r>
          <w:rPr>
            <w:color w:val="0000FF"/>
          </w:rPr>
          <w:t>пунктом 5 статьи 27</w:t>
        </w:r>
      </w:hyperlink>
      <w:r>
        <w:t xml:space="preserve"> Федерального закона, вакантное место в территориальной избирательной комиссии, избирательной комиссии муниципального образования, окружной избирательной комиссии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197" w:history="1">
        <w:r>
          <w:rPr>
            <w:color w:val="0000FF"/>
          </w:rPr>
          <w:t>пункте 11 статьи 29</w:t>
        </w:r>
      </w:hyperlink>
      <w:r>
        <w:t xml:space="preserve"> Федерального закона), а в участковой избирательной комиссии - в соответствии с </w:t>
      </w:r>
      <w:hyperlink w:anchor="P321" w:history="1">
        <w:r>
          <w:rPr>
            <w:color w:val="0000FF"/>
          </w:rPr>
          <w:t>пунктом 10.6</w:t>
        </w:r>
      </w:hyperlink>
      <w:r>
        <w:t xml:space="preserve"> настоящих Методических рекомендаций.</w:t>
      </w:r>
    </w:p>
    <w:p w:rsidR="00A2744D" w:rsidRDefault="00A2744D">
      <w:pPr>
        <w:pStyle w:val="ConsPlusNormal"/>
        <w:jc w:val="both"/>
      </w:pPr>
      <w:r>
        <w:t xml:space="preserve">(п. 10.2 в ред. </w:t>
      </w:r>
      <w:hyperlink r:id="rId19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10.3. Если вакантное место замещается в избирательной комиссии муниципального образования, сформированной после вступления в силу Федерального </w:t>
      </w:r>
      <w:hyperlink r:id="rId199" w:history="1">
        <w:r>
          <w:rPr>
            <w:color w:val="0000FF"/>
          </w:rPr>
          <w:t>закона</w:t>
        </w:r>
      </w:hyperlink>
      <w:r>
        <w:t xml:space="preserve"> от 27 декабря 2009 года N 357-ФЗ, в соответствии с </w:t>
      </w:r>
      <w:hyperlink r:id="rId200" w:history="1">
        <w:r>
          <w:rPr>
            <w:color w:val="0000FF"/>
          </w:rPr>
          <w:t>пунктами 9</w:t>
        </w:r>
      </w:hyperlink>
      <w:r>
        <w:t xml:space="preserve"> и </w:t>
      </w:r>
      <w:hyperlink r:id="rId201" w:history="1">
        <w:r>
          <w:rPr>
            <w:color w:val="0000FF"/>
          </w:rPr>
          <w:t>9.1 статьи 24</w:t>
        </w:r>
      </w:hyperlink>
      <w:r>
        <w:t xml:space="preserve"> Федерального закона новый член комиссии назначается по представлению той же избирательной комиссии, по предложению которой был назначен выбывший член комиссии (если соответствующая кандидатура ею представлена).</w:t>
      </w:r>
    </w:p>
    <w:p w:rsidR="00A2744D" w:rsidRDefault="00A2744D">
      <w:pPr>
        <w:pStyle w:val="ConsPlusNormal"/>
        <w:spacing w:before="220"/>
        <w:ind w:firstLine="540"/>
        <w:jc w:val="both"/>
      </w:pPr>
      <w:r>
        <w:t xml:space="preserve">10.4. В случае досрочного прекращения полномочий члена избирательной комиссии муниципального образования, сформированной до дня вступления в силу Федерального </w:t>
      </w:r>
      <w:hyperlink r:id="rId202" w:history="1">
        <w:r>
          <w:rPr>
            <w:color w:val="0000FF"/>
          </w:rPr>
          <w:t>закона</w:t>
        </w:r>
      </w:hyperlink>
      <w:r>
        <w:t xml:space="preserve"> от </w:t>
      </w:r>
      <w:r>
        <w:lastRenderedPageBreak/>
        <w:t>27 декабря 2009 года N 357-ФЗ, новый член избирательной комиссии назначается в следующем порядке.</w:t>
      </w:r>
    </w:p>
    <w:p w:rsidR="00A2744D" w:rsidRDefault="00A2744D">
      <w:pPr>
        <w:pStyle w:val="ConsPlusNormal"/>
        <w:spacing w:before="220"/>
        <w:ind w:firstLine="540"/>
        <w:jc w:val="both"/>
      </w:pPr>
      <w:r>
        <w:t xml:space="preserve">Если член избирательной комиссии назначен по предложению политической партии или иного избирательного объединения, указанных в </w:t>
      </w:r>
      <w:hyperlink r:id="rId203" w:history="1">
        <w:r>
          <w:rPr>
            <w:color w:val="0000FF"/>
          </w:rPr>
          <w:t>пункте 8 статьи 24</w:t>
        </w:r>
      </w:hyperlink>
      <w:r>
        <w:t xml:space="preserve"> Федерального закона, новый член избирательной комиссии назначается по предложению той же политической партии, того же избирательного объединения. При этом соответствующие предложения представляются в представительный орган муниципального образования, который должен назначить нового члена комиссии.</w:t>
      </w:r>
    </w:p>
    <w:p w:rsidR="00A2744D" w:rsidRDefault="00A2744D">
      <w:pPr>
        <w:pStyle w:val="ConsPlusNormal"/>
        <w:spacing w:before="220"/>
        <w:ind w:firstLine="540"/>
        <w:jc w:val="both"/>
      </w:pPr>
      <w:r>
        <w:t xml:space="preserve">Если член избирательной комиссии назначен не по предложению политической партии или иного избирательного объединения, указанных в </w:t>
      </w:r>
      <w:hyperlink r:id="rId204" w:history="1">
        <w:r>
          <w:rPr>
            <w:color w:val="0000FF"/>
          </w:rPr>
          <w:t>пункте 8 статьи 24</w:t>
        </w:r>
      </w:hyperlink>
      <w:r>
        <w:t xml:space="preserve"> Федерального закона, и при этом членов комиссии от всех политических партий, иных избирательных объединений менее половины, новый член избирательной комиссии назначается по предложению политической партии, иного избирательного объединения, указанных в </w:t>
      </w:r>
      <w:hyperlink r:id="rId205" w:history="1">
        <w:r>
          <w:rPr>
            <w:color w:val="0000FF"/>
          </w:rPr>
          <w:t>пункте 8 статьи 24</w:t>
        </w:r>
      </w:hyperlink>
      <w:r>
        <w:t xml:space="preserve"> Федерального закона. В этом случае предложения по кандидатуре также направляются в представительный орган муниципального образования.</w:t>
      </w:r>
    </w:p>
    <w:p w:rsidR="00A2744D" w:rsidRDefault="00A2744D">
      <w:pPr>
        <w:pStyle w:val="ConsPlusNormal"/>
        <w:spacing w:before="220"/>
        <w:ind w:firstLine="540"/>
        <w:jc w:val="both"/>
      </w:pPr>
      <w:r>
        <w:t xml:space="preserve">Если же от всех политических партий, иных избирательных объединений, указанных в </w:t>
      </w:r>
      <w:hyperlink r:id="rId206" w:history="1">
        <w:r>
          <w:rPr>
            <w:color w:val="0000FF"/>
          </w:rPr>
          <w:t>пункте 8 статьи 24</w:t>
        </w:r>
      </w:hyperlink>
      <w:r>
        <w:t xml:space="preserve"> Федерального закона, уже назначены члены избирательной комиссии муниципального образования либо по предложению данных политических партий, иных избирательных объединений назначена половина от общего состава членов избирательной комиссии муниципального образования, новый член избирательной комиссии назначается в соответствии с </w:t>
      </w:r>
      <w:hyperlink r:id="rId207" w:history="1">
        <w:r>
          <w:rPr>
            <w:color w:val="0000FF"/>
          </w:rPr>
          <w:t>пунктами 9</w:t>
        </w:r>
      </w:hyperlink>
      <w:r>
        <w:t xml:space="preserve"> - </w:t>
      </w:r>
      <w:hyperlink r:id="rId208" w:history="1">
        <w:r>
          <w:rPr>
            <w:color w:val="0000FF"/>
          </w:rPr>
          <w:t>9.3 статьи 24</w:t>
        </w:r>
      </w:hyperlink>
      <w:r>
        <w:t xml:space="preserve"> Федерального закона. При этом соответствующие предложения могут вноситься субъектами права их внесения в соответствующую избирательную комиссию, указанную в </w:t>
      </w:r>
      <w:hyperlink r:id="rId209" w:history="1">
        <w:r>
          <w:rPr>
            <w:color w:val="0000FF"/>
          </w:rPr>
          <w:t>пунктах 9</w:t>
        </w:r>
      </w:hyperlink>
      <w:r>
        <w:t xml:space="preserve"> - </w:t>
      </w:r>
      <w:hyperlink r:id="rId210" w:history="1">
        <w:r>
          <w:rPr>
            <w:color w:val="0000FF"/>
          </w:rPr>
          <w:t>9.3 статьи 24</w:t>
        </w:r>
      </w:hyperlink>
      <w:r>
        <w:t xml:space="preserve"> Федерального закона, по предложению которой представительный орган муниципального образования должен назначить нового члена комиссии.</w:t>
      </w:r>
    </w:p>
    <w:p w:rsidR="00A2744D" w:rsidRDefault="00A2744D">
      <w:pPr>
        <w:pStyle w:val="ConsPlusNormal"/>
        <w:spacing w:before="220"/>
        <w:ind w:firstLine="540"/>
        <w:jc w:val="both"/>
      </w:pPr>
      <w:r>
        <w:t xml:space="preserve">10.5. В случае досрочного прекращения полномочий члена территориальной избирательной комиссии, избирательной комиссии муниципального образования,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 в соответствии с законом субъекта Российской Федерации, предусмотренным </w:t>
      </w:r>
      <w:hyperlink r:id="rId211" w:history="1">
        <w:r>
          <w:rPr>
            <w:color w:val="0000FF"/>
          </w:rPr>
          <w:t>пунктом 17 статьи 35</w:t>
        </w:r>
      </w:hyperlink>
      <w:r>
        <w:t xml:space="preserve"> Федерального закона,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A2744D" w:rsidRDefault="00A2744D">
      <w:pPr>
        <w:pStyle w:val="ConsPlusNormal"/>
        <w:jc w:val="both"/>
      </w:pPr>
      <w:r>
        <w:t xml:space="preserve">(п. 10.5 в ред. </w:t>
      </w:r>
      <w:hyperlink r:id="rId21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bookmarkStart w:id="10" w:name="P321"/>
      <w:bookmarkEnd w:id="10"/>
      <w:r>
        <w:t xml:space="preserve">10.6. 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213" w:history="1">
        <w:r>
          <w:rPr>
            <w:color w:val="0000FF"/>
          </w:rPr>
          <w:t>пунктами 3.1</w:t>
        </w:r>
      </w:hyperlink>
      <w:r>
        <w:t xml:space="preserve"> и </w:t>
      </w:r>
      <w:hyperlink r:id="rId214" w:history="1">
        <w:r>
          <w:rPr>
            <w:color w:val="0000FF"/>
          </w:rPr>
          <w:t>3.2 статьи 22</w:t>
        </w:r>
      </w:hyperlink>
      <w:r>
        <w:t xml:space="preserve">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A2744D" w:rsidRDefault="00A2744D">
      <w:pPr>
        <w:pStyle w:val="ConsPlusNormal"/>
        <w:jc w:val="both"/>
      </w:pPr>
      <w:r>
        <w:t xml:space="preserve">(п. 10.6 введен </w:t>
      </w:r>
      <w:hyperlink r:id="rId215" w:history="1">
        <w:r>
          <w:rPr>
            <w:color w:val="0000FF"/>
          </w:rPr>
          <w:t>Постановлением</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t>11. Порядок проведения первого (организационного) заседания</w:t>
      </w:r>
    </w:p>
    <w:p w:rsidR="00A2744D" w:rsidRDefault="00A2744D">
      <w:pPr>
        <w:pStyle w:val="ConsPlusNormal"/>
        <w:jc w:val="center"/>
      </w:pPr>
      <w:r>
        <w:t>избирательной комиссии</w:t>
      </w:r>
    </w:p>
    <w:p w:rsidR="00A2744D" w:rsidRDefault="00A2744D">
      <w:pPr>
        <w:pStyle w:val="ConsPlusNormal"/>
        <w:ind w:firstLine="540"/>
        <w:jc w:val="both"/>
      </w:pPr>
    </w:p>
    <w:p w:rsidR="00A2744D" w:rsidRDefault="00A2744D">
      <w:pPr>
        <w:pStyle w:val="ConsPlusNormal"/>
        <w:ind w:firstLine="540"/>
        <w:jc w:val="both"/>
      </w:pPr>
      <w:r>
        <w:t>11.1.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A2744D" w:rsidRDefault="00A2744D">
      <w:pPr>
        <w:pStyle w:val="ConsPlusNormal"/>
        <w:spacing w:before="220"/>
        <w:ind w:firstLine="540"/>
        <w:jc w:val="both"/>
      </w:pPr>
      <w:r>
        <w:lastRenderedPageBreak/>
        <w:t>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Дата, место и время проведения первого заседания избирательной комиссии муниципального образования определяются сформировавшим ее органом, а сроки проведения первого заседания территориальной, окружной и участковой избирательных комиссий - 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A2744D" w:rsidRDefault="00A2744D">
      <w:pPr>
        <w:pStyle w:val="ConsPlusNormal"/>
        <w:spacing w:before="220"/>
        <w:ind w:firstLine="540"/>
        <w:jc w:val="both"/>
      </w:pPr>
      <w:r>
        <w:t>11.2. Открывает и ведет первое заседание избирательной комиссии муниципального образования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A2744D" w:rsidRDefault="00A2744D">
      <w:pPr>
        <w:pStyle w:val="ConsPlusNormal"/>
        <w:spacing w:before="220"/>
        <w:ind w:firstLine="540"/>
        <w:jc w:val="both"/>
      </w:pPr>
      <w:r>
        <w:t>11.3. Открывают и ведут первые заседания территориальной, окружной и участковой избирательных комиссий их председатели.</w:t>
      </w:r>
    </w:p>
    <w:p w:rsidR="00A2744D" w:rsidRDefault="00A2744D">
      <w:pPr>
        <w:pStyle w:val="ConsPlusNormal"/>
        <w:spacing w:before="220"/>
        <w:ind w:firstLine="540"/>
        <w:jc w:val="both"/>
      </w:pPr>
      <w: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A2744D" w:rsidRDefault="00A2744D">
      <w:pPr>
        <w:pStyle w:val="ConsPlusNormal"/>
        <w:spacing w:before="220"/>
        <w:ind w:firstLine="540"/>
        <w:jc w:val="both"/>
      </w:pPr>
      <w:r>
        <w:t xml:space="preserve">Голосование по избранию председателя избирательной комиссии муниципального образования (проводится с учетом положений </w:t>
      </w:r>
      <w:hyperlink w:anchor="P225" w:history="1">
        <w:r>
          <w:rPr>
            <w:color w:val="0000FF"/>
          </w:rPr>
          <w:t>пункта 6.8</w:t>
        </w:r>
      </w:hyperlink>
      <w:r>
        <w:t xml:space="preserve"> настоящих Методических рекомендаций), а также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эти должности (в избирательной комиссии муниципального образования - только в случае, если предложение по кандидатуре не внесено соответствующей избирательной комиссией).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A2744D" w:rsidRDefault="00A2744D">
      <w:pPr>
        <w:pStyle w:val="ConsPlusNormal"/>
        <w:spacing w:before="220"/>
        <w:ind w:firstLine="540"/>
        <w:jc w:val="both"/>
      </w:pPr>
      <w:r>
        <w:t>Члены избирательной комиссии, выдвинутые кандидатами на должность председателя, заместителя председателя,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A2744D" w:rsidRDefault="00A2744D">
      <w:pPr>
        <w:pStyle w:val="ConsPlusNormal"/>
        <w:spacing w:before="220"/>
        <w:ind w:firstLine="540"/>
        <w:jc w:val="both"/>
      </w:pPr>
      <w: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A2744D" w:rsidRDefault="00A2744D">
      <w:pPr>
        <w:pStyle w:val="ConsPlusNormal"/>
        <w:spacing w:before="220"/>
        <w:ind w:firstLine="540"/>
        <w:jc w:val="both"/>
      </w:pPr>
      <w:r>
        <w:t>11.4.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A2744D" w:rsidRDefault="00A2744D">
      <w:pPr>
        <w:pStyle w:val="ConsPlusNormal"/>
        <w:spacing w:before="220"/>
        <w:ind w:firstLine="540"/>
        <w:jc w:val="both"/>
      </w:pPr>
      <w:r>
        <w:t xml:space="preserve">11.5.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w:t>
      </w:r>
      <w:r>
        <w:lastRenderedPageBreak/>
        <w:t>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A2744D" w:rsidRDefault="00A2744D">
      <w:pPr>
        <w:pStyle w:val="ConsPlusNormal"/>
        <w:spacing w:before="220"/>
        <w:ind w:firstLine="540"/>
        <w:jc w:val="both"/>
      </w:pPr>
      <w:r>
        <w:t>11.6.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A2744D" w:rsidRDefault="00A2744D">
      <w:pPr>
        <w:pStyle w:val="ConsPlusNormal"/>
        <w:spacing w:before="220"/>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A2744D" w:rsidRDefault="00A2744D">
      <w:pPr>
        <w:pStyle w:val="ConsPlusNormal"/>
        <w:spacing w:before="220"/>
        <w:ind w:firstLine="540"/>
        <w:jc w:val="both"/>
      </w:pPr>
      <w:r>
        <w:t>наименование должности, на которую проводится избрание;</w:t>
      </w:r>
    </w:p>
    <w:p w:rsidR="00A2744D" w:rsidRDefault="00A2744D">
      <w:pPr>
        <w:pStyle w:val="ConsPlusNormal"/>
        <w:spacing w:before="220"/>
        <w:ind w:firstLine="540"/>
        <w:jc w:val="both"/>
      </w:pPr>
      <w:r>
        <w:t>дата, время и место проведения голосования;</w:t>
      </w:r>
    </w:p>
    <w:p w:rsidR="00A2744D" w:rsidRDefault="00A2744D">
      <w:pPr>
        <w:pStyle w:val="ConsPlusNormal"/>
        <w:spacing w:before="220"/>
        <w:ind w:firstLine="540"/>
        <w:jc w:val="both"/>
      </w:pPr>
      <w:r>
        <w:t>фамилия, имя и отчество кандидата (кандидатов), внесенные в бюллетени;</w:t>
      </w:r>
    </w:p>
    <w:p w:rsidR="00A2744D" w:rsidRDefault="00A2744D">
      <w:pPr>
        <w:pStyle w:val="ConsPlusNormal"/>
        <w:spacing w:before="220"/>
        <w:ind w:firstLine="540"/>
        <w:jc w:val="both"/>
      </w:pPr>
      <w:r>
        <w:t>число изготовленных бюллетеней;</w:t>
      </w:r>
    </w:p>
    <w:p w:rsidR="00A2744D" w:rsidRDefault="00A2744D">
      <w:pPr>
        <w:pStyle w:val="ConsPlusNormal"/>
        <w:spacing w:before="220"/>
        <w:ind w:firstLine="540"/>
        <w:jc w:val="both"/>
      </w:pPr>
      <w:r>
        <w:t>число выданных бюллетеней;</w:t>
      </w:r>
    </w:p>
    <w:p w:rsidR="00A2744D" w:rsidRDefault="00A2744D">
      <w:pPr>
        <w:pStyle w:val="ConsPlusNormal"/>
        <w:spacing w:before="220"/>
        <w:ind w:firstLine="540"/>
        <w:jc w:val="both"/>
      </w:pPr>
      <w:r>
        <w:t>число погашенных бюллетеней;</w:t>
      </w:r>
    </w:p>
    <w:p w:rsidR="00A2744D" w:rsidRDefault="00A2744D">
      <w:pPr>
        <w:pStyle w:val="ConsPlusNormal"/>
        <w:spacing w:before="220"/>
        <w:ind w:firstLine="540"/>
        <w:jc w:val="both"/>
      </w:pPr>
      <w:r>
        <w:t>число бюллетеней, обнаруженных в ящике для голосования;</w:t>
      </w:r>
    </w:p>
    <w:p w:rsidR="00A2744D" w:rsidRDefault="00A2744D">
      <w:pPr>
        <w:pStyle w:val="ConsPlusNormal"/>
        <w:spacing w:before="220"/>
        <w:ind w:firstLine="540"/>
        <w:jc w:val="both"/>
      </w:pPr>
      <w:r>
        <w:t>число действительных бюллетеней;</w:t>
      </w:r>
    </w:p>
    <w:p w:rsidR="00A2744D" w:rsidRDefault="00A2744D">
      <w:pPr>
        <w:pStyle w:val="ConsPlusNormal"/>
        <w:spacing w:before="220"/>
        <w:ind w:firstLine="540"/>
        <w:jc w:val="both"/>
      </w:pPr>
      <w:r>
        <w:t>число недействительных бюллетеней;</w:t>
      </w:r>
    </w:p>
    <w:p w:rsidR="00A2744D" w:rsidRDefault="00A2744D">
      <w:pPr>
        <w:pStyle w:val="ConsPlusNormal"/>
        <w:spacing w:before="220"/>
        <w:ind w:firstLine="540"/>
        <w:jc w:val="both"/>
      </w:pPr>
      <w:r>
        <w:t>число голосов, поданных за кандидата (каждого кандидата, если в бюллетень включено два и более кандидатов);</w:t>
      </w:r>
    </w:p>
    <w:p w:rsidR="00A2744D" w:rsidRDefault="00A2744D">
      <w:pPr>
        <w:pStyle w:val="ConsPlusNormal"/>
        <w:spacing w:before="220"/>
        <w:ind w:firstLine="540"/>
        <w:jc w:val="both"/>
      </w:pPr>
      <w:r>
        <w:t>число голосов, поданных против кандидата, в случае, если голосование проводилось по одной кандидатуре.</w:t>
      </w:r>
    </w:p>
    <w:p w:rsidR="00A2744D" w:rsidRDefault="00A2744D">
      <w:pPr>
        <w:pStyle w:val="ConsPlusNormal"/>
        <w:spacing w:before="220"/>
        <w:ind w:firstLine="540"/>
        <w:jc w:val="both"/>
      </w:pPr>
      <w:r>
        <w:t xml:space="preserve">Избранным на соответствующую должность согласно </w:t>
      </w:r>
      <w:hyperlink r:id="rId216" w:history="1">
        <w:r>
          <w:rPr>
            <w:color w:val="0000FF"/>
          </w:rPr>
          <w:t>пункту 13 статьи 28</w:t>
        </w:r>
      </w:hyperlink>
      <w:r>
        <w:t xml:space="preserve">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A2744D" w:rsidRDefault="00A2744D">
      <w:pPr>
        <w:pStyle w:val="ConsPlusNormal"/>
        <w:spacing w:before="220"/>
        <w:ind w:firstLine="540"/>
        <w:jc w:val="both"/>
      </w:pPr>
      <w:r>
        <w:t>11.7.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A2744D" w:rsidRDefault="00A2744D">
      <w:pPr>
        <w:pStyle w:val="ConsPlusNormal"/>
        <w:spacing w:before="220"/>
        <w:ind w:firstLine="540"/>
        <w:jc w:val="both"/>
      </w:pPr>
      <w:r>
        <w:t>об избрании на соответствующую должность члена комиссии, получившего необходимое число голосов;</w:t>
      </w:r>
    </w:p>
    <w:p w:rsidR="00A2744D" w:rsidRDefault="00A2744D">
      <w:pPr>
        <w:pStyle w:val="ConsPlusNormal"/>
        <w:spacing w:before="220"/>
        <w:ind w:firstLine="540"/>
        <w:jc w:val="both"/>
      </w:pPr>
      <w:r>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A2744D" w:rsidRDefault="00A2744D">
      <w:pPr>
        <w:pStyle w:val="ConsPlusNormal"/>
        <w:spacing w:before="220"/>
        <w:ind w:firstLine="540"/>
        <w:jc w:val="both"/>
      </w:pPr>
      <w:r>
        <w:t>11.8. После завершения выборов на соответствующую должность в таком же порядке проводятся выборы на другую (другие) должности.</w:t>
      </w:r>
    </w:p>
    <w:p w:rsidR="00A2744D" w:rsidRDefault="00A2744D">
      <w:pPr>
        <w:pStyle w:val="ConsPlusNormal"/>
        <w:spacing w:before="220"/>
        <w:ind w:firstLine="540"/>
        <w:jc w:val="both"/>
      </w:pPr>
      <w:r>
        <w:t xml:space="preserve">11.9.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w:t>
      </w:r>
      <w:r>
        <w:lastRenderedPageBreak/>
        <w:t>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A2744D" w:rsidRDefault="00A2744D">
      <w:pPr>
        <w:pStyle w:val="ConsPlusNormal"/>
        <w:ind w:firstLine="540"/>
        <w:jc w:val="both"/>
      </w:pPr>
    </w:p>
    <w:p w:rsidR="00A2744D" w:rsidRDefault="00A2744D">
      <w:pPr>
        <w:pStyle w:val="ConsPlusNormal"/>
        <w:jc w:val="center"/>
        <w:outlineLvl w:val="1"/>
      </w:pPr>
      <w:r>
        <w:t>12. О формах документов, используемых</w:t>
      </w:r>
    </w:p>
    <w:p w:rsidR="00A2744D" w:rsidRDefault="00A2744D">
      <w:pPr>
        <w:pStyle w:val="ConsPlusNormal"/>
        <w:jc w:val="center"/>
      </w:pPr>
      <w:r>
        <w:t>при подготовке и рассмотрении вопросов о формировании</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12.1. При подготовке и рассмотрении на заседании избирательной комиссии, представительного органа муниципального образования вопросов о формировании избирательных комиссий рекомендуется использовать следующие формы документов:</w:t>
      </w:r>
    </w:p>
    <w:p w:rsidR="00A2744D" w:rsidRDefault="00A2744D">
      <w:pPr>
        <w:pStyle w:val="ConsPlusNormal"/>
        <w:spacing w:before="220"/>
        <w:ind w:firstLine="540"/>
        <w:jc w:val="both"/>
      </w:pPr>
      <w:r>
        <w:t xml:space="preserve">а) примерную форму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w:t>
      </w:r>
      <w:hyperlink w:anchor="P416" w:history="1">
        <w:r>
          <w:rPr>
            <w:color w:val="0000FF"/>
          </w:rPr>
          <w:t>(приложение N 1)</w:t>
        </w:r>
      </w:hyperlink>
      <w:r>
        <w:t>;</w:t>
      </w:r>
    </w:p>
    <w:p w:rsidR="00A2744D" w:rsidRDefault="00A2744D">
      <w:pPr>
        <w:pStyle w:val="ConsPlusNormal"/>
        <w:jc w:val="both"/>
      </w:pPr>
      <w:r>
        <w:t xml:space="preserve">(пп. "а" в ред. </w:t>
      </w:r>
      <w:hyperlink r:id="rId21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б) перечень документов, необходимых при внесении предложений по кандидатурам в состав избирательных комиссий </w:t>
      </w:r>
      <w:hyperlink w:anchor="P513" w:history="1">
        <w:r>
          <w:rPr>
            <w:color w:val="0000FF"/>
          </w:rPr>
          <w:t>(приложение N 2)</w:t>
        </w:r>
      </w:hyperlink>
      <w:r>
        <w:t>;</w:t>
      </w:r>
    </w:p>
    <w:p w:rsidR="00A2744D" w:rsidRDefault="00A2744D">
      <w:pPr>
        <w:pStyle w:val="ConsPlusNormal"/>
        <w:spacing w:before="220"/>
        <w:ind w:firstLine="540"/>
        <w:jc w:val="both"/>
      </w:pPr>
      <w: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избирательной комиссии, избирательной комиссии муниципального образования, окружной или участковой избирательной комиссии </w:t>
      </w:r>
      <w:hyperlink w:anchor="P564" w:history="1">
        <w:r>
          <w:rPr>
            <w:color w:val="0000FF"/>
          </w:rPr>
          <w:t>(приложение N 3)</w:t>
        </w:r>
      </w:hyperlink>
      <w:r>
        <w:t>;</w:t>
      </w:r>
    </w:p>
    <w:p w:rsidR="00A2744D" w:rsidRDefault="00A2744D">
      <w:pPr>
        <w:pStyle w:val="ConsPlusNormal"/>
        <w:jc w:val="both"/>
      </w:pPr>
      <w:r>
        <w:t xml:space="preserve">(пп. "в" в ред. </w:t>
      </w:r>
      <w:hyperlink r:id="rId21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w:t>
      </w:r>
      <w:hyperlink w:anchor="P671" w:history="1">
        <w:r>
          <w:rPr>
            <w:color w:val="0000FF"/>
          </w:rPr>
          <w:t>(приложение N 4)</w:t>
        </w:r>
      </w:hyperlink>
      <w:r>
        <w:t>;</w:t>
      </w:r>
    </w:p>
    <w:p w:rsidR="00A2744D" w:rsidRDefault="00A2744D">
      <w:pPr>
        <w:pStyle w:val="ConsPlusNormal"/>
        <w:jc w:val="both"/>
      </w:pPr>
      <w:r>
        <w:t xml:space="preserve">(пп. "г" в ред. </w:t>
      </w:r>
      <w:hyperlink r:id="rId21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709" w:history="1">
        <w:r>
          <w:rPr>
            <w:color w:val="0000FF"/>
          </w:rPr>
          <w:t>(приложение N 4.1)</w:t>
        </w:r>
      </w:hyperlink>
      <w:r>
        <w:t>;</w:t>
      </w:r>
    </w:p>
    <w:p w:rsidR="00A2744D" w:rsidRDefault="00A2744D">
      <w:pPr>
        <w:pStyle w:val="ConsPlusNormal"/>
        <w:jc w:val="both"/>
      </w:pPr>
      <w:r>
        <w:t xml:space="preserve">(пп. "д" введен </w:t>
      </w:r>
      <w:hyperlink r:id="rId220"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на вакантное место </w:t>
      </w:r>
      <w:hyperlink w:anchor="P769" w:history="1">
        <w:r>
          <w:rPr>
            <w:color w:val="0000FF"/>
          </w:rPr>
          <w:t>(приложение N 5)</w:t>
        </w:r>
      </w:hyperlink>
      <w:r>
        <w:t>;</w:t>
      </w:r>
    </w:p>
    <w:p w:rsidR="00A2744D" w:rsidRDefault="00A2744D">
      <w:pPr>
        <w:pStyle w:val="ConsPlusNormal"/>
        <w:jc w:val="both"/>
      </w:pPr>
      <w:r>
        <w:t xml:space="preserve">(пп. "е" введен </w:t>
      </w:r>
      <w:hyperlink r:id="rId221"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ж) примерную форму решения территориальной избирательной комиссии о формировании участковых избирательных комиссий </w:t>
      </w:r>
      <w:hyperlink w:anchor="P809" w:history="1">
        <w:r>
          <w:rPr>
            <w:color w:val="0000FF"/>
          </w:rPr>
          <w:t>(приложение N 6)</w:t>
        </w:r>
      </w:hyperlink>
      <w:r>
        <w:t>;</w:t>
      </w:r>
    </w:p>
    <w:p w:rsidR="00A2744D" w:rsidRDefault="00A2744D">
      <w:pPr>
        <w:pStyle w:val="ConsPlusNormal"/>
        <w:jc w:val="both"/>
      </w:pPr>
      <w:r>
        <w:t xml:space="preserve">(пп. "ж" введен </w:t>
      </w:r>
      <w:hyperlink r:id="rId222"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 xml:space="preserve">з) примерную форму решения территориальной избирательной комиссии о назначении председателей участковых избирательных комиссий </w:t>
      </w:r>
      <w:hyperlink w:anchor="P905" w:history="1">
        <w:r>
          <w:rPr>
            <w:color w:val="0000FF"/>
          </w:rPr>
          <w:t>(приложение N 7)</w:t>
        </w:r>
      </w:hyperlink>
      <w:r>
        <w:t>;</w:t>
      </w:r>
    </w:p>
    <w:p w:rsidR="00A2744D" w:rsidRDefault="00A2744D">
      <w:pPr>
        <w:pStyle w:val="ConsPlusNormal"/>
        <w:jc w:val="both"/>
      </w:pPr>
      <w:r>
        <w:t xml:space="preserve">(пп. "з" введен </w:t>
      </w:r>
      <w:hyperlink r:id="rId223"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вместо выбывших </w:t>
      </w:r>
      <w:hyperlink w:anchor="P992" w:history="1">
        <w:r>
          <w:rPr>
            <w:color w:val="0000FF"/>
          </w:rPr>
          <w:t>(приложение N 8)</w:t>
        </w:r>
      </w:hyperlink>
      <w:r>
        <w:t>.</w:t>
      </w:r>
    </w:p>
    <w:p w:rsidR="00A2744D" w:rsidRDefault="00A2744D">
      <w:pPr>
        <w:pStyle w:val="ConsPlusNormal"/>
        <w:jc w:val="both"/>
      </w:pPr>
      <w:r>
        <w:lastRenderedPageBreak/>
        <w:t xml:space="preserve">(пп. "и" введен </w:t>
      </w:r>
      <w:hyperlink r:id="rId224"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Письменное согласие гражданина Российской Федерации на назначение в состав участковой избирательной комиссии оформляется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A2744D" w:rsidRDefault="00A2744D">
      <w:pPr>
        <w:pStyle w:val="ConsPlusNormal"/>
        <w:jc w:val="both"/>
      </w:pPr>
      <w:r>
        <w:t xml:space="preserve">(абзац введен </w:t>
      </w:r>
      <w:hyperlink r:id="rId225"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12.2. При внесении предложений по кандидатурам в состав территориальных избирательных комиссий, избирательных комиссий муниципальных образований, окружных и участковых избирательных комиссий политическими партиями, их региональными отделениями, иными структурными подразделениями, общественными объединениями должны быть представлены соответствующие решения уполномоченных органов, оформленные в соответствии с </w:t>
      </w:r>
      <w:hyperlink w:anchor="P513" w:history="1">
        <w:r>
          <w:rPr>
            <w:color w:val="0000FF"/>
          </w:rPr>
          <w:t>приложением N 2</w:t>
        </w:r>
      </w:hyperlink>
      <w: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с </w:t>
      </w:r>
      <w:hyperlink w:anchor="P416" w:history="1">
        <w:r>
          <w:rPr>
            <w:color w:val="0000FF"/>
          </w:rPr>
          <w:t>приложением N 1</w:t>
        </w:r>
      </w:hyperlink>
      <w:r>
        <w:t xml:space="preserve"> к настоящим Методическим рекомендациям, с приложением копий документов, указанных в </w:t>
      </w:r>
      <w:hyperlink w:anchor="P513" w:history="1">
        <w:r>
          <w:rPr>
            <w:color w:val="0000FF"/>
          </w:rPr>
          <w:t>приложении N 2</w:t>
        </w:r>
      </w:hyperlink>
      <w:r>
        <w:t xml:space="preserve"> к настоящим Методическим рекомендациям.</w:t>
      </w:r>
    </w:p>
    <w:p w:rsidR="00A2744D" w:rsidRDefault="00A2744D">
      <w:pPr>
        <w:pStyle w:val="ConsPlusNormal"/>
        <w:spacing w:before="220"/>
        <w:ind w:firstLine="540"/>
        <w:jc w:val="both"/>
      </w:pPr>
      <w:r>
        <w:t>12.3.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органом, осуществляющим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A2744D" w:rsidRDefault="00A2744D">
      <w:pPr>
        <w:pStyle w:val="ConsPlusNormal"/>
        <w:ind w:firstLine="540"/>
        <w:jc w:val="both"/>
      </w:pPr>
    </w:p>
    <w:p w:rsidR="00A2744D" w:rsidRDefault="00A2744D">
      <w:pPr>
        <w:pStyle w:val="ConsPlusNormal"/>
        <w:jc w:val="center"/>
        <w:outlineLvl w:val="1"/>
      </w:pPr>
      <w:r>
        <w:t>13. О приостановлении полномочий члена избирательной</w:t>
      </w:r>
    </w:p>
    <w:p w:rsidR="00A2744D" w:rsidRDefault="00A2744D">
      <w:pPr>
        <w:pStyle w:val="ConsPlusNormal"/>
        <w:jc w:val="center"/>
      </w:pPr>
      <w:r>
        <w:t>комиссии с правом решающего голоса</w:t>
      </w:r>
    </w:p>
    <w:p w:rsidR="00A2744D" w:rsidRDefault="00A2744D">
      <w:pPr>
        <w:pStyle w:val="ConsPlusNormal"/>
        <w:jc w:val="center"/>
      </w:pPr>
      <w:r>
        <w:t xml:space="preserve">(введен </w:t>
      </w:r>
      <w:hyperlink r:id="rId226" w:history="1">
        <w:r>
          <w:rPr>
            <w:color w:val="0000FF"/>
          </w:rPr>
          <w:t>Постановлением</w:t>
        </w:r>
      </w:hyperlink>
      <w:r>
        <w:t xml:space="preserve"> ЦИК России от 26.03.2014 N 223/1435-6)</w:t>
      </w:r>
    </w:p>
    <w:p w:rsidR="00A2744D" w:rsidRDefault="00A2744D">
      <w:pPr>
        <w:pStyle w:val="ConsPlusNormal"/>
        <w:jc w:val="center"/>
      </w:pPr>
    </w:p>
    <w:p w:rsidR="00A2744D" w:rsidRDefault="00A2744D">
      <w:pPr>
        <w:pStyle w:val="ConsPlusNormal"/>
        <w:ind w:firstLine="540"/>
        <w:jc w:val="both"/>
      </w:pPr>
      <w:r>
        <w:t xml:space="preserve">13.1. В соответствии с </w:t>
      </w:r>
      <w:hyperlink r:id="rId227" w:history="1">
        <w:r>
          <w:rPr>
            <w:color w:val="0000FF"/>
          </w:rPr>
          <w:t>пунктом 7 статьи 29</w:t>
        </w:r>
      </w:hyperlink>
      <w:r>
        <w:t xml:space="preserve"> Федерального закона в случае появления оснований, предусмотренных </w:t>
      </w:r>
      <w:hyperlink r:id="rId228" w:history="1">
        <w:r>
          <w:rPr>
            <w:color w:val="0000FF"/>
          </w:rPr>
          <w:t>подпунктами "ж"</w:t>
        </w:r>
      </w:hyperlink>
      <w:r>
        <w:t xml:space="preserve">, </w:t>
      </w:r>
      <w:hyperlink r:id="rId229" w:history="1">
        <w:r>
          <w:rPr>
            <w:color w:val="0000FF"/>
          </w:rPr>
          <w:t>"к"</w:t>
        </w:r>
      </w:hyperlink>
      <w:r>
        <w:t xml:space="preserve"> и </w:t>
      </w:r>
      <w:hyperlink r:id="rId230" w:history="1">
        <w:r>
          <w:rPr>
            <w:color w:val="0000FF"/>
          </w:rPr>
          <w:t>"л" пункта 1 статьи 29</w:t>
        </w:r>
      </w:hyperlink>
      <w: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A2744D" w:rsidRDefault="00A2744D">
      <w:pPr>
        <w:pStyle w:val="ConsPlusNormal"/>
        <w:jc w:val="both"/>
      </w:pPr>
      <w:r>
        <w:t xml:space="preserve">(в ред. </w:t>
      </w:r>
      <w:hyperlink r:id="rId231"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13.2. 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232" w:history="1">
        <w:r>
          <w:rPr>
            <w:color w:val="0000FF"/>
          </w:rPr>
          <w:t>подпунктами "ж"</w:t>
        </w:r>
      </w:hyperlink>
      <w:r>
        <w:t xml:space="preserve">, </w:t>
      </w:r>
      <w:hyperlink r:id="rId233" w:history="1">
        <w:r>
          <w:rPr>
            <w:color w:val="0000FF"/>
          </w:rPr>
          <w:t>"к"</w:t>
        </w:r>
      </w:hyperlink>
      <w:r>
        <w:t xml:space="preserve"> и </w:t>
      </w:r>
      <w:hyperlink r:id="rId234" w:history="1">
        <w:r>
          <w:rPr>
            <w:color w:val="0000FF"/>
          </w:rPr>
          <w:t>"л" пункта 1 статьи 29</w:t>
        </w:r>
      </w:hyperlink>
      <w:r>
        <w:t xml:space="preserve"> Федерального закона, статуса кандидата в соответствии с </w:t>
      </w:r>
      <w:hyperlink r:id="rId235" w:history="1">
        <w:r>
          <w:rPr>
            <w:color w:val="0000FF"/>
          </w:rPr>
          <w:t>пунктом 5 статьи 41</w:t>
        </w:r>
      </w:hyperlink>
      <w: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определении установленного числа членов избирательной комиссии, предусмотренного </w:t>
      </w:r>
      <w:hyperlink r:id="rId236" w:history="1">
        <w:r>
          <w:rPr>
            <w:color w:val="0000FF"/>
          </w:rPr>
          <w:t>пунктом 11 статьи 28</w:t>
        </w:r>
      </w:hyperlink>
      <w:r>
        <w:t xml:space="preserve"> Федерального закона.</w:t>
      </w:r>
    </w:p>
    <w:p w:rsidR="00A2744D" w:rsidRDefault="00A2744D">
      <w:pPr>
        <w:pStyle w:val="ConsPlusNormal"/>
        <w:jc w:val="both"/>
      </w:pPr>
      <w:r>
        <w:t xml:space="preserve">(в ред. </w:t>
      </w:r>
      <w:hyperlink r:id="rId237"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r:id="rId238" w:history="1">
        <w:r>
          <w:rPr>
            <w:color w:val="0000FF"/>
          </w:rPr>
          <w:t>пунктом 3 статьи 27</w:t>
        </w:r>
      </w:hyperlink>
      <w:r>
        <w:t xml:space="preserve"> Федерального закона, </w:t>
      </w:r>
      <w:hyperlink w:anchor="P265" w:history="1">
        <w:r>
          <w:rPr>
            <w:color w:val="0000FF"/>
          </w:rPr>
          <w:t>пунктом 8.3</w:t>
        </w:r>
      </w:hyperlink>
      <w:r>
        <w:t xml:space="preserve"> настоящих Методических рекомендаций, по решению </w:t>
      </w:r>
      <w:r>
        <w:lastRenderedPageBreak/>
        <w:t>соответствующей территориальной избирательной комиссии.</w:t>
      </w:r>
    </w:p>
    <w:p w:rsidR="00A2744D" w:rsidRDefault="00A2744D">
      <w:pPr>
        <w:pStyle w:val="ConsPlusNormal"/>
        <w:spacing w:before="220"/>
        <w:ind w:firstLine="540"/>
        <w:jc w:val="both"/>
      </w:pPr>
      <w: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A2744D" w:rsidRDefault="00A2744D">
      <w:pPr>
        <w:pStyle w:val="ConsPlusNormal"/>
        <w:spacing w:before="220"/>
        <w:ind w:firstLine="540"/>
        <w:jc w:val="both"/>
      </w:pPr>
      <w:r>
        <w:t>В случае приостановления полномочий председателя избирательной комиссии его полномочия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орган, сформировавший избирательную комиссию.</w:t>
      </w:r>
    </w:p>
    <w:p w:rsidR="00A2744D" w:rsidRDefault="00A2744D">
      <w:pPr>
        <w:pStyle w:val="ConsPlusNormal"/>
        <w:spacing w:before="220"/>
        <w:ind w:firstLine="540"/>
        <w:jc w:val="both"/>
      </w:pPr>
      <w: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239" w:history="1">
        <w:r>
          <w:rPr>
            <w:color w:val="0000FF"/>
          </w:rPr>
          <w:t>статьи 28</w:t>
        </w:r>
      </w:hyperlink>
      <w: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rsidR="00A2744D" w:rsidRDefault="00A2744D">
      <w:pPr>
        <w:pStyle w:val="ConsPlusNormal"/>
        <w:spacing w:before="220"/>
        <w:ind w:firstLine="540"/>
        <w:jc w:val="both"/>
      </w:pPr>
      <w:r>
        <w:t xml:space="preserve">13.3.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органа, их назначившего. Положения </w:t>
      </w:r>
      <w:hyperlink r:id="rId240" w:history="1">
        <w:r>
          <w:rPr>
            <w:color w:val="0000FF"/>
          </w:rPr>
          <w:t>пункта 7 статьи 29</w:t>
        </w:r>
      </w:hyperlink>
      <w:r>
        <w:t xml:space="preserve"> Федерального закона также не исключают право члена избирательной комиссии сложить свои полномочия, подав в орган, его назначивший, личное письменное заявление в соответствии с </w:t>
      </w:r>
      <w:hyperlink r:id="rId241" w:history="1">
        <w:r>
          <w:rPr>
            <w:color w:val="0000FF"/>
          </w:rPr>
          <w:t>подпунктом "а" пункта 6 статьи 29</w:t>
        </w:r>
      </w:hyperlink>
      <w:r>
        <w:t xml:space="preserve"> Федерального закона. Согласно </w:t>
      </w:r>
      <w:hyperlink r:id="rId242" w:history="1">
        <w:r>
          <w:rPr>
            <w:color w:val="0000FF"/>
          </w:rPr>
          <w:t>пункту 10 статьи 29</w:t>
        </w:r>
      </w:hyperlink>
      <w:r>
        <w:t xml:space="preserve"> Федерального закона решение о прекращении полномочий члена (членов) избирательной комиссии с правом решающего голоса принимается в течение десяти дней со дня появления оснований для досрочного прекращения полномочий. В случае если орган, назначивший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орган, сформировавший комиссию.</w:t>
      </w:r>
    </w:p>
    <w:p w:rsidR="00A2744D" w:rsidRDefault="00A2744D">
      <w:pPr>
        <w:pStyle w:val="ConsPlusNormal"/>
        <w:spacing w:before="220"/>
        <w:ind w:firstLine="540"/>
        <w:jc w:val="both"/>
      </w:pPr>
      <w:r>
        <w:t xml:space="preserve">Новый член избирательной комиссии вместо выбывшего назначается в порядке, предусмотренном в </w:t>
      </w:r>
      <w:hyperlink w:anchor="P306" w:history="1">
        <w:r>
          <w:rPr>
            <w:color w:val="0000FF"/>
          </w:rPr>
          <w:t>разделе 10</w:t>
        </w:r>
      </w:hyperlink>
      <w:r>
        <w:t xml:space="preserve"> настоящих Методических рекомендаций.</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1</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lastRenderedPageBreak/>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Постановлений ЦИК России от 05.12.2012 </w:t>
            </w:r>
            <w:hyperlink r:id="rId243" w:history="1">
              <w:r>
                <w:rPr>
                  <w:color w:val="0000FF"/>
                </w:rPr>
                <w:t>N 152/1138-6</w:t>
              </w:r>
            </w:hyperlink>
            <w:r>
              <w:rPr>
                <w:color w:val="392C69"/>
              </w:rPr>
              <w:t>,</w:t>
            </w:r>
          </w:p>
          <w:p w:rsidR="00A2744D" w:rsidRDefault="00A2744D">
            <w:pPr>
              <w:pStyle w:val="ConsPlusNormal"/>
              <w:jc w:val="center"/>
            </w:pPr>
            <w:r>
              <w:rPr>
                <w:color w:val="392C69"/>
              </w:rPr>
              <w:t xml:space="preserve">от 16.01.2013 </w:t>
            </w:r>
            <w:hyperlink r:id="rId244" w:history="1">
              <w:r>
                <w:rPr>
                  <w:color w:val="0000FF"/>
                </w:rPr>
                <w:t>N 156/1173-6</w:t>
              </w:r>
            </w:hyperlink>
            <w:r>
              <w:rPr>
                <w:color w:val="392C69"/>
              </w:rPr>
              <w:t xml:space="preserve">, от 26.03.2014 </w:t>
            </w:r>
            <w:hyperlink r:id="rId245"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246" w:history="1">
              <w:r>
                <w:rPr>
                  <w:color w:val="0000FF"/>
                </w:rPr>
                <w:t>N 286/1680-6</w:t>
              </w:r>
            </w:hyperlink>
            <w:r>
              <w:rPr>
                <w:color w:val="392C69"/>
              </w:rPr>
              <w:t xml:space="preserve">, от 23.03.2016 </w:t>
            </w:r>
            <w:hyperlink r:id="rId247" w:history="1">
              <w:r>
                <w:rPr>
                  <w:color w:val="0000FF"/>
                </w:rPr>
                <w:t>N 329/1874-6</w:t>
              </w:r>
            </w:hyperlink>
            <w:r>
              <w:rPr>
                <w:color w:val="392C69"/>
              </w:rPr>
              <w:t>)</w:t>
            </w:r>
          </w:p>
        </w:tc>
      </w:tr>
    </w:tbl>
    <w:p w:rsidR="00A2744D" w:rsidRDefault="00A2744D">
      <w:pPr>
        <w:pStyle w:val="ConsPlusNormal"/>
        <w:jc w:val="center"/>
      </w:pPr>
    </w:p>
    <w:p w:rsidR="00A2744D" w:rsidRDefault="00A2744D">
      <w:pPr>
        <w:pStyle w:val="ConsPlusNormal"/>
        <w:jc w:val="center"/>
      </w:pPr>
      <w:bookmarkStart w:id="11" w:name="P416"/>
      <w:bookmarkEnd w:id="11"/>
      <w:r>
        <w:t>ПРИМЕРНАЯ ФОРМА ПИСЬМЕННОГО СОГЛАСИЯ</w:t>
      </w:r>
    </w:p>
    <w:p w:rsidR="00A2744D" w:rsidRDefault="00A2744D">
      <w:pPr>
        <w:pStyle w:val="ConsPlusNormal"/>
        <w:jc w:val="center"/>
      </w:pPr>
      <w:r>
        <w:t>ГРАЖДАНИНА РОССИЙСКОЙ ФЕДЕРАЦИИ НА ЕГО НАЗНАЧЕНИЕ В СОСТАВ</w:t>
      </w:r>
    </w:p>
    <w:p w:rsidR="00A2744D" w:rsidRDefault="00A2744D">
      <w:pPr>
        <w:pStyle w:val="ConsPlusNormal"/>
        <w:jc w:val="center"/>
      </w:pPr>
      <w:r>
        <w:t>ТЕРРИТОРИАЛЬНОЙ ИЗБИРАТЕЛЬНОЙ КОМИССИИ, ИЗБИРАТЕЛЬНОЙ</w:t>
      </w:r>
    </w:p>
    <w:p w:rsidR="00A2744D" w:rsidRDefault="00A2744D">
      <w:pPr>
        <w:pStyle w:val="ConsPlusNormal"/>
        <w:jc w:val="center"/>
      </w:pPr>
      <w:r>
        <w:t>КОМИССИИ МУНИЦИПАЛЬНОГО ОБРАЗОВАНИЯ, ОКРУЖНОЙ</w:t>
      </w:r>
    </w:p>
    <w:p w:rsidR="00A2744D" w:rsidRDefault="00A2744D">
      <w:pPr>
        <w:pStyle w:val="ConsPlusNormal"/>
        <w:jc w:val="center"/>
      </w:pPr>
      <w:r>
        <w:t>ИЗБИРАТЕЛЬНОЙ КОМИССИИ</w:t>
      </w:r>
    </w:p>
    <w:p w:rsidR="00A2744D" w:rsidRDefault="00A2744D">
      <w:pPr>
        <w:pStyle w:val="ConsPlusNormal"/>
        <w:ind w:firstLine="540"/>
        <w:jc w:val="both"/>
      </w:pPr>
    </w:p>
    <w:p w:rsidR="00A2744D" w:rsidRDefault="00A2744D">
      <w:pPr>
        <w:pStyle w:val="ConsPlusNonformat"/>
        <w:jc w:val="both"/>
      </w:pPr>
      <w:r>
        <w:t>В _________________________________________________________________________</w:t>
      </w:r>
    </w:p>
    <w:p w:rsidR="00A2744D" w:rsidRDefault="00A2744D">
      <w:pPr>
        <w:pStyle w:val="ConsPlusNonformat"/>
        <w:jc w:val="both"/>
      </w:pPr>
      <w:r>
        <w:t xml:space="preserve">       (наименование избирательной комиссии, представительного органа</w:t>
      </w:r>
    </w:p>
    <w:p w:rsidR="00A2744D" w:rsidRDefault="00A2744D">
      <w:pPr>
        <w:pStyle w:val="ConsPlusNonformat"/>
        <w:jc w:val="both"/>
      </w:pPr>
      <w:r>
        <w:t xml:space="preserve">                         муниципального образования)</w:t>
      </w:r>
    </w:p>
    <w:p w:rsidR="00A2744D" w:rsidRDefault="00A2744D">
      <w:pPr>
        <w:pStyle w:val="ConsPlusNonformat"/>
        <w:jc w:val="both"/>
      </w:pPr>
      <w:r>
        <w:t>от гражданина Российской Федерации _______________________________________,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r>
        <w:t>предложенного _____________________________________________________________</w:t>
      </w:r>
    </w:p>
    <w:p w:rsidR="00A2744D" w:rsidRDefault="00A2744D">
      <w:pPr>
        <w:pStyle w:val="ConsPlusNonformat"/>
        <w:jc w:val="both"/>
      </w:pPr>
      <w:r>
        <w:t xml:space="preserve">                    (наименование субъекта права внесения предложения)</w:t>
      </w:r>
    </w:p>
    <w:p w:rsidR="00A2744D" w:rsidRDefault="00A2744D">
      <w:pPr>
        <w:pStyle w:val="ConsPlusNonformat"/>
        <w:jc w:val="both"/>
      </w:pPr>
      <w:r>
        <w:t>для назначения в состав ___________________________________________________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p>
    <w:p w:rsidR="00A2744D" w:rsidRDefault="00A2744D">
      <w:pPr>
        <w:pStyle w:val="ConsPlusNonformat"/>
        <w:jc w:val="both"/>
      </w:pPr>
      <w:r>
        <w:t xml:space="preserve">                                 Заявление</w:t>
      </w:r>
    </w:p>
    <w:p w:rsidR="00A2744D" w:rsidRDefault="00A2744D">
      <w:pPr>
        <w:pStyle w:val="ConsPlusNonformat"/>
        <w:jc w:val="both"/>
      </w:pPr>
    </w:p>
    <w:p w:rsidR="00A2744D" w:rsidRDefault="00A2744D">
      <w:pPr>
        <w:pStyle w:val="ConsPlusNonformat"/>
        <w:jc w:val="both"/>
      </w:pPr>
      <w:r>
        <w:t xml:space="preserve">    Даю согласие на назначение меня членом ________________________________</w:t>
      </w:r>
    </w:p>
    <w:p w:rsidR="00A2744D" w:rsidRDefault="00A2744D">
      <w:pPr>
        <w:pStyle w:val="ConsPlusNonformat"/>
        <w:jc w:val="both"/>
      </w:pPr>
      <w:r>
        <w:t xml:space="preserve">                                             (наименование избирательной</w:t>
      </w:r>
    </w:p>
    <w:p w:rsidR="00A2744D" w:rsidRDefault="00A2744D">
      <w:pPr>
        <w:pStyle w:val="ConsPlusNonformat"/>
        <w:jc w:val="both"/>
      </w:pPr>
      <w:r>
        <w:t xml:space="preserve">                                                      комиссии)</w:t>
      </w:r>
    </w:p>
    <w:p w:rsidR="00A2744D" w:rsidRDefault="00A2744D">
      <w:pPr>
        <w:pStyle w:val="ConsPlusNonformat"/>
        <w:jc w:val="both"/>
      </w:pPr>
      <w:r>
        <w:t xml:space="preserve">с  правом  решающего  голоса.  С   положениями   Федерального   </w:t>
      </w:r>
      <w:hyperlink r:id="rId248" w:history="1">
        <w:r>
          <w:rPr>
            <w:color w:val="0000FF"/>
          </w:rPr>
          <w:t>закона</w:t>
        </w:r>
      </w:hyperlink>
      <w:r>
        <w:t xml:space="preserve">  "Об</w:t>
      </w:r>
    </w:p>
    <w:p w:rsidR="00A2744D" w:rsidRDefault="00A2744D">
      <w:pPr>
        <w:pStyle w:val="ConsPlusNonformat"/>
        <w:jc w:val="both"/>
      </w:pPr>
      <w:r>
        <w:t>основных  гарантиях  избирательных  прав  и  права на участие в референдуме</w:t>
      </w:r>
    </w:p>
    <w:p w:rsidR="00A2744D" w:rsidRDefault="00A2744D">
      <w:pPr>
        <w:pStyle w:val="ConsPlusNonformat"/>
        <w:jc w:val="both"/>
      </w:pPr>
      <w:r>
        <w:t>граждан Российской Федерации", Закона ____________________________________,</w:t>
      </w:r>
    </w:p>
    <w:p w:rsidR="00A2744D" w:rsidRDefault="00A2744D">
      <w:pPr>
        <w:pStyle w:val="ConsPlusNonformat"/>
        <w:jc w:val="both"/>
      </w:pPr>
      <w:r>
        <w:t xml:space="preserve">                                         (наименование закона субъекта</w:t>
      </w:r>
    </w:p>
    <w:p w:rsidR="00A2744D" w:rsidRDefault="00A2744D">
      <w:pPr>
        <w:pStyle w:val="ConsPlusNonformat"/>
        <w:jc w:val="both"/>
      </w:pPr>
      <w:r>
        <w:t xml:space="preserve">                                              Российской Федерации)</w:t>
      </w:r>
    </w:p>
    <w:p w:rsidR="00A2744D" w:rsidRDefault="00A2744D">
      <w:pPr>
        <w:pStyle w:val="ConsPlusNonformat"/>
        <w:jc w:val="both"/>
      </w:pPr>
      <w:r>
        <w:t>регулирующими деятельность членов избирательных комиссий, ознакомлен.</w:t>
      </w:r>
    </w:p>
    <w:p w:rsidR="00A2744D" w:rsidRDefault="00A2744D">
      <w:pPr>
        <w:pStyle w:val="ConsPlusNonformat"/>
        <w:jc w:val="both"/>
      </w:pPr>
    </w:p>
    <w:p w:rsidR="00A2744D" w:rsidRDefault="00A2744D">
      <w:pPr>
        <w:pStyle w:val="ConsPlusNonformat"/>
        <w:jc w:val="both"/>
      </w:pPr>
      <w:r>
        <w:t xml:space="preserve">    Подтверждаю, что я не подпадаю под ограничения, установленные </w:t>
      </w:r>
      <w:hyperlink r:id="rId249" w:history="1">
        <w:r>
          <w:rPr>
            <w:color w:val="0000FF"/>
          </w:rPr>
          <w:t>пунктом 1</w:t>
        </w:r>
      </w:hyperlink>
    </w:p>
    <w:p w:rsidR="00A2744D" w:rsidRDefault="00A2744D">
      <w:pPr>
        <w:pStyle w:val="ConsPlusNonformat"/>
        <w:jc w:val="both"/>
      </w:pPr>
      <w:r>
        <w:t>статьи  29  Федерального закона "Об основных гарантиях избирательных прав и</w:t>
      </w:r>
    </w:p>
    <w:p w:rsidR="00A2744D" w:rsidRDefault="00A2744D">
      <w:pPr>
        <w:pStyle w:val="ConsPlusNonformat"/>
        <w:jc w:val="both"/>
      </w:pPr>
      <w:r>
        <w:t>права на участие в референдуме граждан Российской Федерации".</w:t>
      </w:r>
    </w:p>
    <w:p w:rsidR="00A2744D" w:rsidRDefault="00A2744D">
      <w:pPr>
        <w:pStyle w:val="ConsPlusNonformat"/>
        <w:jc w:val="both"/>
      </w:pPr>
    </w:p>
    <w:p w:rsidR="00A2744D" w:rsidRDefault="00A2744D">
      <w:pPr>
        <w:pStyle w:val="ConsPlusNonformat"/>
        <w:jc w:val="both"/>
      </w:pPr>
      <w:r>
        <w:t xml:space="preserve">    О себе сообщаю следующие сведения:</w:t>
      </w:r>
    </w:p>
    <w:p w:rsidR="00A2744D" w:rsidRDefault="00A2744D">
      <w:pPr>
        <w:pStyle w:val="ConsPlusNonformat"/>
        <w:jc w:val="both"/>
      </w:pPr>
      <w:r>
        <w:t>дата рождения _________ _________ ____, место рождения ___________________,</w:t>
      </w:r>
    </w:p>
    <w:p w:rsidR="00A2744D" w:rsidRDefault="00A2744D">
      <w:pPr>
        <w:pStyle w:val="ConsPlusNonformat"/>
        <w:jc w:val="both"/>
      </w:pPr>
      <w:r>
        <w:t xml:space="preserve">               (число)   (месяц) (год)</w:t>
      </w:r>
    </w:p>
    <w:p w:rsidR="00A2744D" w:rsidRDefault="00A2744D">
      <w:pPr>
        <w:pStyle w:val="ConsPlusNonformat"/>
        <w:jc w:val="both"/>
      </w:pPr>
      <w:r>
        <w:t>имею гражданство Российской Федерации, вид документа 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паспорт или документ, заменяющий паспорт гражданина</w:t>
      </w:r>
    </w:p>
    <w:p w:rsidR="00A2744D" w:rsidRDefault="00A2744D">
      <w:pPr>
        <w:pStyle w:val="ConsPlusNonformat"/>
        <w:jc w:val="both"/>
      </w:pPr>
      <w:r>
        <w:t xml:space="preserve">       (серия, номер и дата выдачи, наименование выдавшего органа)</w:t>
      </w:r>
    </w:p>
    <w:p w:rsidR="00A2744D" w:rsidRDefault="00A2744D">
      <w:pPr>
        <w:pStyle w:val="ConsPlusNonformat"/>
        <w:jc w:val="both"/>
      </w:pPr>
      <w:r>
        <w:t>место работы _____________________________________________________________,</w:t>
      </w:r>
    </w:p>
    <w:p w:rsidR="00A2744D" w:rsidRDefault="00A2744D">
      <w:pPr>
        <w:pStyle w:val="ConsPlusNonformat"/>
        <w:jc w:val="both"/>
      </w:pPr>
      <w:r>
        <w:t xml:space="preserve">              (наименование основного места работы или службы, должность,</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при их отсутствии - род занятий, является ли государственным либо</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муниципальным служащим, указываются сведения о наличии опыта работы</w:t>
      </w:r>
    </w:p>
    <w:p w:rsidR="00A2744D" w:rsidRDefault="00A2744D">
      <w:pPr>
        <w:pStyle w:val="ConsPlusNonformat"/>
        <w:jc w:val="both"/>
      </w:pPr>
      <w:r>
        <w:t xml:space="preserve">                        в избирательных комиссиях)</w:t>
      </w:r>
    </w:p>
    <w:p w:rsidR="00A2744D" w:rsidRDefault="00A2744D">
      <w:pPr>
        <w:pStyle w:val="ConsPlusNonformat"/>
        <w:jc w:val="both"/>
      </w:pPr>
      <w:r>
        <w:t>образование ______________________________________________________________,</w:t>
      </w:r>
    </w:p>
    <w:p w:rsidR="00A2744D" w:rsidRDefault="00A2744D">
      <w:pPr>
        <w:pStyle w:val="ConsPlusNonformat"/>
        <w:jc w:val="both"/>
      </w:pPr>
      <w:r>
        <w:t xml:space="preserve">                   (уровень образования, специальность, квалификация</w:t>
      </w:r>
    </w:p>
    <w:p w:rsidR="00A2744D" w:rsidRDefault="00A2744D">
      <w:pPr>
        <w:pStyle w:val="ConsPlusNonformat"/>
        <w:jc w:val="both"/>
      </w:pPr>
      <w:r>
        <w:t xml:space="preserve">                      в соответствии с документом, подтверждающим</w:t>
      </w:r>
    </w:p>
    <w:p w:rsidR="00A2744D" w:rsidRDefault="00A2744D">
      <w:pPr>
        <w:pStyle w:val="ConsPlusNonformat"/>
        <w:jc w:val="both"/>
      </w:pPr>
      <w:r>
        <w:t xml:space="preserve">                     сведения об образовании и (или) квалификации)</w:t>
      </w:r>
    </w:p>
    <w:p w:rsidR="00A2744D" w:rsidRDefault="00A2744D">
      <w:pPr>
        <w:pStyle w:val="ConsPlusNonformat"/>
        <w:jc w:val="both"/>
      </w:pPr>
      <w:r>
        <w:t>адрес места жительства ____________________________________________________</w:t>
      </w:r>
    </w:p>
    <w:p w:rsidR="00A2744D" w:rsidRDefault="00A2744D">
      <w:pPr>
        <w:pStyle w:val="ConsPlusNonformat"/>
        <w:jc w:val="both"/>
      </w:pPr>
      <w:r>
        <w:t xml:space="preserve">                             (почтовый индекс, наименование субъекта</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lastRenderedPageBreak/>
        <w:t xml:space="preserve">     Российской Федерации, район, город, иной населенный пункт, улица,</w:t>
      </w:r>
    </w:p>
    <w:p w:rsidR="00A2744D" w:rsidRDefault="00A2744D">
      <w:pPr>
        <w:pStyle w:val="ConsPlusNonformat"/>
        <w:jc w:val="both"/>
      </w:pPr>
      <w:r>
        <w:t xml:space="preserve">                       номер дома, корпус, квартира)</w:t>
      </w:r>
    </w:p>
    <w:p w:rsidR="00A2744D" w:rsidRDefault="00A2744D">
      <w:pPr>
        <w:pStyle w:val="ConsPlusNonformat"/>
        <w:jc w:val="both"/>
      </w:pPr>
      <w:r>
        <w:t>телефон __________________________________________________________________,</w:t>
      </w:r>
    </w:p>
    <w:p w:rsidR="00A2744D" w:rsidRDefault="00A2744D">
      <w:pPr>
        <w:pStyle w:val="ConsPlusNonformat"/>
        <w:jc w:val="both"/>
      </w:pPr>
      <w:r>
        <w:t xml:space="preserve">            (номер телефона с кодом города, номер мобильного телефона)</w:t>
      </w:r>
    </w:p>
    <w:p w:rsidR="00A2744D" w:rsidRDefault="00A2744D">
      <w:pPr>
        <w:pStyle w:val="ConsPlusNonformat"/>
        <w:jc w:val="both"/>
      </w:pPr>
      <w:r>
        <w:t>адрес электронной почты (при наличии) ____________________________________.</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(подпись)</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(дата)</w:t>
      </w:r>
    </w:p>
    <w:p w:rsidR="00A2744D" w:rsidRDefault="00A2744D">
      <w:pPr>
        <w:pStyle w:val="ConsPlusNonformat"/>
        <w:jc w:val="both"/>
      </w:pPr>
    </w:p>
    <w:p w:rsidR="00A2744D" w:rsidRDefault="00A2744D">
      <w:pPr>
        <w:pStyle w:val="ConsPlusNonformat"/>
        <w:jc w:val="both"/>
      </w:pPr>
      <w:r>
        <w:t xml:space="preserve">    Уведомлен(а), что на основании </w:t>
      </w:r>
      <w:hyperlink r:id="rId250" w:history="1">
        <w:r>
          <w:rPr>
            <w:color w:val="0000FF"/>
          </w:rPr>
          <w:t>пункта  2  части 1 статьи 6</w:t>
        </w:r>
      </w:hyperlink>
      <w:r>
        <w:t xml:space="preserve"> Федерального</w:t>
      </w:r>
    </w:p>
    <w:p w:rsidR="00A2744D" w:rsidRDefault="00A2744D">
      <w:pPr>
        <w:pStyle w:val="ConsPlusNonformat"/>
        <w:jc w:val="both"/>
      </w:pPr>
      <w:r>
        <w:t>закона  "О  персональных  данных"  в  рамках  возложенных законодательством</w:t>
      </w:r>
    </w:p>
    <w:p w:rsidR="00A2744D" w:rsidRDefault="00A2744D">
      <w:pPr>
        <w:pStyle w:val="ConsPlusNonformat"/>
        <w:jc w:val="both"/>
      </w:pPr>
      <w:r>
        <w:t xml:space="preserve"> Российской Федерации на __________________________________________________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(наименование избирательной комиссии/представительного органа</w:t>
      </w:r>
    </w:p>
    <w:p w:rsidR="00A2744D" w:rsidRDefault="00A2744D">
      <w:pPr>
        <w:pStyle w:val="ConsPlusNonformat"/>
        <w:jc w:val="both"/>
      </w:pPr>
      <w:r>
        <w:t xml:space="preserve">                        муниципального образования)</w:t>
      </w:r>
    </w:p>
    <w:p w:rsidR="00A2744D" w:rsidRDefault="00A2744D">
      <w:pPr>
        <w:pStyle w:val="ConsPlusNonformat"/>
        <w:jc w:val="both"/>
      </w:pPr>
      <w:r>
        <w:t>функций,  полномочий  и  обязанностей   мои   персональные   данные   будут</w:t>
      </w:r>
    </w:p>
    <w:p w:rsidR="00A2744D" w:rsidRDefault="00A2744D">
      <w:pPr>
        <w:pStyle w:val="ConsPlusNonformat"/>
        <w:jc w:val="both"/>
      </w:pPr>
      <w:r>
        <w:t>обрабатываться  указанным  органом, в том числе мои фамилия, имя, отчество,</w:t>
      </w:r>
    </w:p>
    <w:p w:rsidR="00A2744D" w:rsidRDefault="00A2744D">
      <w:pPr>
        <w:pStyle w:val="ConsPlusNonformat"/>
        <w:jc w:val="both"/>
      </w:pPr>
      <w:r>
        <w:t>должность  в  составе  избирательной  комиссии, а также субъект предложения</w:t>
      </w:r>
    </w:p>
    <w:p w:rsidR="00A2744D" w:rsidRDefault="00A2744D">
      <w:pPr>
        <w:pStyle w:val="ConsPlusNonformat"/>
        <w:jc w:val="both"/>
      </w:pPr>
      <w:r>
        <w:t>моей  кандидатуры в состав избирательной комиссии могут быть опубликованы в</w:t>
      </w:r>
    </w:p>
    <w:p w:rsidR="00A2744D" w:rsidRDefault="00A2744D">
      <w:pPr>
        <w:pStyle w:val="ConsPlusNonformat"/>
        <w:jc w:val="both"/>
      </w:pPr>
      <w:r>
        <w:t>информационно-телекоммуникационной  сети  "Интернет",  в средствах массовой</w:t>
      </w:r>
    </w:p>
    <w:p w:rsidR="00A2744D" w:rsidRDefault="00A2744D">
      <w:pPr>
        <w:pStyle w:val="ConsPlusNonformat"/>
        <w:jc w:val="both"/>
      </w:pPr>
      <w:r>
        <w:t>информации.</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(подпись)</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(дата)</w:t>
      </w:r>
    </w:p>
    <w:p w:rsidR="00A2744D" w:rsidRDefault="00A2744D">
      <w:pPr>
        <w:pStyle w:val="ConsPlusNormal"/>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2</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pStyle w:val="ConsPlusNormal"/>
        <w:ind w:firstLine="540"/>
        <w:jc w:val="both"/>
      </w:pPr>
    </w:p>
    <w:p w:rsidR="00A2744D" w:rsidRDefault="00A2744D">
      <w:pPr>
        <w:pStyle w:val="ConsPlusNormal"/>
        <w:jc w:val="center"/>
      </w:pPr>
      <w:bookmarkStart w:id="12" w:name="P513"/>
      <w:bookmarkEnd w:id="12"/>
      <w:r>
        <w:t>ПЕРЕЧЕНЬ</w:t>
      </w:r>
    </w:p>
    <w:p w:rsidR="00A2744D" w:rsidRDefault="00A2744D">
      <w:pPr>
        <w:pStyle w:val="ConsPlusNormal"/>
        <w:jc w:val="center"/>
      </w:pPr>
      <w:r>
        <w:t>ДОКУМЕНТОВ, НЕОБХОДИМЫХ ПРИ ВНЕСЕНИИ ПРЕДЛОЖЕНИЙ</w:t>
      </w:r>
    </w:p>
    <w:p w:rsidR="00A2744D" w:rsidRDefault="00A2744D">
      <w:pPr>
        <w:pStyle w:val="ConsPlusNormal"/>
        <w:jc w:val="center"/>
      </w:pPr>
      <w:r>
        <w:t>ПО КАНДИДАТУРАМ В СОСТАВ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w:t>
            </w:r>
            <w:hyperlink r:id="rId251" w:history="1">
              <w:r>
                <w:rPr>
                  <w:color w:val="0000FF"/>
                </w:rPr>
                <w:t>Постановления</w:t>
              </w:r>
            </w:hyperlink>
            <w:r>
              <w:rPr>
                <w:color w:val="392C69"/>
              </w:rPr>
              <w:t xml:space="preserve"> ЦИК России от 05.12.2012 N 152/1138-6)</w:t>
            </w:r>
          </w:p>
        </w:tc>
      </w:tr>
    </w:tbl>
    <w:p w:rsidR="00A2744D" w:rsidRDefault="00A2744D">
      <w:pPr>
        <w:pStyle w:val="ConsPlusNormal"/>
        <w:jc w:val="center"/>
      </w:pPr>
    </w:p>
    <w:p w:rsidR="00A2744D" w:rsidRDefault="00A2744D">
      <w:pPr>
        <w:pStyle w:val="ConsPlusNormal"/>
        <w:jc w:val="center"/>
        <w:outlineLvl w:val="2"/>
      </w:pPr>
      <w:r>
        <w:t>Для политических партий, их региональных отделений, иных</w:t>
      </w:r>
    </w:p>
    <w:p w:rsidR="00A2744D" w:rsidRDefault="00A2744D">
      <w:pPr>
        <w:pStyle w:val="ConsPlusNormal"/>
        <w:jc w:val="center"/>
      </w:pPr>
      <w:r>
        <w:t>структурных подразделений</w:t>
      </w:r>
    </w:p>
    <w:p w:rsidR="00A2744D" w:rsidRDefault="00A2744D">
      <w:pPr>
        <w:pStyle w:val="ConsPlusNormal"/>
        <w:ind w:firstLine="540"/>
        <w:jc w:val="both"/>
      </w:pPr>
    </w:p>
    <w:p w:rsidR="00A2744D" w:rsidRDefault="00A2744D">
      <w:pPr>
        <w:pStyle w:val="ConsPlusNormal"/>
        <w:ind w:firstLine="540"/>
        <w:jc w:val="both"/>
      </w:pPr>
      <w: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избирательных комиссий, оформленное в соответствии с требованиями устава политической партии.</w:t>
      </w:r>
    </w:p>
    <w:p w:rsidR="00A2744D" w:rsidRDefault="00A2744D">
      <w:pPr>
        <w:pStyle w:val="ConsPlusNormal"/>
        <w:jc w:val="both"/>
      </w:pPr>
      <w:r>
        <w:lastRenderedPageBreak/>
        <w:t xml:space="preserve">(в ред. </w:t>
      </w:r>
      <w:hyperlink r:id="rId25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 оформленное в соответствии с требованиями устава.</w:t>
      </w:r>
    </w:p>
    <w:p w:rsidR="00A2744D" w:rsidRDefault="00A2744D">
      <w:pPr>
        <w:pStyle w:val="ConsPlusNormal"/>
        <w:jc w:val="both"/>
      </w:pPr>
      <w:r>
        <w:t xml:space="preserve">(в ред. </w:t>
      </w:r>
      <w:hyperlink r:id="rId253"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2"/>
      </w:pPr>
      <w:r>
        <w:t>Для иных общественных объединений</w:t>
      </w:r>
    </w:p>
    <w:p w:rsidR="00A2744D" w:rsidRDefault="00A2744D">
      <w:pPr>
        <w:pStyle w:val="ConsPlusNormal"/>
        <w:ind w:firstLine="540"/>
        <w:jc w:val="both"/>
      </w:pPr>
    </w:p>
    <w:p w:rsidR="00A2744D" w:rsidRDefault="00A2744D">
      <w:pPr>
        <w:pStyle w:val="ConsPlusNormal"/>
        <w:ind w:firstLine="540"/>
        <w:jc w:val="both"/>
      </w:pPr>
      <w: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A2744D" w:rsidRDefault="00A2744D">
      <w:pPr>
        <w:pStyle w:val="ConsPlusNormal"/>
        <w:spacing w:before="220"/>
        <w:ind w:firstLine="540"/>
        <w:jc w:val="both"/>
      </w:pPr>
      <w:bookmarkStart w:id="13" w:name="P530"/>
      <w:bookmarkEnd w:id="13"/>
      <w:r>
        <w:t>2. 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A2744D" w:rsidRDefault="00A2744D">
      <w:pPr>
        <w:pStyle w:val="ConsPlusNormal"/>
        <w:jc w:val="both"/>
      </w:pPr>
      <w:r>
        <w:t xml:space="preserve">(в ред. </w:t>
      </w:r>
      <w:hyperlink r:id="rId254"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530" w:history="1">
        <w:r>
          <w:rPr>
            <w:color w:val="0000FF"/>
          </w:rPr>
          <w:t>пункте 2</w:t>
        </w:r>
      </w:hyperlink>
      <w: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избирательных комиссий.</w:t>
      </w:r>
    </w:p>
    <w:p w:rsidR="00A2744D" w:rsidRDefault="00A2744D">
      <w:pPr>
        <w:pStyle w:val="ConsPlusNormal"/>
        <w:jc w:val="both"/>
      </w:pPr>
      <w:r>
        <w:t xml:space="preserve">(в ред. </w:t>
      </w:r>
      <w:hyperlink r:id="rId255"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2"/>
      </w:pPr>
      <w:r>
        <w:t>Для иных субъектов права внесения кандидатур в состав</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A2744D" w:rsidRDefault="00A2744D">
      <w:pPr>
        <w:pStyle w:val="ConsPlusNormal"/>
        <w:spacing w:before="220"/>
        <w:ind w:firstLine="540"/>
        <w:jc w:val="both"/>
      </w:pPr>
      <w:r>
        <w:t>Кроме того, субъектами права внесения кандидатур должны быть представлены:</w:t>
      </w:r>
    </w:p>
    <w:p w:rsidR="00A2744D" w:rsidRDefault="00A2744D">
      <w:pPr>
        <w:pStyle w:val="ConsPlusNormal"/>
        <w:spacing w:before="220"/>
        <w:ind w:firstLine="540"/>
        <w:jc w:val="both"/>
      </w:pPr>
      <w:bookmarkStart w:id="14" w:name="P540"/>
      <w:bookmarkEnd w:id="14"/>
      <w:r>
        <w:t xml:space="preserve">1. Две фотографии лица, предлагаемого в состав избирательной комиссии, размером 3 x 4 см (без уголка) </w:t>
      </w:r>
      <w:hyperlink w:anchor="P546" w:history="1">
        <w:r>
          <w:rPr>
            <w:color w:val="0000FF"/>
          </w:rPr>
          <w:t>&lt;*&gt;</w:t>
        </w:r>
      </w:hyperlink>
      <w:r>
        <w:t>.</w:t>
      </w:r>
    </w:p>
    <w:p w:rsidR="00A2744D" w:rsidRDefault="00A2744D">
      <w:pPr>
        <w:pStyle w:val="ConsPlusNormal"/>
        <w:jc w:val="both"/>
      </w:pPr>
      <w:r>
        <w:t xml:space="preserve">(в ред. </w:t>
      </w:r>
      <w:hyperlink r:id="rId25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2. Письменное согласие гражданина Российской Федерации на его назначение в состав избирательной комиссии </w:t>
      </w:r>
      <w:hyperlink w:anchor="P416" w:history="1">
        <w:r>
          <w:rPr>
            <w:color w:val="0000FF"/>
          </w:rPr>
          <w:t>(приложение N 1)</w:t>
        </w:r>
      </w:hyperlink>
      <w:r>
        <w:t>.</w:t>
      </w:r>
    </w:p>
    <w:p w:rsidR="00A2744D" w:rsidRDefault="00A2744D">
      <w:pPr>
        <w:pStyle w:val="ConsPlusNormal"/>
        <w:spacing w:before="220"/>
        <w:ind w:firstLine="540"/>
        <w:jc w:val="both"/>
      </w:pPr>
      <w: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A2744D" w:rsidRDefault="00A2744D">
      <w:pPr>
        <w:pStyle w:val="ConsPlusNormal"/>
        <w:spacing w:before="220"/>
        <w:ind w:firstLine="540"/>
        <w:jc w:val="both"/>
      </w:pPr>
      <w:bookmarkStart w:id="15" w:name="P544"/>
      <w:bookmarkEnd w:id="15"/>
      <w:r>
        <w:t xml:space="preserve">4. 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w:t>
      </w:r>
      <w:r>
        <w:lastRenderedPageBreak/>
        <w:t>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&lt;*&gt;.</w:t>
      </w:r>
    </w:p>
    <w:p w:rsidR="00A2744D" w:rsidRDefault="00A2744D">
      <w:pPr>
        <w:pStyle w:val="ConsPlusNormal"/>
        <w:spacing w:before="220"/>
        <w:ind w:firstLine="540"/>
        <w:jc w:val="both"/>
      </w:pPr>
      <w:r>
        <w:t>--------------------------------</w:t>
      </w:r>
    </w:p>
    <w:p w:rsidR="00A2744D" w:rsidRDefault="00A2744D">
      <w:pPr>
        <w:pStyle w:val="ConsPlusNormal"/>
        <w:spacing w:before="220"/>
        <w:ind w:firstLine="540"/>
        <w:jc w:val="both"/>
      </w:pPr>
      <w:bookmarkStart w:id="16" w:name="P546"/>
      <w:bookmarkEnd w:id="16"/>
      <w:r>
        <w:t xml:space="preserve">&lt;*&gt; Документы (их копии) и фотографии, указанные в </w:t>
      </w:r>
      <w:hyperlink w:anchor="P540" w:history="1">
        <w:r>
          <w:rPr>
            <w:color w:val="0000FF"/>
          </w:rPr>
          <w:t>пунктах 1</w:t>
        </w:r>
      </w:hyperlink>
      <w:r>
        <w:t xml:space="preserve"> и </w:t>
      </w:r>
      <w:hyperlink w:anchor="P544" w:history="1">
        <w:r>
          <w:rPr>
            <w:color w:val="0000FF"/>
          </w:rPr>
          <w:t>4</w:t>
        </w:r>
      </w:hyperlink>
      <w: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540" w:history="1">
        <w:r>
          <w:rPr>
            <w:color w:val="0000FF"/>
          </w:rPr>
          <w:t>пункте 1</w:t>
        </w:r>
      </w:hyperlink>
      <w:r>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rsidR="00A2744D" w:rsidRDefault="00A2744D">
      <w:pPr>
        <w:pStyle w:val="ConsPlusNormal"/>
        <w:jc w:val="both"/>
      </w:pPr>
      <w:r>
        <w:t xml:space="preserve">(в ред. </w:t>
      </w:r>
      <w:hyperlink r:id="rId257"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3</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pStyle w:val="ConsPlusNormal"/>
        <w:ind w:firstLine="540"/>
        <w:jc w:val="both"/>
      </w:pPr>
    </w:p>
    <w:p w:rsidR="00A2744D" w:rsidRDefault="00A2744D">
      <w:pPr>
        <w:pStyle w:val="ConsPlusNonformat"/>
        <w:jc w:val="both"/>
      </w:pPr>
      <w:bookmarkStart w:id="17" w:name="P564"/>
      <w:bookmarkEnd w:id="17"/>
      <w:r>
        <w:t xml:space="preserve">                         ПРИМЕРНАЯ ФОРМА ПРОТОКОЛА</w:t>
      </w:r>
    </w:p>
    <w:p w:rsidR="00A2744D" w:rsidRDefault="00A2744D">
      <w:pPr>
        <w:pStyle w:val="ConsPlusNonformat"/>
        <w:jc w:val="both"/>
      </w:pPr>
      <w:r>
        <w:t xml:space="preserve">         СОБРАНИЯ ИЗБИРАТЕЛЕЙ ПО МЕСТУ ЖИТЕЛЬСТВА, РАБОТЫ, СЛУЖБЫ,</w:t>
      </w:r>
    </w:p>
    <w:p w:rsidR="00A2744D" w:rsidRDefault="00A2744D">
      <w:pPr>
        <w:pStyle w:val="ConsPlusNonformat"/>
        <w:jc w:val="both"/>
      </w:pPr>
      <w:r>
        <w:t xml:space="preserve">          УЧЕБЫ ПО ВЫДВИЖЕНИЮ КАНДИДАТУР В СОСТАВ ТЕРРИТОРИАЛЬНОЙ</w:t>
      </w:r>
    </w:p>
    <w:p w:rsidR="00A2744D" w:rsidRDefault="00A2744D">
      <w:pPr>
        <w:pStyle w:val="ConsPlusNonformat"/>
        <w:jc w:val="both"/>
      </w:pPr>
      <w:r>
        <w:t xml:space="preserve">       ИЗБИРАТЕЛЬНОЙ КОМИССИИ, ИЗБИРАТЕЛЬНОЙ КОМИССИИ МУНИЦИПАЛЬНОГО</w:t>
      </w:r>
    </w:p>
    <w:p w:rsidR="00A2744D" w:rsidRDefault="00A2744D">
      <w:pPr>
        <w:pStyle w:val="ConsPlusNonformat"/>
        <w:jc w:val="both"/>
      </w:pPr>
      <w:r>
        <w:t xml:space="preserve">        ОБРАЗОВАНИЯ, ОКРУЖНОЙ ИЛИ УЧАСТКОВОЙ ИЗБИРАТЕЛЬНОЙ КОМИССИИ</w:t>
      </w:r>
    </w:p>
    <w:p w:rsidR="00A2744D" w:rsidRDefault="00A2744D">
      <w:pPr>
        <w:pStyle w:val="ConsPlusNonformat"/>
        <w:jc w:val="both"/>
      </w:pPr>
    </w:p>
    <w:p w:rsidR="00A2744D" w:rsidRDefault="00A2744D">
      <w:pPr>
        <w:pStyle w:val="ConsPlusNonformat"/>
        <w:jc w:val="both"/>
      </w:pPr>
      <w:r>
        <w:t xml:space="preserve">                                 Протокол</w:t>
      </w:r>
    </w:p>
    <w:p w:rsidR="00A2744D" w:rsidRDefault="00A2744D">
      <w:pPr>
        <w:pStyle w:val="ConsPlusNonformat"/>
        <w:jc w:val="both"/>
      </w:pPr>
      <w:r>
        <w:t xml:space="preserve">                           собрания избирателей</w:t>
      </w:r>
    </w:p>
    <w:p w:rsidR="00A2744D" w:rsidRDefault="00A2744D">
      <w:pPr>
        <w:pStyle w:val="ConsPlusNonformat"/>
        <w:jc w:val="both"/>
      </w:pPr>
    </w:p>
    <w:p w:rsidR="00A2744D" w:rsidRDefault="00A2744D">
      <w:pPr>
        <w:pStyle w:val="ConsPlusNonformat"/>
        <w:jc w:val="both"/>
      </w:pPr>
      <w:r>
        <w:t xml:space="preserve">         ________________________________________________________</w:t>
      </w:r>
    </w:p>
    <w:p w:rsidR="00A2744D" w:rsidRDefault="00A2744D">
      <w:pPr>
        <w:pStyle w:val="ConsPlusNonformat"/>
        <w:jc w:val="both"/>
      </w:pPr>
      <w:r>
        <w:t xml:space="preserve">            (указание места жительства, работы, службы, учебы)</w:t>
      </w:r>
    </w:p>
    <w:p w:rsidR="00A2744D" w:rsidRDefault="00A2744D">
      <w:pPr>
        <w:pStyle w:val="ConsPlusNonformat"/>
        <w:jc w:val="both"/>
      </w:pPr>
    </w:p>
    <w:p w:rsidR="00A2744D" w:rsidRDefault="00A2744D">
      <w:pPr>
        <w:pStyle w:val="ConsPlusNonformat"/>
        <w:jc w:val="both"/>
      </w:pPr>
      <w:r>
        <w:t xml:space="preserve">                    по выдвижению кандидатуры в состав</w:t>
      </w:r>
    </w:p>
    <w:p w:rsidR="00A2744D" w:rsidRDefault="00A2744D">
      <w:pPr>
        <w:pStyle w:val="ConsPlusNonformat"/>
        <w:jc w:val="both"/>
      </w:pPr>
      <w:r>
        <w:t xml:space="preserve">                ___________________________________________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p>
    <w:p w:rsidR="00A2744D" w:rsidRDefault="00A2744D">
      <w:pPr>
        <w:pStyle w:val="ConsPlusNonformat"/>
        <w:jc w:val="both"/>
      </w:pPr>
      <w:r>
        <w:t>"__" _________ 201_ года                           ________________________</w:t>
      </w:r>
    </w:p>
    <w:p w:rsidR="00A2744D" w:rsidRDefault="00A2744D">
      <w:pPr>
        <w:pStyle w:val="ConsPlusNonformat"/>
        <w:jc w:val="both"/>
      </w:pPr>
      <w:r>
        <w:t xml:space="preserve">                                                      (место проведения)</w:t>
      </w:r>
    </w:p>
    <w:p w:rsidR="00A2744D" w:rsidRDefault="00A2744D">
      <w:pPr>
        <w:pStyle w:val="ConsPlusNonformat"/>
        <w:jc w:val="both"/>
      </w:pPr>
    </w:p>
    <w:p w:rsidR="00A2744D" w:rsidRDefault="00A2744D">
      <w:pPr>
        <w:pStyle w:val="ConsPlusNonformat"/>
        <w:jc w:val="both"/>
      </w:pPr>
      <w:r>
        <w:t xml:space="preserve">                                      Присутствовали ___________человек </w:t>
      </w:r>
      <w:hyperlink w:anchor="P654" w:history="1">
        <w:r>
          <w:rPr>
            <w:color w:val="0000FF"/>
          </w:rPr>
          <w:t>&lt;*&gt;</w:t>
        </w:r>
      </w:hyperlink>
    </w:p>
    <w:p w:rsidR="00A2744D" w:rsidRDefault="00A2744D">
      <w:pPr>
        <w:pStyle w:val="ConsPlusNonformat"/>
        <w:jc w:val="both"/>
      </w:pPr>
    </w:p>
    <w:p w:rsidR="00A2744D" w:rsidRDefault="00A2744D">
      <w:pPr>
        <w:pStyle w:val="ConsPlusNonformat"/>
        <w:jc w:val="both"/>
      </w:pPr>
      <w:r>
        <w:t>1. Выборы председателя и секретаря собрания.</w:t>
      </w:r>
    </w:p>
    <w:p w:rsidR="00A2744D" w:rsidRDefault="00A2744D">
      <w:pPr>
        <w:pStyle w:val="ConsPlusNonformat"/>
        <w:jc w:val="both"/>
      </w:pPr>
    </w:p>
    <w:p w:rsidR="00A2744D" w:rsidRDefault="00A2744D">
      <w:pPr>
        <w:pStyle w:val="ConsPlusNonformat"/>
        <w:jc w:val="both"/>
      </w:pPr>
      <w:r>
        <w:t>Предложены кандидатуры 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p>
    <w:p w:rsidR="00A2744D" w:rsidRDefault="00A2744D">
      <w:pPr>
        <w:pStyle w:val="ConsPlusNonformat"/>
        <w:jc w:val="both"/>
      </w:pPr>
      <w:r>
        <w:t>Результаты голосования:</w:t>
      </w:r>
    </w:p>
    <w:p w:rsidR="00A2744D" w:rsidRDefault="00A2744D">
      <w:pPr>
        <w:pStyle w:val="ConsPlusNonformat"/>
        <w:jc w:val="both"/>
      </w:pPr>
      <w:r>
        <w:lastRenderedPageBreak/>
        <w:t>"За" _________________,</w:t>
      </w:r>
    </w:p>
    <w:p w:rsidR="00A2744D" w:rsidRDefault="00A2744D">
      <w:pPr>
        <w:pStyle w:val="ConsPlusNonformat"/>
        <w:jc w:val="both"/>
      </w:pPr>
      <w:r>
        <w:t>"Против"______________,</w:t>
      </w:r>
    </w:p>
    <w:p w:rsidR="00A2744D" w:rsidRDefault="00A2744D">
      <w:pPr>
        <w:pStyle w:val="ConsPlusNonformat"/>
        <w:jc w:val="both"/>
      </w:pPr>
      <w:r>
        <w:t>"Воздержались"________.</w:t>
      </w:r>
    </w:p>
    <w:p w:rsidR="00A2744D" w:rsidRDefault="00A2744D">
      <w:pPr>
        <w:pStyle w:val="ConsPlusNonformat"/>
        <w:jc w:val="both"/>
      </w:pPr>
      <w:r>
        <w:t>Решение собрания ________________________________.</w:t>
      </w:r>
    </w:p>
    <w:p w:rsidR="00A2744D" w:rsidRDefault="00A2744D">
      <w:pPr>
        <w:pStyle w:val="ConsPlusNonformat"/>
        <w:jc w:val="both"/>
      </w:pPr>
    </w:p>
    <w:p w:rsidR="00A2744D" w:rsidRDefault="00A2744D">
      <w:pPr>
        <w:pStyle w:val="ConsPlusNonformat"/>
        <w:jc w:val="both"/>
      </w:pPr>
      <w:r>
        <w:t>2. Выдвижение в состав ____________________________________________________</w:t>
      </w:r>
    </w:p>
    <w:p w:rsidR="00A2744D" w:rsidRDefault="00A2744D">
      <w:pPr>
        <w:pStyle w:val="ConsPlusNonformat"/>
        <w:jc w:val="both"/>
      </w:pPr>
      <w:r>
        <w:t xml:space="preserve">                          (наименование и номер избирательной комиссии,</w:t>
      </w:r>
    </w:p>
    <w:p w:rsidR="00A2744D" w:rsidRDefault="00A2744D">
      <w:pPr>
        <w:pStyle w:val="ConsPlusNonformat"/>
        <w:jc w:val="both"/>
      </w:pPr>
      <w:r>
        <w:t xml:space="preserve">                                  в случае выдвижения кандидатуры</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в состав участковой избирательной комиссии указывать ее номер)</w:t>
      </w:r>
    </w:p>
    <w:p w:rsidR="00A2744D" w:rsidRDefault="00A2744D">
      <w:pPr>
        <w:pStyle w:val="ConsPlusNonformat"/>
        <w:jc w:val="both"/>
      </w:pPr>
      <w:r>
        <w:t>избирательной комиссии</w:t>
      </w:r>
    </w:p>
    <w:p w:rsidR="00A2744D" w:rsidRDefault="00A2744D">
      <w:pPr>
        <w:pStyle w:val="ConsPlusNonformat"/>
        <w:jc w:val="both"/>
      </w:pPr>
      <w:r>
        <w:t>кандидатуры _______________________________________________________________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p>
    <w:p w:rsidR="00A2744D" w:rsidRDefault="00A2744D">
      <w:pPr>
        <w:pStyle w:val="ConsPlusNonformat"/>
        <w:jc w:val="both"/>
      </w:pPr>
      <w:r>
        <w:t>Результаты голосования:</w:t>
      </w:r>
    </w:p>
    <w:p w:rsidR="00A2744D" w:rsidRDefault="00A2744D">
      <w:pPr>
        <w:pStyle w:val="ConsPlusNonformat"/>
        <w:jc w:val="both"/>
      </w:pPr>
      <w:r>
        <w:t>"За" _________________,</w:t>
      </w:r>
    </w:p>
    <w:p w:rsidR="00A2744D" w:rsidRDefault="00A2744D">
      <w:pPr>
        <w:pStyle w:val="ConsPlusNonformat"/>
        <w:jc w:val="both"/>
      </w:pPr>
      <w:r>
        <w:t>"Против"______________,</w:t>
      </w:r>
    </w:p>
    <w:p w:rsidR="00A2744D" w:rsidRDefault="00A2744D">
      <w:pPr>
        <w:pStyle w:val="ConsPlusNonformat"/>
        <w:jc w:val="both"/>
      </w:pPr>
      <w:r>
        <w:t>"Воздержались"________.</w:t>
      </w:r>
    </w:p>
    <w:p w:rsidR="00A2744D" w:rsidRDefault="00A2744D">
      <w:pPr>
        <w:pStyle w:val="ConsPlusNonformat"/>
        <w:jc w:val="both"/>
      </w:pPr>
      <w:r>
        <w:t>Решение собрания ___________________________.</w:t>
      </w:r>
    </w:p>
    <w:p w:rsidR="00A2744D" w:rsidRDefault="00A2744D">
      <w:pPr>
        <w:pStyle w:val="ConsPlusNonformat"/>
        <w:jc w:val="both"/>
      </w:pPr>
    </w:p>
    <w:p w:rsidR="00A2744D" w:rsidRDefault="00A2744D">
      <w:pPr>
        <w:pStyle w:val="ConsPlusNonformat"/>
        <w:jc w:val="both"/>
      </w:pPr>
      <w:r>
        <w:t xml:space="preserve">    Председатель собрания:</w:t>
      </w:r>
    </w:p>
    <w:p w:rsidR="00A2744D" w:rsidRDefault="00A2744D">
      <w:pPr>
        <w:pStyle w:val="ConsPlusNonformat"/>
        <w:jc w:val="both"/>
      </w:pPr>
    </w:p>
    <w:p w:rsidR="00A2744D" w:rsidRDefault="00A2744D">
      <w:pPr>
        <w:pStyle w:val="ConsPlusNonformat"/>
        <w:jc w:val="both"/>
      </w:pPr>
      <w:r>
        <w:t xml:space="preserve">    Секретарь собрания:</w:t>
      </w:r>
    </w:p>
    <w:p w:rsidR="00A2744D" w:rsidRDefault="00A2744D">
      <w:pPr>
        <w:pStyle w:val="ConsPlusNonformat"/>
        <w:jc w:val="both"/>
      </w:pPr>
    </w:p>
    <w:p w:rsidR="00A2744D" w:rsidRDefault="00A2744D">
      <w:pPr>
        <w:pStyle w:val="ConsPlusNonformat"/>
        <w:jc w:val="both"/>
      </w:pPr>
      <w:r>
        <w:t xml:space="preserve">          Список избирателей, принявших участие в работе собрания</w:t>
      </w:r>
    </w:p>
    <w:p w:rsidR="00A2744D" w:rsidRDefault="00A2744D">
      <w:pPr>
        <w:pStyle w:val="ConsPlusNormal"/>
        <w:jc w:val="both"/>
      </w:pPr>
    </w:p>
    <w:p w:rsidR="00A2744D" w:rsidRDefault="00A2744D">
      <w:pPr>
        <w:sectPr w:rsidR="00A2744D" w:rsidSect="00601C9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2970"/>
        <w:gridCol w:w="3960"/>
        <w:gridCol w:w="1650"/>
      </w:tblGrid>
      <w:tr w:rsidR="00A2744D">
        <w:tc>
          <w:tcPr>
            <w:tcW w:w="825" w:type="dxa"/>
          </w:tcPr>
          <w:p w:rsidR="00A2744D" w:rsidRDefault="00A2744D">
            <w:pPr>
              <w:pStyle w:val="ConsPlusNormal"/>
              <w:jc w:val="center"/>
            </w:pPr>
            <w:r>
              <w:lastRenderedPageBreak/>
              <w:t>N п/п</w:t>
            </w:r>
          </w:p>
        </w:tc>
        <w:tc>
          <w:tcPr>
            <w:tcW w:w="2805" w:type="dxa"/>
          </w:tcPr>
          <w:p w:rsidR="00A2744D" w:rsidRDefault="00A2744D">
            <w:pPr>
              <w:pStyle w:val="ConsPlusNormal"/>
              <w:jc w:val="center"/>
            </w:pPr>
            <w:r>
              <w:t>Фамилия, имя, отчество</w:t>
            </w:r>
          </w:p>
        </w:tc>
        <w:tc>
          <w:tcPr>
            <w:tcW w:w="2970" w:type="dxa"/>
          </w:tcPr>
          <w:p w:rsidR="00A2744D" w:rsidRDefault="00A2744D">
            <w:pPr>
              <w:pStyle w:val="ConsPlusNormal"/>
              <w:jc w:val="center"/>
            </w:pPr>
            <w:r>
              <w:t>Год рождения (в возрасте 18 лет - дата рождения)</w:t>
            </w:r>
          </w:p>
        </w:tc>
        <w:tc>
          <w:tcPr>
            <w:tcW w:w="3960" w:type="dxa"/>
          </w:tcPr>
          <w:p w:rsidR="00A2744D" w:rsidRDefault="00A2744D">
            <w:pPr>
              <w:pStyle w:val="ConsPlusNormal"/>
              <w:jc w:val="center"/>
            </w:pPr>
            <w:r>
              <w:t>Адрес места жительства</w:t>
            </w:r>
          </w:p>
        </w:tc>
        <w:tc>
          <w:tcPr>
            <w:tcW w:w="1650" w:type="dxa"/>
          </w:tcPr>
          <w:p w:rsidR="00A2744D" w:rsidRDefault="00A2744D">
            <w:pPr>
              <w:pStyle w:val="ConsPlusNormal"/>
              <w:jc w:val="center"/>
            </w:pPr>
            <w:r>
              <w:t>Подпись</w:t>
            </w: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18" w:name="P654"/>
      <w:bookmarkEnd w:id="18"/>
      <w:r>
        <w:t>&lt;*&gt; Список избирателей, принявших участие в голосовании, прилагается.</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4</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w:t>
            </w:r>
            <w:hyperlink r:id="rId258" w:history="1">
              <w:r>
                <w:rPr>
                  <w:color w:val="0000FF"/>
                </w:rPr>
                <w:t>Постановления</w:t>
              </w:r>
            </w:hyperlink>
            <w:r>
              <w:rPr>
                <w:color w:val="392C69"/>
              </w:rPr>
              <w:t xml:space="preserve"> ЦИК России от 05.12.2012 N 152/1138-6)</w:t>
            </w:r>
          </w:p>
        </w:tc>
      </w:tr>
    </w:tbl>
    <w:p w:rsidR="00A2744D" w:rsidRDefault="00A2744D">
      <w:pPr>
        <w:pStyle w:val="ConsPlusNormal"/>
        <w:ind w:firstLine="540"/>
        <w:jc w:val="both"/>
      </w:pPr>
    </w:p>
    <w:p w:rsidR="00A2744D" w:rsidRDefault="00A2744D">
      <w:pPr>
        <w:pStyle w:val="ConsPlusNonformat"/>
        <w:jc w:val="both"/>
      </w:pPr>
      <w:bookmarkStart w:id="19" w:name="P671"/>
      <w:bookmarkEnd w:id="19"/>
      <w:r>
        <w:t xml:space="preserve">                              ПРИМЕРНАЯ ФОРМА</w:t>
      </w:r>
    </w:p>
    <w:p w:rsidR="00A2744D" w:rsidRDefault="00A2744D">
      <w:pPr>
        <w:pStyle w:val="ConsPlusNonformat"/>
        <w:jc w:val="both"/>
      </w:pPr>
      <w:r>
        <w:t xml:space="preserve">      ИНФОРМАЦИОННОГО СООБЩЕНИЯ О ПРИЕМЕ ПРЕДЛОЖЕНИЙ ПО КАНДИДАТУРАМ</w:t>
      </w:r>
    </w:p>
    <w:p w:rsidR="00A2744D" w:rsidRDefault="00A2744D">
      <w:pPr>
        <w:pStyle w:val="ConsPlusNonformat"/>
        <w:jc w:val="both"/>
      </w:pPr>
      <w:r>
        <w:t xml:space="preserve">          ЧЛЕНОВ ИЗБИРАТЕЛЬНОЙ КОМИССИИ С ПРАВОМ РЕШАЮЩЕГО ГОЛОСА</w:t>
      </w:r>
    </w:p>
    <w:p w:rsidR="00A2744D" w:rsidRDefault="00A2744D">
      <w:pPr>
        <w:pStyle w:val="ConsPlusNonformat"/>
        <w:jc w:val="both"/>
      </w:pPr>
      <w:r>
        <w:t xml:space="preserve">           В СОСТАВ ТЕРРИТОРИАЛЬНОЙ ИЗБИРАТЕЛЬНОЙ КОМИССИИ,</w:t>
      </w:r>
    </w:p>
    <w:p w:rsidR="00A2744D" w:rsidRDefault="00A2744D">
      <w:pPr>
        <w:pStyle w:val="ConsPlusNonformat"/>
        <w:jc w:val="both"/>
      </w:pPr>
      <w:r>
        <w:t xml:space="preserve">          ИЗБИРАТЕЛЬНОЙ КОМИССИИ МУНИЦИПАЛЬНОГО ОБРАЗОВАНИЯ,</w:t>
      </w:r>
    </w:p>
    <w:p w:rsidR="00A2744D" w:rsidRDefault="00A2744D">
      <w:pPr>
        <w:pStyle w:val="ConsPlusNonformat"/>
        <w:jc w:val="both"/>
      </w:pPr>
      <w:r>
        <w:t xml:space="preserve">                     ОКРУЖНОЙ ИЗБИРАТЕЛЬНОЙ КОМИССИИ</w:t>
      </w:r>
    </w:p>
    <w:p w:rsidR="00A2744D" w:rsidRDefault="00A2744D">
      <w:pPr>
        <w:pStyle w:val="ConsPlusNonformat"/>
        <w:jc w:val="both"/>
      </w:pPr>
    </w:p>
    <w:p w:rsidR="00A2744D" w:rsidRDefault="00A2744D">
      <w:pPr>
        <w:pStyle w:val="ConsPlusNonformat"/>
        <w:jc w:val="both"/>
      </w:pPr>
      <w:r>
        <w:t xml:space="preserve">    Руководствуясь   пунктом  ____  статьи  ____  Федерального  </w:t>
      </w:r>
      <w:hyperlink r:id="rId259" w:history="1">
        <w:r>
          <w:rPr>
            <w:color w:val="0000FF"/>
          </w:rPr>
          <w:t>закона</w:t>
        </w:r>
      </w:hyperlink>
      <w:r>
        <w:t xml:space="preserve">  "Об</w:t>
      </w:r>
    </w:p>
    <w:p w:rsidR="00A2744D" w:rsidRDefault="00A2744D">
      <w:pPr>
        <w:pStyle w:val="ConsPlusNonformat"/>
        <w:jc w:val="both"/>
      </w:pPr>
      <w:r>
        <w:t>основных  гарантиях  избирательных  прав  и  права на участие в референдуме</w:t>
      </w:r>
    </w:p>
    <w:p w:rsidR="00A2744D" w:rsidRDefault="00A2744D">
      <w:pPr>
        <w:pStyle w:val="ConsPlusNonformat"/>
        <w:jc w:val="both"/>
      </w:pPr>
      <w:r>
        <w:t>граждан Российской Федерации" _________________ объявляет прием предложений</w:t>
      </w:r>
    </w:p>
    <w:p w:rsidR="00A2744D" w:rsidRDefault="00A2744D">
      <w:pPr>
        <w:pStyle w:val="ConsPlusNonformat"/>
        <w:jc w:val="both"/>
      </w:pPr>
      <w:r>
        <w:t>по  кандидатурам для назначения членов избирательной комиссии ___________ с</w:t>
      </w:r>
    </w:p>
    <w:p w:rsidR="00A2744D" w:rsidRDefault="00A2744D">
      <w:pPr>
        <w:pStyle w:val="ConsPlusNonformat"/>
        <w:jc w:val="both"/>
      </w:pPr>
      <w:r>
        <w:t>правом решающего голоса.</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r>
        <w:t xml:space="preserve">    При   внесении  предложения  (предложений)  по  кандидатурам  в  состав</w:t>
      </w:r>
    </w:p>
    <w:p w:rsidR="00A2744D" w:rsidRDefault="00A2744D">
      <w:pPr>
        <w:pStyle w:val="ConsPlusNonformat"/>
        <w:jc w:val="both"/>
      </w:pPr>
      <w:r>
        <w:t>_____________________________ избирательной комиссии необходимо представить</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(перечень соответствующих документов, копий документов, сведений и т.д.)</w:t>
      </w:r>
    </w:p>
    <w:p w:rsidR="00A2744D" w:rsidRDefault="00A2744D">
      <w:pPr>
        <w:pStyle w:val="ConsPlusNonformat"/>
        <w:jc w:val="both"/>
      </w:pPr>
    </w:p>
    <w:p w:rsidR="00A2744D" w:rsidRDefault="00A2744D">
      <w:pPr>
        <w:pStyle w:val="ConsPlusNonformat"/>
        <w:jc w:val="both"/>
      </w:pPr>
      <w:r>
        <w:t>"__" ____________ 201_ г.          _____________________________________</w:t>
      </w:r>
    </w:p>
    <w:p w:rsidR="00A2744D" w:rsidRDefault="00A2744D">
      <w:pPr>
        <w:pStyle w:val="ConsPlusNonformat"/>
        <w:jc w:val="both"/>
      </w:pPr>
      <w:r>
        <w:t xml:space="preserve">                                    (наименование органа, формирующего</w:t>
      </w:r>
    </w:p>
    <w:p w:rsidR="00A2744D" w:rsidRDefault="00A2744D">
      <w:pPr>
        <w:pStyle w:val="ConsPlusNonformat"/>
        <w:jc w:val="both"/>
      </w:pPr>
      <w:r>
        <w:t xml:space="preserve">                                           избирательную комиссию)</w:t>
      </w:r>
    </w:p>
    <w:p w:rsidR="00A2744D" w:rsidRDefault="00A2744D">
      <w:pPr>
        <w:pStyle w:val="ConsPlusNormal"/>
        <w:jc w:val="both"/>
      </w:pPr>
    </w:p>
    <w:p w:rsidR="00A2744D" w:rsidRDefault="00A2744D">
      <w:pPr>
        <w:pStyle w:val="ConsPlusNormal"/>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4.1</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60" w:history="1">
              <w:r>
                <w:rPr>
                  <w:color w:val="0000FF"/>
                </w:rPr>
                <w:t>Постановлением</w:t>
              </w:r>
            </w:hyperlink>
            <w:r>
              <w:rPr>
                <w:color w:val="392C69"/>
              </w:rPr>
              <w:t xml:space="preserve"> ЦИК России от 05.12.2012 N 152/1138-6)</w:t>
            </w:r>
          </w:p>
        </w:tc>
      </w:tr>
    </w:tbl>
    <w:p w:rsidR="00A2744D" w:rsidRDefault="00A2744D">
      <w:pPr>
        <w:pStyle w:val="ConsPlusNormal"/>
        <w:ind w:firstLine="540"/>
        <w:jc w:val="both"/>
      </w:pPr>
    </w:p>
    <w:p w:rsidR="00A2744D" w:rsidRDefault="00A2744D">
      <w:pPr>
        <w:pStyle w:val="ConsPlusNormal"/>
        <w:jc w:val="center"/>
      </w:pPr>
      <w:bookmarkStart w:id="20" w:name="P709"/>
      <w:bookmarkEnd w:id="20"/>
      <w:r>
        <w:t>ПРИМЕРНАЯ ФОРМА ИНФОРМАЦИОННОГО СООБЩЕНИЯ</w:t>
      </w:r>
    </w:p>
    <w:p w:rsidR="00A2744D" w:rsidRDefault="00A2744D">
      <w:pPr>
        <w:pStyle w:val="ConsPlusNormal"/>
        <w:jc w:val="center"/>
      </w:pPr>
      <w:r>
        <w:t>О ПРИЕМЕ ПРЕДЛОЖЕНИЙ ПО КАНДИДАТУРАМ ЧЛЕНОВ УЧАСТКОВЫХ</w:t>
      </w:r>
    </w:p>
    <w:p w:rsidR="00A2744D" w:rsidRDefault="00A2744D">
      <w:pPr>
        <w:pStyle w:val="ConsPlusNormal"/>
        <w:jc w:val="center"/>
      </w:pPr>
      <w:r>
        <w:t>ИЗБИРАТЕЛЬНЫХ КОМИССИЙ С ПРАВОМ РЕШАЮЩЕГО ГОЛОСА (В РЕЗЕРВ</w:t>
      </w:r>
    </w:p>
    <w:p w:rsidR="00A2744D" w:rsidRDefault="00A2744D">
      <w:pPr>
        <w:pStyle w:val="ConsPlusNormal"/>
        <w:jc w:val="center"/>
      </w:pPr>
      <w:r>
        <w:t>СОСТАВОВ УЧАСТКОВЫХ КОМИССИЙ)</w:t>
      </w:r>
    </w:p>
    <w:p w:rsidR="00A2744D" w:rsidRDefault="00A2744D">
      <w:pPr>
        <w:pStyle w:val="ConsPlusNormal"/>
        <w:jc w:val="both"/>
      </w:pPr>
    </w:p>
    <w:p w:rsidR="00A2744D" w:rsidRDefault="00A2744D">
      <w:pPr>
        <w:pStyle w:val="ConsPlusNonformat"/>
        <w:jc w:val="both"/>
      </w:pPr>
      <w:r>
        <w:t xml:space="preserve">Руководствуясь   </w:t>
      </w:r>
      <w:hyperlink r:id="rId261" w:history="1">
        <w:r>
          <w:rPr>
            <w:color w:val="0000FF"/>
          </w:rPr>
          <w:t>пунктами   4</w:t>
        </w:r>
      </w:hyperlink>
      <w:r>
        <w:t xml:space="preserve">   и   </w:t>
      </w:r>
      <w:hyperlink r:id="rId262" w:history="1">
        <w:r>
          <w:rPr>
            <w:color w:val="0000FF"/>
          </w:rPr>
          <w:t>5.1  статьи  27</w:t>
        </w:r>
      </w:hyperlink>
      <w:r>
        <w:t xml:space="preserve"> Федерального закона "Об</w:t>
      </w:r>
    </w:p>
    <w:p w:rsidR="00A2744D" w:rsidRDefault="00A2744D">
      <w:pPr>
        <w:pStyle w:val="ConsPlusNonformat"/>
        <w:jc w:val="both"/>
      </w:pPr>
      <w:r>
        <w:t>основных  гарантиях  избирательных  прав  и  права на участие в референдуме</w:t>
      </w:r>
    </w:p>
    <w:p w:rsidR="00A2744D" w:rsidRDefault="00A2744D">
      <w:pPr>
        <w:pStyle w:val="ConsPlusNonformat"/>
        <w:jc w:val="both"/>
      </w:pPr>
      <w:r>
        <w:t>граждан Российской Федерации" избирательная комиссия ______________________</w:t>
      </w:r>
    </w:p>
    <w:p w:rsidR="00A2744D" w:rsidRDefault="00A2744D">
      <w:pPr>
        <w:pStyle w:val="ConsPlusNonformat"/>
        <w:jc w:val="both"/>
      </w:pPr>
      <w:r>
        <w:t xml:space="preserve">                                                         (наименование</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избирательной комиссии субъекта Российской Федерации,</w:t>
      </w:r>
    </w:p>
    <w:p w:rsidR="00A2744D" w:rsidRDefault="00A2744D">
      <w:pPr>
        <w:pStyle w:val="ConsPlusNonformat"/>
        <w:jc w:val="both"/>
      </w:pPr>
      <w:r>
        <w:t xml:space="preserve">                  территориальной избирательной комиссии)</w:t>
      </w:r>
    </w:p>
    <w:p w:rsidR="00A2744D" w:rsidRDefault="00A2744D">
      <w:pPr>
        <w:pStyle w:val="ConsPlusNonformat"/>
        <w:jc w:val="both"/>
      </w:pPr>
      <w:r>
        <w:t>объявляет  прием  предложений  по   кандидатурам   для   назначения  членов</w:t>
      </w:r>
    </w:p>
    <w:p w:rsidR="00A2744D" w:rsidRDefault="00A2744D">
      <w:pPr>
        <w:pStyle w:val="ConsPlusNonformat"/>
        <w:jc w:val="both"/>
      </w:pPr>
      <w:r>
        <w:t>участковых  избирательных  комиссий  с  правом  решающего  голоса (в резерв</w:t>
      </w:r>
    </w:p>
    <w:p w:rsidR="00A2744D" w:rsidRDefault="00A2744D">
      <w:pPr>
        <w:pStyle w:val="ConsPlusNonformat"/>
        <w:jc w:val="both"/>
      </w:pPr>
      <w:r>
        <w:t>составов участковых комиссий) ____________________________________________.</w:t>
      </w:r>
    </w:p>
    <w:p w:rsidR="00A2744D" w:rsidRDefault="00A2744D">
      <w:pPr>
        <w:pStyle w:val="ConsPlusNonformat"/>
        <w:jc w:val="both"/>
      </w:pPr>
      <w:r>
        <w:t xml:space="preserve">                               (перечень участковых избирательных комиссий</w:t>
      </w:r>
    </w:p>
    <w:p w:rsidR="00A2744D" w:rsidRDefault="00A2744D">
      <w:pPr>
        <w:pStyle w:val="ConsPlusNonformat"/>
        <w:jc w:val="both"/>
      </w:pPr>
      <w:r>
        <w:t xml:space="preserve">                                    с номерами избирательных участков)</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r>
        <w:t xml:space="preserve">    При внесении предложения (предложений)  по кандидатурам  для назначения</w:t>
      </w:r>
    </w:p>
    <w:p w:rsidR="00A2744D" w:rsidRDefault="00A2744D">
      <w:pPr>
        <w:pStyle w:val="ConsPlusNonformat"/>
        <w:jc w:val="both"/>
      </w:pPr>
      <w:r>
        <w:t>членов  участковых  избирательных  комиссий  с  правом  решающего голоса (в</w:t>
      </w:r>
    </w:p>
    <w:p w:rsidR="00A2744D" w:rsidRDefault="00A2744D">
      <w:pPr>
        <w:pStyle w:val="ConsPlusNonformat"/>
        <w:jc w:val="both"/>
      </w:pPr>
      <w:r>
        <w:t>резерв составов участковых комиссий) необходимо представить</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(перечень соответствующих документов, копий документов, сведений и т.д.)</w:t>
      </w:r>
    </w:p>
    <w:p w:rsidR="00A2744D" w:rsidRDefault="00A2744D">
      <w:pPr>
        <w:pStyle w:val="ConsPlusNonformat"/>
        <w:jc w:val="both"/>
      </w:pPr>
    </w:p>
    <w:p w:rsidR="00A2744D" w:rsidRDefault="00A2744D">
      <w:pPr>
        <w:pStyle w:val="ConsPlusNonformat"/>
        <w:jc w:val="both"/>
      </w:pPr>
      <w:r>
        <w:t xml:space="preserve">Количественный состав участковых избирательных комиссий </w:t>
      </w:r>
      <w:hyperlink w:anchor="P752" w:history="1">
        <w:r>
          <w:rPr>
            <w:color w:val="0000FF"/>
          </w:rPr>
          <w:t>&lt;1&gt;</w:t>
        </w:r>
      </w:hyperlink>
      <w:r>
        <w:t>:</w:t>
      </w: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A2744D">
        <w:tc>
          <w:tcPr>
            <w:tcW w:w="5775" w:type="dxa"/>
          </w:tcPr>
          <w:p w:rsidR="00A2744D" w:rsidRDefault="00A2744D">
            <w:pPr>
              <w:pStyle w:val="ConsPlusNormal"/>
              <w:jc w:val="center"/>
            </w:pPr>
            <w:r>
              <w:lastRenderedPageBreak/>
              <w:t>Номер участковой избирательной комиссии</w:t>
            </w:r>
          </w:p>
        </w:tc>
        <w:tc>
          <w:tcPr>
            <w:tcW w:w="6435" w:type="dxa"/>
          </w:tcPr>
          <w:p w:rsidR="00A2744D" w:rsidRDefault="00A2744D">
            <w:pPr>
              <w:pStyle w:val="ConsPlusNormal"/>
              <w:jc w:val="center"/>
            </w:pPr>
            <w:r>
              <w:t>Количество членов участковой избирательной комиссии с правом решающего голоса</w:t>
            </w:r>
          </w:p>
        </w:tc>
      </w:tr>
      <w:tr w:rsidR="00A2744D">
        <w:tc>
          <w:tcPr>
            <w:tcW w:w="5775" w:type="dxa"/>
          </w:tcPr>
          <w:p w:rsidR="00A2744D" w:rsidRDefault="00A2744D">
            <w:pPr>
              <w:pStyle w:val="ConsPlusNormal"/>
            </w:pPr>
            <w:r>
              <w:t>...</w:t>
            </w:r>
          </w:p>
        </w:tc>
        <w:tc>
          <w:tcPr>
            <w:tcW w:w="6435" w:type="dxa"/>
          </w:tcPr>
          <w:p w:rsidR="00A2744D" w:rsidRDefault="00A2744D">
            <w:pPr>
              <w:pStyle w:val="ConsPlusNormal"/>
            </w:pPr>
            <w:r>
              <w:t>...</w:t>
            </w: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nformat"/>
        <w:jc w:val="both"/>
      </w:pPr>
      <w:r>
        <w:t xml:space="preserve">    Заседание  территориальной   избирательной  комиссии   по  формированию</w:t>
      </w:r>
    </w:p>
    <w:p w:rsidR="00A2744D" w:rsidRDefault="00A2744D">
      <w:pPr>
        <w:pStyle w:val="ConsPlusNonformat"/>
        <w:jc w:val="both"/>
      </w:pPr>
      <w:r>
        <w:t>участковых  избирательных  комиссий  состоится  в  ______ часов _____ минут</w:t>
      </w:r>
    </w:p>
    <w:p w:rsidR="00A2744D" w:rsidRDefault="00A2744D">
      <w:pPr>
        <w:pStyle w:val="ConsPlusNonformat"/>
        <w:jc w:val="both"/>
      </w:pPr>
      <w:r>
        <w:t>"__" _______________ 201_ года по адресу: ________________________________.</w:t>
      </w:r>
    </w:p>
    <w:p w:rsidR="00A2744D" w:rsidRDefault="00A2744D">
      <w:pPr>
        <w:pStyle w:val="ConsPlusNonformat"/>
        <w:jc w:val="both"/>
      </w:pPr>
    </w:p>
    <w:p w:rsidR="00A2744D" w:rsidRDefault="00A2744D">
      <w:pPr>
        <w:pStyle w:val="ConsPlusNonformat"/>
        <w:jc w:val="both"/>
      </w:pPr>
      <w:r>
        <w:t>"__" ______________ 201__ г.        _______________________________________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r>
        <w:t xml:space="preserve">                                          субъекта Российской Федерации,</w:t>
      </w:r>
    </w:p>
    <w:p w:rsidR="00A2744D" w:rsidRDefault="00A2744D">
      <w:pPr>
        <w:pStyle w:val="ConsPlusNonformat"/>
        <w:jc w:val="both"/>
      </w:pPr>
      <w:r>
        <w:t xml:space="preserve">                                          территориальной избирательной</w:t>
      </w:r>
    </w:p>
    <w:p w:rsidR="00A2744D" w:rsidRDefault="00A2744D">
      <w:pPr>
        <w:pStyle w:val="ConsPlusNonformat"/>
        <w:jc w:val="both"/>
      </w:pPr>
      <w:r>
        <w:t xml:space="preserve">                                                     комиссии)</w:t>
      </w: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1" w:name="P752"/>
      <w:bookmarkEnd w:id="21"/>
      <w:r>
        <w:t>&lt;1&gt;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p w:rsidR="00A2744D" w:rsidRDefault="00A2744D">
      <w:pPr>
        <w:pStyle w:val="ConsPlusNormal"/>
        <w:ind w:firstLine="540"/>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5</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w:t>
            </w:r>
            <w:hyperlink r:id="rId263" w:history="1">
              <w:r>
                <w:rPr>
                  <w:color w:val="0000FF"/>
                </w:rPr>
                <w:t>Постановления</w:t>
              </w:r>
            </w:hyperlink>
            <w:r>
              <w:rPr>
                <w:color w:val="392C69"/>
              </w:rPr>
              <w:t xml:space="preserve"> ЦИК России от 05.12.2012 N 152/1138-6)</w:t>
            </w:r>
          </w:p>
        </w:tc>
      </w:tr>
    </w:tbl>
    <w:p w:rsidR="00A2744D" w:rsidRDefault="00A2744D">
      <w:pPr>
        <w:pStyle w:val="ConsPlusNormal"/>
        <w:jc w:val="both"/>
      </w:pPr>
    </w:p>
    <w:p w:rsidR="00A2744D" w:rsidRDefault="00A2744D">
      <w:pPr>
        <w:pStyle w:val="ConsPlusNonformat"/>
        <w:jc w:val="both"/>
      </w:pPr>
      <w:bookmarkStart w:id="22" w:name="P769"/>
      <w:bookmarkEnd w:id="22"/>
      <w:r>
        <w:t xml:space="preserve">                              ПРИМЕРНАЯ ФОРМА</w:t>
      </w:r>
    </w:p>
    <w:p w:rsidR="00A2744D" w:rsidRDefault="00A2744D">
      <w:pPr>
        <w:pStyle w:val="ConsPlusNonformat"/>
        <w:jc w:val="both"/>
      </w:pPr>
      <w:r>
        <w:t xml:space="preserve">       ИНФОРМАЦИОННОГО СООБЩЕНИЯ О ПРИЕМЕ ПРЕДЛОЖЕНИЙ ПО КАНДИДАТУРЕ</w:t>
      </w:r>
    </w:p>
    <w:p w:rsidR="00A2744D" w:rsidRDefault="00A2744D">
      <w:pPr>
        <w:pStyle w:val="ConsPlusNonformat"/>
        <w:jc w:val="both"/>
      </w:pPr>
      <w:r>
        <w:t xml:space="preserve">       (КАНДИДАТУРАМ) ЧЛЕНА (ЧЛЕНОВ) ИЗБИРАТЕЛЬНОЙ КОМИССИИ С ПРАВОМ</w:t>
      </w:r>
    </w:p>
    <w:p w:rsidR="00A2744D" w:rsidRDefault="00A2744D">
      <w:pPr>
        <w:pStyle w:val="ConsPlusNonformat"/>
        <w:jc w:val="both"/>
      </w:pPr>
      <w:r>
        <w:t xml:space="preserve">          РЕШАЮЩЕГО ГОЛОСА В СОСТАВ ТЕРРИТОРИАЛЬНОЙ ИЗБИРАТЕЛЬНОЙ</w:t>
      </w:r>
    </w:p>
    <w:p w:rsidR="00A2744D" w:rsidRDefault="00A2744D">
      <w:pPr>
        <w:pStyle w:val="ConsPlusNonformat"/>
        <w:jc w:val="both"/>
      </w:pPr>
      <w:r>
        <w:t xml:space="preserve">              КОМИССИИ, ИЗБИРАТЕЛЬНОЙ КОМИССИИ МУНИЦИПАЛЬНОГО</w:t>
      </w:r>
    </w:p>
    <w:p w:rsidR="00A2744D" w:rsidRDefault="00A2744D">
      <w:pPr>
        <w:pStyle w:val="ConsPlusNonformat"/>
        <w:jc w:val="both"/>
      </w:pPr>
      <w:r>
        <w:t xml:space="preserve">               ОБРАЗОВАНИЯ, ОКРУЖНОЙ ИЗБИРАТЕЛЬНОЙ КОМИССИИ</w:t>
      </w:r>
    </w:p>
    <w:p w:rsidR="00A2744D" w:rsidRDefault="00A2744D">
      <w:pPr>
        <w:pStyle w:val="ConsPlusNonformat"/>
        <w:jc w:val="both"/>
      </w:pPr>
      <w:r>
        <w:t xml:space="preserve">                            НА ВАКАНТНОЕ МЕСТО</w:t>
      </w:r>
    </w:p>
    <w:p w:rsidR="00A2744D" w:rsidRDefault="00A2744D">
      <w:pPr>
        <w:pStyle w:val="ConsPlusNonformat"/>
        <w:jc w:val="both"/>
      </w:pPr>
    </w:p>
    <w:p w:rsidR="00A2744D" w:rsidRDefault="00A2744D">
      <w:pPr>
        <w:pStyle w:val="ConsPlusNonformat"/>
        <w:jc w:val="both"/>
      </w:pPr>
      <w:r>
        <w:t xml:space="preserve">    В связи с _____________________________________________________________</w:t>
      </w:r>
    </w:p>
    <w:p w:rsidR="00A2744D" w:rsidRDefault="00A2744D">
      <w:pPr>
        <w:pStyle w:val="ConsPlusNonformat"/>
        <w:jc w:val="both"/>
      </w:pPr>
      <w:r>
        <w:t xml:space="preserve">                      (например, в связи с досрочным прекращением</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полномочий члена избирательной комиссии)</w:t>
      </w:r>
    </w:p>
    <w:p w:rsidR="00A2744D" w:rsidRDefault="00A2744D">
      <w:pPr>
        <w:pStyle w:val="ConsPlusNonformat"/>
        <w:jc w:val="both"/>
      </w:pPr>
    </w:p>
    <w:p w:rsidR="00A2744D" w:rsidRDefault="00A2744D">
      <w:pPr>
        <w:pStyle w:val="ConsPlusNonformat"/>
        <w:jc w:val="both"/>
      </w:pPr>
      <w:r>
        <w:t xml:space="preserve">руководствуясь пунктом __________ статьи ________ Федерального  </w:t>
      </w:r>
      <w:hyperlink r:id="rId264" w:history="1">
        <w:r>
          <w:rPr>
            <w:color w:val="0000FF"/>
          </w:rPr>
          <w:t>закона</w:t>
        </w:r>
      </w:hyperlink>
      <w:r>
        <w:t xml:space="preserve">  "Об</w:t>
      </w:r>
    </w:p>
    <w:p w:rsidR="00A2744D" w:rsidRDefault="00A2744D">
      <w:pPr>
        <w:pStyle w:val="ConsPlusNonformat"/>
        <w:jc w:val="both"/>
      </w:pPr>
      <w:r>
        <w:t>основных  гарантиях  избирательных  прав  и  права на участие в референдуме</w:t>
      </w:r>
    </w:p>
    <w:p w:rsidR="00A2744D" w:rsidRDefault="00A2744D">
      <w:pPr>
        <w:pStyle w:val="ConsPlusNonformat"/>
        <w:jc w:val="both"/>
      </w:pPr>
      <w:r>
        <w:t>граждан   Российской   Федерации" ________________________ объявляет  прием</w:t>
      </w:r>
    </w:p>
    <w:p w:rsidR="00A2744D" w:rsidRDefault="00A2744D">
      <w:pPr>
        <w:pStyle w:val="ConsPlusNonformat"/>
        <w:jc w:val="both"/>
      </w:pPr>
      <w:r>
        <w:t>предложений  по  кандидатуре  (кандидатурам)  для  назначения  нового члена</w:t>
      </w:r>
    </w:p>
    <w:p w:rsidR="00A2744D" w:rsidRDefault="00A2744D">
      <w:pPr>
        <w:pStyle w:val="ConsPlusNonformat"/>
        <w:jc w:val="both"/>
      </w:pPr>
      <w:r>
        <w:t>(новых членов) комиссии с правом решающего голоса.</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p>
    <w:p w:rsidR="00A2744D" w:rsidRDefault="00A2744D">
      <w:pPr>
        <w:pStyle w:val="ConsPlusNonformat"/>
        <w:jc w:val="both"/>
      </w:pPr>
      <w:r>
        <w:t>"__" ______________ 201_ г.        ____________________________________</w:t>
      </w:r>
    </w:p>
    <w:p w:rsidR="00A2744D" w:rsidRDefault="00A2744D">
      <w:pPr>
        <w:pStyle w:val="ConsPlusNonformat"/>
        <w:jc w:val="both"/>
      </w:pPr>
      <w:r>
        <w:t xml:space="preserve">                                    (наименование органа, формирующего</w:t>
      </w:r>
    </w:p>
    <w:p w:rsidR="00A2744D" w:rsidRDefault="00A2744D">
      <w:pPr>
        <w:pStyle w:val="ConsPlusNonformat"/>
        <w:jc w:val="both"/>
      </w:pPr>
      <w:r>
        <w:t xml:space="preserve">                                           избирательную комиссию)</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6</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65"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23" w:name="P809"/>
      <w:bookmarkEnd w:id="23"/>
      <w:r>
        <w:t xml:space="preserve">                              ПРИМЕРНАЯ ФОРМА</w:t>
      </w:r>
    </w:p>
    <w:p w:rsidR="00A2744D" w:rsidRDefault="00A2744D">
      <w:pPr>
        <w:pStyle w:val="ConsPlusNonformat"/>
        <w:jc w:val="both"/>
      </w:pPr>
      <w:r>
        <w:t xml:space="preserve">       РЕШЕНИЯ ТЕРРИТОРИАЛЬНОЙ ИЗБИРАТЕЛЬНОЙ КОМИССИИ О ФОРМИРОВАНИИ</w:t>
      </w:r>
    </w:p>
    <w:p w:rsidR="00A2744D" w:rsidRDefault="00A2744D">
      <w:pPr>
        <w:pStyle w:val="ConsPlusNonformat"/>
        <w:jc w:val="both"/>
      </w:pPr>
      <w:r>
        <w:t xml:space="preserve">                   УЧАСТКОВЫХ ИЗБИРАТЕЛЬНЫХ КОМИССИЙ </w:t>
      </w:r>
      <w:hyperlink w:anchor="P851"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формировании участковых избирательных комиссий</w:t>
      </w:r>
    </w:p>
    <w:p w:rsidR="00A2744D" w:rsidRDefault="00A2744D">
      <w:pPr>
        <w:pStyle w:val="ConsPlusNonformat"/>
        <w:jc w:val="both"/>
      </w:pPr>
      <w:r>
        <w:t xml:space="preserve">                    избирательных участков N __________</w:t>
      </w:r>
    </w:p>
    <w:p w:rsidR="00A2744D" w:rsidRDefault="00A2744D">
      <w:pPr>
        <w:pStyle w:val="ConsPlusNonformat"/>
        <w:jc w:val="both"/>
      </w:pPr>
    </w:p>
    <w:p w:rsidR="00A2744D" w:rsidRDefault="00A2744D">
      <w:pPr>
        <w:pStyle w:val="ConsPlusNonformat"/>
        <w:jc w:val="both"/>
      </w:pPr>
      <w:r>
        <w:t xml:space="preserve">    Рассмотрев   предложения  по  кандидатурам  для  назначения  в  составы</w:t>
      </w:r>
    </w:p>
    <w:p w:rsidR="00A2744D" w:rsidRDefault="00A2744D">
      <w:pPr>
        <w:pStyle w:val="ConsPlusNonformat"/>
        <w:jc w:val="both"/>
      </w:pPr>
      <w:r>
        <w:t xml:space="preserve">участковых  избирательных  комиссий,  в соответствии со </w:t>
      </w:r>
      <w:hyperlink r:id="rId266" w:history="1">
        <w:r>
          <w:rPr>
            <w:color w:val="0000FF"/>
          </w:rPr>
          <w:t>статьями 20</w:t>
        </w:r>
      </w:hyperlink>
      <w:r>
        <w:t xml:space="preserve">, </w:t>
      </w:r>
      <w:hyperlink r:id="rId267" w:history="1">
        <w:r>
          <w:rPr>
            <w:color w:val="0000FF"/>
          </w:rPr>
          <w:t>22</w:t>
        </w:r>
      </w:hyperlink>
      <w:r>
        <w:t xml:space="preserve">, </w:t>
      </w:r>
      <w:hyperlink r:id="rId268" w:history="1">
        <w:r>
          <w:rPr>
            <w:color w:val="0000FF"/>
          </w:rPr>
          <w:t>27</w:t>
        </w:r>
      </w:hyperlink>
    </w:p>
    <w:p w:rsidR="00A2744D" w:rsidRDefault="00A2744D">
      <w:pPr>
        <w:pStyle w:val="ConsPlusNonformat"/>
        <w:jc w:val="both"/>
      </w:pPr>
      <w:r>
        <w:t>Федерального закона  "Об  основных  гарантиях избирательных прав и права на</w:t>
      </w:r>
    </w:p>
    <w:p w:rsidR="00A2744D" w:rsidRDefault="00A2744D">
      <w:pPr>
        <w:pStyle w:val="ConsPlusNonformat"/>
        <w:jc w:val="both"/>
      </w:pPr>
      <w:r>
        <w:t>участие   в   референдуме   граждан  Российской  Федерации",  Методическими</w:t>
      </w:r>
    </w:p>
    <w:p w:rsidR="00A2744D" w:rsidRDefault="00A2744D">
      <w:pPr>
        <w:pStyle w:val="ConsPlusNonformat"/>
        <w:jc w:val="both"/>
      </w:pPr>
      <w:r>
        <w:t>рекомендациями   о   порядке   формирования  территориальных  избирательных</w:t>
      </w:r>
    </w:p>
    <w:p w:rsidR="00A2744D" w:rsidRDefault="00A2744D">
      <w:pPr>
        <w:pStyle w:val="ConsPlusNonformat"/>
        <w:jc w:val="both"/>
      </w:pPr>
      <w:r>
        <w:t>комиссий,  избирательных комиссий  муниципальных  образований,  окружных  и</w:t>
      </w:r>
    </w:p>
    <w:p w:rsidR="00A2744D" w:rsidRDefault="00A2744D">
      <w:pPr>
        <w:pStyle w:val="ConsPlusNonformat"/>
        <w:jc w:val="both"/>
      </w:pPr>
      <w:r>
        <w:t>участковых избирательных комиссий, утвержденными постановлением Центральной</w:t>
      </w:r>
    </w:p>
    <w:p w:rsidR="00A2744D" w:rsidRDefault="00A2744D">
      <w:pPr>
        <w:pStyle w:val="ConsPlusNonformat"/>
        <w:jc w:val="both"/>
      </w:pPr>
      <w:r>
        <w:t>избирательной  комиссии  Российской  Федерации  от  17  февраля  2010  года</w:t>
      </w:r>
    </w:p>
    <w:p w:rsidR="00A2744D" w:rsidRDefault="00A2744D">
      <w:pPr>
        <w:pStyle w:val="ConsPlusNonformat"/>
        <w:jc w:val="both"/>
      </w:pPr>
      <w:r>
        <w:t>N  192/1337-5, статьями ___________________________________________________</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Сформировать   участковые   избирательные   комиссии  избирательных</w:t>
      </w:r>
    </w:p>
    <w:p w:rsidR="00A2744D" w:rsidRDefault="00A2744D">
      <w:pPr>
        <w:pStyle w:val="ConsPlusNonformat"/>
        <w:jc w:val="both"/>
      </w:pPr>
      <w:r>
        <w:t xml:space="preserve">участков N __________ со  сроком  полномочий пять лет (__________ гг.) </w:t>
      </w:r>
      <w:hyperlink w:anchor="P852" w:history="1">
        <w:r>
          <w:rPr>
            <w:color w:val="0000FF"/>
          </w:rPr>
          <w:t>&lt;2&gt;</w:t>
        </w:r>
      </w:hyperlink>
      <w:r>
        <w:t>,</w:t>
      </w:r>
    </w:p>
    <w:p w:rsidR="00A2744D" w:rsidRDefault="00A2744D">
      <w:pPr>
        <w:pStyle w:val="ConsPlusNonformat"/>
        <w:jc w:val="both"/>
      </w:pPr>
      <w:r>
        <w:t>назначив в их  составы  членами участковых  избирательных комиссий с правом</w:t>
      </w:r>
    </w:p>
    <w:p w:rsidR="00A2744D" w:rsidRDefault="00A2744D">
      <w:pPr>
        <w:pStyle w:val="ConsPlusNonformat"/>
        <w:jc w:val="both"/>
      </w:pPr>
      <w:r>
        <w:t>решающего голоса лиц согласно прилагаемым спискам.</w:t>
      </w:r>
    </w:p>
    <w:p w:rsidR="00A2744D" w:rsidRDefault="00A2744D">
      <w:pPr>
        <w:pStyle w:val="ConsPlusNonformat"/>
        <w:jc w:val="both"/>
      </w:pPr>
      <w:r>
        <w:t xml:space="preserve">    2. Направить настоящее решение в 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(наименование избирательной комиссии субъекта Российской Федерации)</w:t>
      </w:r>
    </w:p>
    <w:p w:rsidR="00A2744D" w:rsidRDefault="00A2744D">
      <w:pPr>
        <w:pStyle w:val="ConsPlusNonformat"/>
        <w:jc w:val="both"/>
      </w:pPr>
      <w:r>
        <w:t xml:space="preserve">    3. Направить выписки из настоящего решения в соответствующие участковые</w:t>
      </w:r>
    </w:p>
    <w:p w:rsidR="00A2744D" w:rsidRDefault="00A2744D">
      <w:pPr>
        <w:pStyle w:val="ConsPlusNonformat"/>
        <w:jc w:val="both"/>
      </w:pPr>
      <w:r>
        <w:t xml:space="preserve">избирательные комиссии </w:t>
      </w:r>
      <w:hyperlink w:anchor="P853" w:history="1">
        <w:r>
          <w:rPr>
            <w:color w:val="0000FF"/>
          </w:rPr>
          <w:t>&lt;3&gt;</w:t>
        </w:r>
      </w:hyperlink>
      <w:r>
        <w:t>.</w:t>
      </w:r>
    </w:p>
    <w:p w:rsidR="00A2744D" w:rsidRDefault="00A2744D">
      <w:pPr>
        <w:pStyle w:val="ConsPlusNonformat"/>
        <w:jc w:val="both"/>
      </w:pPr>
      <w:r>
        <w:t xml:space="preserve">    4. Опубликовать (обнародовать) настоящее решение ______________________</w:t>
      </w:r>
    </w:p>
    <w:p w:rsidR="00A2744D" w:rsidRDefault="00A2744D">
      <w:pPr>
        <w:pStyle w:val="ConsPlusNonformat"/>
        <w:jc w:val="both"/>
      </w:pPr>
      <w:r>
        <w:t xml:space="preserve">                                                       (указать источник</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территориальной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территориальной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4" w:name="P851"/>
      <w:bookmarkEnd w:id="24"/>
      <w:r>
        <w:t xml:space="preserve">&lt;1&gt; В случае принятия решения по одной участковой избирательной комиссии либо отдельно </w:t>
      </w:r>
      <w:r>
        <w:lastRenderedPageBreak/>
        <w:t>по каждой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25" w:name="P852"/>
      <w:bookmarkEnd w:id="25"/>
      <w:r>
        <w:t xml:space="preserve">&lt;2&gt; Для участковых избирательных комиссий, формируемых в соответствии с </w:t>
      </w:r>
      <w:hyperlink r:id="rId269" w:history="1">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0" w:history="1">
        <w:r>
          <w:rPr>
            <w:color w:val="0000FF"/>
          </w:rPr>
          <w:t>пунктом 2 статьи 27</w:t>
        </w:r>
      </w:hyperlink>
      <w:r>
        <w:t xml:space="preserve"> названного Федерального закона.</w:t>
      </w:r>
    </w:p>
    <w:p w:rsidR="00A2744D" w:rsidRDefault="00A2744D">
      <w:pPr>
        <w:pStyle w:val="ConsPlusNormal"/>
        <w:spacing w:before="220"/>
        <w:ind w:firstLine="540"/>
        <w:jc w:val="both"/>
      </w:pPr>
      <w:bookmarkStart w:id="26" w:name="P853"/>
      <w:bookmarkEnd w:id="26"/>
      <w:r>
        <w:t>&lt;3&gt;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right"/>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(наименование территориальной</w:t>
      </w:r>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Списки членов участковых избирательных комиссий</w:t>
      </w:r>
    </w:p>
    <w:p w:rsidR="00A2744D" w:rsidRDefault="00A2744D">
      <w:pPr>
        <w:pStyle w:val="ConsPlusNonformat"/>
        <w:jc w:val="both"/>
      </w:pPr>
      <w:r>
        <w:t xml:space="preserve">                         с правом решающего голоса</w:t>
      </w:r>
    </w:p>
    <w:p w:rsidR="00A2744D" w:rsidRDefault="00A2744D">
      <w:pPr>
        <w:pStyle w:val="ConsPlusNonformat"/>
        <w:jc w:val="both"/>
      </w:pPr>
    </w:p>
    <w:p w:rsidR="00A2744D" w:rsidRDefault="00A2744D">
      <w:pPr>
        <w:pStyle w:val="ConsPlusNonformat"/>
        <w:jc w:val="both"/>
      </w:pPr>
      <w:r>
        <w:t xml:space="preserve">      Участковая избирательная комиссия избирательного участка N _____</w:t>
      </w:r>
    </w:p>
    <w:p w:rsidR="00A2744D" w:rsidRDefault="00A2744D">
      <w:pPr>
        <w:pStyle w:val="ConsPlusNonformat"/>
        <w:jc w:val="both"/>
      </w:pPr>
    </w:p>
    <w:p w:rsidR="00A2744D" w:rsidRDefault="00A2744D">
      <w:pPr>
        <w:pStyle w:val="ConsPlusNonformat"/>
        <w:jc w:val="both"/>
      </w:pPr>
      <w:r>
        <w:t xml:space="preserve">             Количественный состав комиссии - ______ членов </w:t>
      </w:r>
      <w:hyperlink w:anchor="P887"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Срок полномочий пять лет (__________ гг.) </w:t>
      </w:r>
      <w:hyperlink w:anchor="P888" w:history="1">
        <w:r>
          <w:rPr>
            <w:color w:val="0000FF"/>
          </w:rPr>
          <w:t>&lt;2&gt;</w:t>
        </w:r>
      </w:hyperlink>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A2744D">
        <w:tc>
          <w:tcPr>
            <w:tcW w:w="570" w:type="dxa"/>
          </w:tcPr>
          <w:p w:rsidR="00A2744D" w:rsidRDefault="00A2744D">
            <w:pPr>
              <w:pStyle w:val="ConsPlusNormal"/>
              <w:jc w:val="center"/>
            </w:pPr>
            <w:r>
              <w:t>N п/п</w:t>
            </w:r>
          </w:p>
        </w:tc>
        <w:tc>
          <w:tcPr>
            <w:tcW w:w="4538" w:type="dxa"/>
          </w:tcPr>
          <w:p w:rsidR="00A2744D" w:rsidRDefault="00A2744D">
            <w:pPr>
              <w:pStyle w:val="ConsPlusNormal"/>
              <w:jc w:val="center"/>
            </w:pPr>
            <w:r>
              <w:t>Фамилия, имя, отчество члена участковой избирательной комиссии с правом решающего голоса</w:t>
            </w:r>
          </w:p>
        </w:tc>
        <w:tc>
          <w:tcPr>
            <w:tcW w:w="4539" w:type="dxa"/>
          </w:tcPr>
          <w:p w:rsidR="00A2744D" w:rsidRDefault="00A2744D">
            <w:pPr>
              <w:pStyle w:val="ConsPlusNormal"/>
              <w:jc w:val="center"/>
            </w:pPr>
            <w:r>
              <w:t>Субъект предложения кандидатуры в состав избирательной комиссии</w:t>
            </w:r>
          </w:p>
        </w:tc>
      </w:tr>
      <w:tr w:rsidR="00A2744D">
        <w:tc>
          <w:tcPr>
            <w:tcW w:w="570" w:type="dxa"/>
          </w:tcPr>
          <w:p w:rsidR="00A2744D" w:rsidRDefault="00A2744D">
            <w:pPr>
              <w:pStyle w:val="ConsPlusNormal"/>
              <w:jc w:val="center"/>
            </w:pPr>
            <w:r>
              <w:t>1</w:t>
            </w:r>
          </w:p>
        </w:tc>
        <w:tc>
          <w:tcPr>
            <w:tcW w:w="4538" w:type="dxa"/>
          </w:tcPr>
          <w:p w:rsidR="00A2744D" w:rsidRDefault="00A2744D">
            <w:pPr>
              <w:pStyle w:val="ConsPlusNormal"/>
              <w:jc w:val="center"/>
            </w:pPr>
            <w:r>
              <w:t>2</w:t>
            </w:r>
          </w:p>
        </w:tc>
        <w:tc>
          <w:tcPr>
            <w:tcW w:w="4539"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38" w:type="dxa"/>
          </w:tcPr>
          <w:p w:rsidR="00A2744D" w:rsidRDefault="00A2744D">
            <w:pPr>
              <w:pStyle w:val="ConsPlusNormal"/>
            </w:pPr>
          </w:p>
        </w:tc>
        <w:tc>
          <w:tcPr>
            <w:tcW w:w="4539" w:type="dxa"/>
          </w:tcPr>
          <w:p w:rsidR="00A2744D" w:rsidRDefault="00A2744D">
            <w:pPr>
              <w:pStyle w:val="ConsPlusNormal"/>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7" w:name="P887"/>
      <w:bookmarkEnd w:id="27"/>
      <w:r>
        <w:t>&lt;1&gt; Указывается в соответствии с решением территориальной избирательной комиссии о количественном составе участковых избирательных комиссий.</w:t>
      </w:r>
    </w:p>
    <w:p w:rsidR="00A2744D" w:rsidRDefault="00A2744D">
      <w:pPr>
        <w:pStyle w:val="ConsPlusNormal"/>
        <w:spacing w:before="220"/>
        <w:ind w:firstLine="540"/>
        <w:jc w:val="both"/>
      </w:pPr>
      <w:bookmarkStart w:id="28" w:name="P888"/>
      <w:bookmarkEnd w:id="28"/>
      <w:r>
        <w:t xml:space="preserve">&lt;2&gt; Для участковых избирательных комиссий, формируемых в соответствии с </w:t>
      </w:r>
      <w:hyperlink r:id="rId271" w:history="1">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2" w:history="1">
        <w:r>
          <w:rPr>
            <w:color w:val="0000FF"/>
          </w:rPr>
          <w:t>пунктом 2 статьи 27</w:t>
        </w:r>
      </w:hyperlink>
      <w:r>
        <w:t xml:space="preserve"> названного Федерального закона.</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7</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73"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29" w:name="P905"/>
      <w:bookmarkEnd w:id="29"/>
      <w:r>
        <w:t xml:space="preserve">                              ПРИМЕРНАЯ ФОРМА</w:t>
      </w:r>
    </w:p>
    <w:p w:rsidR="00A2744D" w:rsidRDefault="00A2744D">
      <w:pPr>
        <w:pStyle w:val="ConsPlusNonformat"/>
        <w:jc w:val="both"/>
      </w:pPr>
      <w:r>
        <w:t xml:space="preserve">        РЕШЕНИЯ ТЕРРИТОРИАЛЬНОЙ ИЗБИРАТЕЛЬНОЙ КОМИССИИ О НАЗНАЧЕНИИ</w:t>
      </w:r>
    </w:p>
    <w:p w:rsidR="00A2744D" w:rsidRDefault="00A2744D">
      <w:pPr>
        <w:pStyle w:val="ConsPlusNonformat"/>
        <w:jc w:val="both"/>
      </w:pPr>
      <w:r>
        <w:t xml:space="preserve">            ПРЕДСЕДАТЕЛЕЙ УЧАСТКОВЫХ ИЗБИРАТЕЛЬНЫХ КОМИССИЙ </w:t>
      </w:r>
      <w:hyperlink w:anchor="P949"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назначении председателей участковых</w:t>
      </w:r>
    </w:p>
    <w:p w:rsidR="00A2744D" w:rsidRDefault="00A2744D">
      <w:pPr>
        <w:pStyle w:val="ConsPlusNonformat"/>
        <w:jc w:val="both"/>
      </w:pPr>
      <w:r>
        <w:t xml:space="preserve">          избирательных комиссий избирательных участков N ________</w:t>
      </w:r>
    </w:p>
    <w:p w:rsidR="00A2744D" w:rsidRDefault="00A2744D">
      <w:pPr>
        <w:pStyle w:val="ConsPlusNonformat"/>
        <w:jc w:val="both"/>
      </w:pPr>
    </w:p>
    <w:p w:rsidR="00A2744D" w:rsidRDefault="00A2744D">
      <w:pPr>
        <w:pStyle w:val="ConsPlusNonformat"/>
        <w:jc w:val="both"/>
      </w:pPr>
      <w:r>
        <w:t xml:space="preserve">    В  соответствии  с </w:t>
      </w:r>
      <w:hyperlink r:id="rId274" w:history="1">
        <w:r>
          <w:rPr>
            <w:color w:val="0000FF"/>
          </w:rPr>
          <w:t>пунктом 7 статьи 28</w:t>
        </w:r>
      </w:hyperlink>
      <w:r>
        <w:t xml:space="preserve"> Федерального закона "Об основных</w:t>
      </w:r>
    </w:p>
    <w:p w:rsidR="00A2744D" w:rsidRDefault="00A2744D">
      <w:pPr>
        <w:pStyle w:val="ConsPlusNonformat"/>
        <w:jc w:val="both"/>
      </w:pPr>
      <w:r>
        <w:t>гарантиях  избирательных  прав  и  права  на  участие в референдуме граждан</w:t>
      </w:r>
    </w:p>
    <w:p w:rsidR="00A2744D" w:rsidRDefault="00A2744D">
      <w:pPr>
        <w:pStyle w:val="ConsPlusNonformat"/>
        <w:jc w:val="both"/>
      </w:pPr>
      <w:r>
        <w:t>Российской Федерации", статьями ___________________________________________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на основании решения 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от __________ N  ________ "О формировании участковых избирательных комиссий</w:t>
      </w:r>
    </w:p>
    <w:p w:rsidR="00A2744D" w:rsidRDefault="00A2744D">
      <w:pPr>
        <w:pStyle w:val="ConsPlusNonformat"/>
        <w:jc w:val="both"/>
      </w:pPr>
      <w:r>
        <w:t>избирательных  участков N ________", рассмотрев предложения по кандидатурам</w:t>
      </w:r>
    </w:p>
    <w:p w:rsidR="00A2744D" w:rsidRDefault="00A2744D">
      <w:pPr>
        <w:pStyle w:val="ConsPlusNonformat"/>
        <w:jc w:val="both"/>
      </w:pPr>
      <w:r>
        <w:t>для    назначения   председателями   участковых   избирательных   комиссий,</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Назначить   председателями   участковых   избирательных   комиссий</w:t>
      </w:r>
    </w:p>
    <w:p w:rsidR="00A2744D" w:rsidRDefault="00A2744D">
      <w:pPr>
        <w:pStyle w:val="ConsPlusNonformat"/>
        <w:jc w:val="both"/>
      </w:pPr>
      <w:r>
        <w:t>избирательных участков  N  _______ членов участковых избирательных комиссий</w:t>
      </w:r>
    </w:p>
    <w:p w:rsidR="00A2744D" w:rsidRDefault="00A2744D">
      <w:pPr>
        <w:pStyle w:val="ConsPlusNonformat"/>
        <w:jc w:val="both"/>
      </w:pPr>
      <w:r>
        <w:t>с правом решающего голоса согласно прилагаемому списку.</w:t>
      </w:r>
    </w:p>
    <w:p w:rsidR="00A2744D" w:rsidRDefault="00A2744D">
      <w:pPr>
        <w:pStyle w:val="ConsPlusNonformat"/>
        <w:jc w:val="both"/>
      </w:pPr>
      <w:r>
        <w:t xml:space="preserve">    2.  Председателям   участковых   избирательных   комиссий,  назначенным</w:t>
      </w:r>
    </w:p>
    <w:p w:rsidR="00A2744D" w:rsidRDefault="00A2744D">
      <w:pPr>
        <w:pStyle w:val="ConsPlusNonformat"/>
        <w:jc w:val="both"/>
      </w:pPr>
      <w:r>
        <w:t>настоящим  решением,  созвать  первые  заседания  участковых  избирательных</w:t>
      </w:r>
    </w:p>
    <w:p w:rsidR="00A2744D" w:rsidRDefault="00A2744D">
      <w:pPr>
        <w:pStyle w:val="ConsPlusNonformat"/>
        <w:jc w:val="both"/>
      </w:pPr>
      <w:r>
        <w:t>комиссий ___________________________.</w:t>
      </w:r>
    </w:p>
    <w:p w:rsidR="00A2744D" w:rsidRDefault="00A2744D">
      <w:pPr>
        <w:pStyle w:val="ConsPlusNonformat"/>
        <w:jc w:val="both"/>
      </w:pPr>
      <w:r>
        <w:t xml:space="preserve">          (указать даты либо сроки)</w:t>
      </w:r>
    </w:p>
    <w:p w:rsidR="00A2744D" w:rsidRDefault="00A2744D">
      <w:pPr>
        <w:pStyle w:val="ConsPlusNonformat"/>
        <w:jc w:val="both"/>
      </w:pPr>
      <w:r>
        <w:t xml:space="preserve">    3. Направить настоящее решение в 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r>
        <w:t xml:space="preserve">                                         субъекта Российской Федерации)</w:t>
      </w:r>
    </w:p>
    <w:p w:rsidR="00A2744D" w:rsidRDefault="00A2744D">
      <w:pPr>
        <w:pStyle w:val="ConsPlusNonformat"/>
        <w:jc w:val="both"/>
      </w:pPr>
      <w:r>
        <w:t xml:space="preserve">    4. Направить выписки из настоящего решения в соответствующие участковые</w:t>
      </w:r>
    </w:p>
    <w:p w:rsidR="00A2744D" w:rsidRDefault="00A2744D">
      <w:pPr>
        <w:pStyle w:val="ConsPlusNonformat"/>
        <w:jc w:val="both"/>
      </w:pPr>
      <w:r>
        <w:lastRenderedPageBreak/>
        <w:t xml:space="preserve">избирательные комиссии </w:t>
      </w:r>
      <w:hyperlink w:anchor="P950" w:history="1">
        <w:r>
          <w:rPr>
            <w:color w:val="0000FF"/>
          </w:rPr>
          <w:t>&lt;2&gt;</w:t>
        </w:r>
      </w:hyperlink>
      <w:r>
        <w:t>.</w:t>
      </w:r>
    </w:p>
    <w:p w:rsidR="00A2744D" w:rsidRDefault="00A2744D">
      <w:pPr>
        <w:pStyle w:val="ConsPlusNonformat"/>
        <w:jc w:val="both"/>
      </w:pPr>
      <w:r>
        <w:t xml:space="preserve">    5. Опубликовать (обнародовать) настоящее решение ______________________</w:t>
      </w:r>
    </w:p>
    <w:p w:rsidR="00A2744D" w:rsidRDefault="00A2744D">
      <w:pPr>
        <w:pStyle w:val="ConsPlusNonformat"/>
        <w:jc w:val="both"/>
      </w:pPr>
      <w:r>
        <w:t xml:space="preserve">                                                       (указать источник</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территориальной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территориальной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rmal"/>
        <w:ind w:firstLine="540"/>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30" w:name="P949"/>
      <w:bookmarkEnd w:id="30"/>
      <w:r>
        <w:t>&lt;1&gt;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31" w:name="P950"/>
      <w:bookmarkEnd w:id="31"/>
      <w:r>
        <w:t>&lt;2&gt;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both"/>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(наименование территориальной</w:t>
      </w:r>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Список председателей участковых</w:t>
      </w:r>
    </w:p>
    <w:p w:rsidR="00A2744D" w:rsidRDefault="00A2744D">
      <w:pPr>
        <w:pStyle w:val="ConsPlusNonformat"/>
        <w:jc w:val="both"/>
      </w:pPr>
      <w:r>
        <w:t xml:space="preserve">          избирательных комиссий избирательных участков N _______</w:t>
      </w:r>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52"/>
        <w:gridCol w:w="4553"/>
      </w:tblGrid>
      <w:tr w:rsidR="00A2744D">
        <w:tc>
          <w:tcPr>
            <w:tcW w:w="570" w:type="dxa"/>
          </w:tcPr>
          <w:p w:rsidR="00A2744D" w:rsidRDefault="00A2744D">
            <w:pPr>
              <w:pStyle w:val="ConsPlusNormal"/>
              <w:jc w:val="center"/>
            </w:pPr>
            <w:r>
              <w:t>N п/п</w:t>
            </w:r>
          </w:p>
        </w:tc>
        <w:tc>
          <w:tcPr>
            <w:tcW w:w="4552" w:type="dxa"/>
          </w:tcPr>
          <w:p w:rsidR="00A2744D" w:rsidRDefault="00A2744D">
            <w:pPr>
              <w:pStyle w:val="ConsPlusNormal"/>
              <w:jc w:val="center"/>
            </w:pPr>
            <w:r>
              <w:t>N избирательного участка</w:t>
            </w:r>
          </w:p>
        </w:tc>
        <w:tc>
          <w:tcPr>
            <w:tcW w:w="4553" w:type="dxa"/>
          </w:tcPr>
          <w:p w:rsidR="00A2744D" w:rsidRDefault="00A2744D">
            <w:pPr>
              <w:pStyle w:val="ConsPlusNormal"/>
              <w:jc w:val="center"/>
            </w:pPr>
            <w:r>
              <w:t>Фамилия, имя, отчество</w:t>
            </w:r>
          </w:p>
        </w:tc>
      </w:tr>
      <w:tr w:rsidR="00A2744D">
        <w:tc>
          <w:tcPr>
            <w:tcW w:w="570" w:type="dxa"/>
          </w:tcPr>
          <w:p w:rsidR="00A2744D" w:rsidRDefault="00A2744D">
            <w:pPr>
              <w:pStyle w:val="ConsPlusNormal"/>
              <w:jc w:val="center"/>
            </w:pPr>
            <w:r>
              <w:t>1</w:t>
            </w:r>
          </w:p>
        </w:tc>
        <w:tc>
          <w:tcPr>
            <w:tcW w:w="4552" w:type="dxa"/>
          </w:tcPr>
          <w:p w:rsidR="00A2744D" w:rsidRDefault="00A2744D">
            <w:pPr>
              <w:pStyle w:val="ConsPlusNormal"/>
              <w:jc w:val="center"/>
            </w:pPr>
            <w:r>
              <w:t>2</w:t>
            </w:r>
          </w:p>
        </w:tc>
        <w:tc>
          <w:tcPr>
            <w:tcW w:w="4553"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52" w:type="dxa"/>
          </w:tcPr>
          <w:p w:rsidR="00A2744D" w:rsidRDefault="00A2744D">
            <w:pPr>
              <w:pStyle w:val="ConsPlusNormal"/>
            </w:pPr>
          </w:p>
        </w:tc>
        <w:tc>
          <w:tcPr>
            <w:tcW w:w="4553" w:type="dxa"/>
          </w:tcPr>
          <w:p w:rsidR="00A2744D" w:rsidRDefault="00A2744D">
            <w:pPr>
              <w:pStyle w:val="ConsPlusNormal"/>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8</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75"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32" w:name="P992"/>
      <w:bookmarkEnd w:id="32"/>
      <w:r>
        <w:t xml:space="preserve">                              ПРИМЕРНАЯ ФОРМА</w:t>
      </w:r>
    </w:p>
    <w:p w:rsidR="00A2744D" w:rsidRDefault="00A2744D">
      <w:pPr>
        <w:pStyle w:val="ConsPlusNonformat"/>
        <w:jc w:val="both"/>
      </w:pPr>
      <w:r>
        <w:t xml:space="preserve">        РЕШЕНИЯ ТЕРРИТОРИАЛЬНОЙ ИЗБИРАТЕЛЬНОЙ КОМИССИИ О НАЗНАЧЕНИИ</w:t>
      </w:r>
    </w:p>
    <w:p w:rsidR="00A2744D" w:rsidRDefault="00A2744D">
      <w:pPr>
        <w:pStyle w:val="ConsPlusNonformat"/>
        <w:jc w:val="both"/>
      </w:pPr>
      <w:r>
        <w:t xml:space="preserve">             ЧЛЕНОВ УЧАСТКОВЫХ ИЗБИРАТЕЛЬНЫХ КОМИССИЙ С ПРАВОМ</w:t>
      </w:r>
    </w:p>
    <w:p w:rsidR="00A2744D" w:rsidRDefault="00A2744D">
      <w:pPr>
        <w:pStyle w:val="ConsPlusNonformat"/>
        <w:jc w:val="both"/>
      </w:pPr>
      <w:r>
        <w:t xml:space="preserve">                    РЕШАЮЩЕГО ГОЛОСА ВМЕСТО ВЫБЫВШИХ </w:t>
      </w:r>
      <w:hyperlink w:anchor="P1038"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назначении членов участковых избирательных комиссий избирательных</w:t>
      </w:r>
    </w:p>
    <w:p w:rsidR="00A2744D" w:rsidRDefault="00A2744D">
      <w:pPr>
        <w:pStyle w:val="ConsPlusNonformat"/>
        <w:jc w:val="both"/>
      </w:pPr>
      <w:r>
        <w:t xml:space="preserve">        участков N _____ с правом решающего голоса вместо выбывших</w:t>
      </w:r>
    </w:p>
    <w:p w:rsidR="00A2744D" w:rsidRDefault="00A2744D">
      <w:pPr>
        <w:pStyle w:val="ConsPlusNonformat"/>
        <w:jc w:val="both"/>
      </w:pPr>
    </w:p>
    <w:p w:rsidR="00A2744D" w:rsidRDefault="00A2744D">
      <w:pPr>
        <w:pStyle w:val="ConsPlusNonformat"/>
        <w:jc w:val="both"/>
      </w:pPr>
      <w:r>
        <w:t xml:space="preserve">    В   связи   с   досрочным  прекращением  полномочий  членов  участковых</w:t>
      </w:r>
    </w:p>
    <w:p w:rsidR="00A2744D" w:rsidRDefault="00A2744D">
      <w:pPr>
        <w:pStyle w:val="ConsPlusNonformat"/>
        <w:jc w:val="both"/>
      </w:pPr>
      <w:r>
        <w:t>избирательных   комиссий  избирательных участков N _____ с правом решающего</w:t>
      </w:r>
    </w:p>
    <w:p w:rsidR="00A2744D" w:rsidRDefault="00A2744D">
      <w:pPr>
        <w:pStyle w:val="ConsPlusNonformat"/>
        <w:jc w:val="both"/>
      </w:pPr>
      <w:r>
        <w:t xml:space="preserve">голоса  (решения от ______ N ________), в соответствии  со </w:t>
      </w:r>
      <w:hyperlink r:id="rId276" w:history="1">
        <w:r>
          <w:rPr>
            <w:color w:val="0000FF"/>
          </w:rPr>
          <w:t>статьями 22</w:t>
        </w:r>
      </w:hyperlink>
      <w:r>
        <w:t xml:space="preserve">, </w:t>
      </w:r>
      <w:hyperlink r:id="rId277" w:history="1">
        <w:r>
          <w:rPr>
            <w:color w:val="0000FF"/>
          </w:rPr>
          <w:t>27</w:t>
        </w:r>
      </w:hyperlink>
      <w:r>
        <w:t>,</w:t>
      </w:r>
    </w:p>
    <w:p w:rsidR="00A2744D" w:rsidRDefault="00A2744D">
      <w:pPr>
        <w:pStyle w:val="ConsPlusNonformat"/>
        <w:jc w:val="both"/>
      </w:pPr>
      <w:hyperlink r:id="rId278" w:history="1">
        <w:r>
          <w:rPr>
            <w:color w:val="0000FF"/>
          </w:rPr>
          <w:t>29</w:t>
        </w:r>
      </w:hyperlink>
      <w:r>
        <w:t xml:space="preserve"> Федерального закона "Об  основных гарантиях  избирательных прав  и права</w:t>
      </w:r>
    </w:p>
    <w:p w:rsidR="00A2744D" w:rsidRDefault="00A2744D">
      <w:pPr>
        <w:pStyle w:val="ConsPlusNonformat"/>
        <w:jc w:val="both"/>
      </w:pPr>
      <w:r>
        <w:t xml:space="preserve">на   участие   в   референдуме   граждан  Российской  Федерации",  </w:t>
      </w:r>
      <w:hyperlink r:id="rId279" w:history="1">
        <w:r>
          <w:rPr>
            <w:color w:val="0000FF"/>
          </w:rPr>
          <w:t>Порядком</w:t>
        </w:r>
      </w:hyperlink>
    </w:p>
    <w:p w:rsidR="00A2744D" w:rsidRDefault="00A2744D">
      <w:pPr>
        <w:pStyle w:val="ConsPlusNonformat"/>
        <w:jc w:val="both"/>
      </w:pPr>
      <w:r>
        <w:t>формирования резерва составов участковых комиссий и назначения нового члена</w:t>
      </w:r>
    </w:p>
    <w:p w:rsidR="00A2744D" w:rsidRDefault="00A2744D">
      <w:pPr>
        <w:pStyle w:val="ConsPlusNonformat"/>
        <w:jc w:val="both"/>
      </w:pPr>
      <w:r>
        <w:t>участковой комиссии из резерва  составов  участковых комиссий, утвержденным</w:t>
      </w:r>
    </w:p>
    <w:p w:rsidR="00A2744D" w:rsidRDefault="00A2744D">
      <w:pPr>
        <w:pStyle w:val="ConsPlusNonformat"/>
        <w:jc w:val="both"/>
      </w:pPr>
      <w:r>
        <w:t>постановлением  Центральной  избирательной  комиссии  Российской  Федерации</w:t>
      </w:r>
    </w:p>
    <w:p w:rsidR="00A2744D" w:rsidRDefault="00A2744D">
      <w:pPr>
        <w:pStyle w:val="ConsPlusNonformat"/>
        <w:jc w:val="both"/>
      </w:pPr>
      <w:r>
        <w:t xml:space="preserve">от 5 декабря 2012 года N 152/1137-6, Методическими </w:t>
      </w:r>
      <w:hyperlink w:anchor="P43" w:history="1">
        <w:r>
          <w:rPr>
            <w:color w:val="0000FF"/>
          </w:rPr>
          <w:t>рекомендациями</w:t>
        </w:r>
      </w:hyperlink>
      <w:r>
        <w:t xml:space="preserve"> о порядке</w:t>
      </w:r>
    </w:p>
    <w:p w:rsidR="00A2744D" w:rsidRDefault="00A2744D">
      <w:pPr>
        <w:pStyle w:val="ConsPlusNonformat"/>
        <w:jc w:val="both"/>
      </w:pPr>
      <w:r>
        <w:t>формирования территориальных избирательных комиссий, избирательных комиссий</w:t>
      </w:r>
    </w:p>
    <w:p w:rsidR="00A2744D" w:rsidRDefault="00A2744D">
      <w:pPr>
        <w:pStyle w:val="ConsPlusNonformat"/>
        <w:jc w:val="both"/>
      </w:pPr>
      <w:r>
        <w:t>муниципальных  образований,  окружных  и участковых избирательных комиссий,</w:t>
      </w:r>
    </w:p>
    <w:p w:rsidR="00A2744D" w:rsidRDefault="00A2744D">
      <w:pPr>
        <w:pStyle w:val="ConsPlusNonformat"/>
        <w:jc w:val="both"/>
      </w:pPr>
      <w:r>
        <w:t>утвержденными  постановлением Центральной избирательной комиссии Российской</w:t>
      </w:r>
    </w:p>
    <w:p w:rsidR="00A2744D" w:rsidRDefault="00A2744D">
      <w:pPr>
        <w:pStyle w:val="ConsPlusNonformat"/>
        <w:jc w:val="both"/>
      </w:pPr>
      <w:r>
        <w:t>Федерации     от    17    февраля    2010    года    N 192/1337-5, статьями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Назначить  членами  участковых избирательных комиссий избирательных</w:t>
      </w:r>
    </w:p>
    <w:p w:rsidR="00A2744D" w:rsidRDefault="00A2744D">
      <w:pPr>
        <w:pStyle w:val="ConsPlusNonformat"/>
        <w:jc w:val="both"/>
      </w:pPr>
      <w:r>
        <w:t>участков N ____________ с правом решающего голоса лиц согласно прилагаемому</w:t>
      </w:r>
    </w:p>
    <w:p w:rsidR="00A2744D" w:rsidRDefault="00A2744D">
      <w:pPr>
        <w:pStyle w:val="ConsPlusNonformat"/>
        <w:jc w:val="both"/>
      </w:pPr>
      <w:r>
        <w:t>списку.</w:t>
      </w:r>
    </w:p>
    <w:p w:rsidR="00A2744D" w:rsidRDefault="00A2744D">
      <w:pPr>
        <w:pStyle w:val="ConsPlusNonformat"/>
        <w:jc w:val="both"/>
      </w:pPr>
      <w:r>
        <w:t xml:space="preserve">    2. Направить настоящее решение в 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(наименование избирательной комиссии субъекта Российской Федерации)</w:t>
      </w:r>
    </w:p>
    <w:p w:rsidR="00A2744D" w:rsidRDefault="00A2744D">
      <w:pPr>
        <w:pStyle w:val="ConsPlusNonformat"/>
        <w:jc w:val="both"/>
      </w:pPr>
      <w:r>
        <w:t xml:space="preserve">    3. Направить выписки из настоящего решения в соответствующие участковые</w:t>
      </w:r>
    </w:p>
    <w:p w:rsidR="00A2744D" w:rsidRDefault="00A2744D">
      <w:pPr>
        <w:pStyle w:val="ConsPlusNonformat"/>
        <w:jc w:val="both"/>
      </w:pPr>
      <w:r>
        <w:t xml:space="preserve">избирательные комиссии </w:t>
      </w:r>
      <w:hyperlink w:anchor="P1039" w:history="1">
        <w:r>
          <w:rPr>
            <w:color w:val="0000FF"/>
          </w:rPr>
          <w:t>&lt;2&gt;</w:t>
        </w:r>
      </w:hyperlink>
      <w:r>
        <w:t>.</w:t>
      </w:r>
    </w:p>
    <w:p w:rsidR="00A2744D" w:rsidRDefault="00A2744D">
      <w:pPr>
        <w:pStyle w:val="ConsPlusNonformat"/>
        <w:jc w:val="both"/>
      </w:pPr>
      <w:r>
        <w:t xml:space="preserve">    4. Опубликовать (обнародовать) настоящее решение ______________________</w:t>
      </w:r>
    </w:p>
    <w:p w:rsidR="00A2744D" w:rsidRDefault="00A2744D">
      <w:pPr>
        <w:pStyle w:val="ConsPlusNonformat"/>
        <w:jc w:val="both"/>
      </w:pPr>
      <w:r>
        <w:t xml:space="preserve">                                                       (указать источник</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территориальной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территориальной          ______________________________</w:t>
      </w:r>
    </w:p>
    <w:p w:rsidR="00A2744D" w:rsidRDefault="00A2744D">
      <w:pPr>
        <w:pStyle w:val="ConsPlusNonformat"/>
        <w:jc w:val="both"/>
      </w:pPr>
      <w:r>
        <w:lastRenderedPageBreak/>
        <w:t xml:space="preserve">    избирательной комиссии             (подпись, расшифровка подписи)</w:t>
      </w:r>
    </w:p>
    <w:p w:rsidR="00A2744D" w:rsidRDefault="00A2744D">
      <w:pPr>
        <w:pStyle w:val="ConsPlusNormal"/>
        <w:ind w:firstLine="540"/>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33" w:name="P1038"/>
      <w:bookmarkEnd w:id="33"/>
      <w:r>
        <w:t>&lt;1&gt;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34" w:name="P1039"/>
      <w:bookmarkEnd w:id="34"/>
      <w:r>
        <w:t>&lt;2&gt;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both"/>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(наименование территориальной</w:t>
      </w:r>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Список членов участковых</w:t>
      </w:r>
    </w:p>
    <w:p w:rsidR="00A2744D" w:rsidRDefault="00A2744D">
      <w:pPr>
        <w:pStyle w:val="ConsPlusNonformat"/>
        <w:jc w:val="both"/>
      </w:pPr>
      <w:r>
        <w:t xml:space="preserve">              избирательных комиссий с правом решающего голоса</w:t>
      </w:r>
    </w:p>
    <w:p w:rsidR="00A2744D" w:rsidRDefault="00A2744D">
      <w:pPr>
        <w:pStyle w:val="ConsPlusNonformat"/>
        <w:jc w:val="both"/>
      </w:pPr>
    </w:p>
    <w:p w:rsidR="00A2744D" w:rsidRDefault="00A2744D">
      <w:pPr>
        <w:pStyle w:val="ConsPlusNonformat"/>
        <w:jc w:val="both"/>
      </w:pPr>
      <w:r>
        <w:t xml:space="preserve">      Участковая избирательная комиссия избирательного участка N _____</w:t>
      </w:r>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A2744D">
        <w:tc>
          <w:tcPr>
            <w:tcW w:w="570" w:type="dxa"/>
          </w:tcPr>
          <w:p w:rsidR="00A2744D" w:rsidRDefault="00A2744D">
            <w:pPr>
              <w:pStyle w:val="ConsPlusNormal"/>
              <w:jc w:val="center"/>
            </w:pPr>
            <w:r>
              <w:t>N п/п</w:t>
            </w:r>
          </w:p>
        </w:tc>
        <w:tc>
          <w:tcPr>
            <w:tcW w:w="4538" w:type="dxa"/>
          </w:tcPr>
          <w:p w:rsidR="00A2744D" w:rsidRDefault="00A2744D">
            <w:pPr>
              <w:pStyle w:val="ConsPlusNormal"/>
              <w:jc w:val="center"/>
            </w:pPr>
            <w:r>
              <w:t>Фамилия, имя, отчество</w:t>
            </w:r>
          </w:p>
        </w:tc>
        <w:tc>
          <w:tcPr>
            <w:tcW w:w="4539" w:type="dxa"/>
          </w:tcPr>
          <w:p w:rsidR="00A2744D" w:rsidRDefault="00A2744D">
            <w:pPr>
              <w:pStyle w:val="ConsPlusNormal"/>
              <w:jc w:val="center"/>
            </w:pPr>
            <w:r>
              <w:t>Субъект предложения кандидатуры в состав избирательной комиссии</w:t>
            </w:r>
          </w:p>
        </w:tc>
      </w:tr>
      <w:tr w:rsidR="00A2744D">
        <w:tc>
          <w:tcPr>
            <w:tcW w:w="570" w:type="dxa"/>
          </w:tcPr>
          <w:p w:rsidR="00A2744D" w:rsidRDefault="00A2744D">
            <w:pPr>
              <w:pStyle w:val="ConsPlusNormal"/>
              <w:jc w:val="center"/>
            </w:pPr>
            <w:r>
              <w:t>1</w:t>
            </w:r>
          </w:p>
        </w:tc>
        <w:tc>
          <w:tcPr>
            <w:tcW w:w="4538" w:type="dxa"/>
          </w:tcPr>
          <w:p w:rsidR="00A2744D" w:rsidRDefault="00A2744D">
            <w:pPr>
              <w:pStyle w:val="ConsPlusNormal"/>
              <w:jc w:val="center"/>
            </w:pPr>
            <w:r>
              <w:t>2</w:t>
            </w:r>
          </w:p>
        </w:tc>
        <w:tc>
          <w:tcPr>
            <w:tcW w:w="4539"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38" w:type="dxa"/>
          </w:tcPr>
          <w:p w:rsidR="00A2744D" w:rsidRDefault="00A2744D">
            <w:pPr>
              <w:pStyle w:val="ConsPlusNormal"/>
            </w:pPr>
          </w:p>
        </w:tc>
        <w:tc>
          <w:tcPr>
            <w:tcW w:w="4539" w:type="dxa"/>
          </w:tcPr>
          <w:p w:rsidR="00A2744D" w:rsidRDefault="00A2744D">
            <w:pPr>
              <w:pStyle w:val="ConsPlusNormal"/>
            </w:pPr>
          </w:p>
        </w:tc>
      </w:tr>
    </w:tbl>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pBdr>
          <w:top w:val="single" w:sz="6" w:space="0" w:color="auto"/>
        </w:pBdr>
        <w:spacing w:before="100" w:after="100"/>
        <w:jc w:val="both"/>
        <w:rPr>
          <w:sz w:val="2"/>
          <w:szCs w:val="2"/>
        </w:rPr>
      </w:pPr>
    </w:p>
    <w:p w:rsidR="0068603E" w:rsidRDefault="0068603E">
      <w:bookmarkStart w:id="35" w:name="_GoBack"/>
      <w:bookmarkEnd w:id="35"/>
    </w:p>
    <w:sectPr w:rsidR="0068603E" w:rsidSect="00A049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4D"/>
    <w:rsid w:val="0068603E"/>
    <w:rsid w:val="00A2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A40B1-E192-4C0B-A295-28F446E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274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48B1E2663481C9526FDCF7BABB6D43D4D442927D1155DB479538267ED94BBB6F6E59823715935e26EH" TargetMode="External"/><Relationship Id="rId21" Type="http://schemas.openxmlformats.org/officeDocument/2006/relationships/hyperlink" Target="consultantplus://offline/ref=D6048B1E2663481C9526FDCF7BABB6D43E46452928DB155DB479538267eE6DH" TargetMode="External"/><Relationship Id="rId63" Type="http://schemas.openxmlformats.org/officeDocument/2006/relationships/hyperlink" Target="consultantplus://offline/ref=D6048B1E2663481C9526FDCF7BABB6D43D4D442927D1155DB479538267ED94BBB6F6E59823715933e26DH" TargetMode="External"/><Relationship Id="rId159" Type="http://schemas.openxmlformats.org/officeDocument/2006/relationships/hyperlink" Target="consultantplus://offline/ref=D6048B1E2663481C9526FDCF7BABB6D43E46452928DB155DB479538267ED94BBB6F6E59B24e768H" TargetMode="External"/><Relationship Id="rId170" Type="http://schemas.openxmlformats.org/officeDocument/2006/relationships/hyperlink" Target="consultantplus://offline/ref=D6048B1E2663481C9526FDCF7BABB6D43E46452928DB155DB479538267ED94BBB6F6E59823715C33e26BH" TargetMode="External"/><Relationship Id="rId226" Type="http://schemas.openxmlformats.org/officeDocument/2006/relationships/hyperlink" Target="consultantplus://offline/ref=D6048B1E2663481C9526FDCF7BABB6D43D484D2220DF155DB479538267ED94BBB6F6E59823715933e26FH" TargetMode="External"/><Relationship Id="rId268" Type="http://schemas.openxmlformats.org/officeDocument/2006/relationships/hyperlink" Target="consultantplus://offline/ref=D6048B1E2663481C9526FDCF7BABB6D43E46452928DB155DB479538267ED94BBB6F6E59823715A36e266H" TargetMode="External"/><Relationship Id="rId32" Type="http://schemas.openxmlformats.org/officeDocument/2006/relationships/hyperlink" Target="consultantplus://offline/ref=D6048B1E2663481C9526FDCF7BABB6D43E46452928DB155DB479538267ED94BBB6F6E59823715D33e26DH" TargetMode="External"/><Relationship Id="rId74" Type="http://schemas.openxmlformats.org/officeDocument/2006/relationships/hyperlink" Target="consultantplus://offline/ref=D6048B1E2663481C9526FDCF7BABB6D43E46452928DB155DB479538267ED94BBB6F6E59Ce266H" TargetMode="External"/><Relationship Id="rId128" Type="http://schemas.openxmlformats.org/officeDocument/2006/relationships/hyperlink" Target="consultantplus://offline/ref=D6048B1E2663481C9526FDCF7BABB6D43E46452928DB155DB479538267ED94BBB6F6E59823705F30e266H" TargetMode="External"/><Relationship Id="rId5" Type="http://schemas.openxmlformats.org/officeDocument/2006/relationships/hyperlink" Target="consultantplus://offline/ref=D6048B1E2663481C9526FDCF7BABB6D43D4D442927D1155DB479538267ED94BBB6F6E59823715931e26BH" TargetMode="External"/><Relationship Id="rId181" Type="http://schemas.openxmlformats.org/officeDocument/2006/relationships/hyperlink" Target="consultantplus://offline/ref=D6048B1E2663481C9526FDCF7BABB6D43E46452928DB155DB479538267ED94BBB6F6E59823715A31e266H" TargetMode="External"/><Relationship Id="rId237" Type="http://schemas.openxmlformats.org/officeDocument/2006/relationships/hyperlink" Target="consultantplus://offline/ref=D6048B1E2663481C9526FDCF7BABB6D43D47492626DE155DB479538267ED94BBB6F6E59823715930e26BH" TargetMode="External"/><Relationship Id="rId279" Type="http://schemas.openxmlformats.org/officeDocument/2006/relationships/hyperlink" Target="consultantplus://offline/ref=D6048B1E2663481C9526FDCF7BABB6D43E464E2521DE155DB479538267ED94BBB6F6E59823715930e269H" TargetMode="External"/><Relationship Id="rId22" Type="http://schemas.openxmlformats.org/officeDocument/2006/relationships/hyperlink" Target="consultantplus://offline/ref=D6048B1E2663481C9526FDCF7BABB6D43E46452928DB155DB479538267ED94BBB6F6E59823735A31e266H" TargetMode="External"/><Relationship Id="rId43" Type="http://schemas.openxmlformats.org/officeDocument/2006/relationships/hyperlink" Target="consultantplus://offline/ref=D6048B1E2663481C9526FDCF7BABB6D43D4D442927D1155DB479538267ED94BBB6F6E59823715930e269H" TargetMode="External"/><Relationship Id="rId64" Type="http://schemas.openxmlformats.org/officeDocument/2006/relationships/hyperlink" Target="consultantplus://offline/ref=D6048B1E2663481C9526FDCF7BABB6D43E46452928DB155DB479538267ED94BBB6F6E59823715B36e26CH" TargetMode="External"/><Relationship Id="rId118" Type="http://schemas.openxmlformats.org/officeDocument/2006/relationships/hyperlink" Target="consultantplus://offline/ref=D6048B1E2663481C9526FDCF7BABB6D43D4D442927D1155DB479538267ED94BBB6F6E59823715935e26EH" TargetMode="External"/><Relationship Id="rId139" Type="http://schemas.openxmlformats.org/officeDocument/2006/relationships/hyperlink" Target="consultantplus://offline/ref=D6048B1E2663481C9526FDCF7BABB6D43D4D442927D1155DB479538267ED94BBB6F6E59823715935e26AH" TargetMode="External"/><Relationship Id="rId85" Type="http://schemas.openxmlformats.org/officeDocument/2006/relationships/hyperlink" Target="consultantplus://offline/ref=D6048B1E2663481C9526FDCF7BABB6D43E46452928DB155DB479538267ED94BBB6F6E59823705C38e26BH" TargetMode="External"/><Relationship Id="rId150" Type="http://schemas.openxmlformats.org/officeDocument/2006/relationships/hyperlink" Target="consultantplus://offline/ref=D6048B1E2663481C9526FDCF7BABB6D43D47492626DE155DB479538267ED94BBB6F6E59823715931e267H" TargetMode="External"/><Relationship Id="rId171" Type="http://schemas.openxmlformats.org/officeDocument/2006/relationships/hyperlink" Target="consultantplus://offline/ref=D6048B1E2663481C9526FDCF7BABB6D43E46452928DB155DB479538267ED94BBB6F6E59823715D33e26AH" TargetMode="External"/><Relationship Id="rId192" Type="http://schemas.openxmlformats.org/officeDocument/2006/relationships/hyperlink" Target="consultantplus://offline/ref=D6048B1E2663481C9526FDCF7BABB6D43E46452928DB155DB479538267ED94BBB6F6E59823735A31e267H" TargetMode="External"/><Relationship Id="rId206" Type="http://schemas.openxmlformats.org/officeDocument/2006/relationships/hyperlink" Target="consultantplus://offline/ref=D6048B1E2663481C9526FDCF7BABB6D43E46452928DB155DB479538267ED94BBB6F6E59823735A31e267H" TargetMode="External"/><Relationship Id="rId227" Type="http://schemas.openxmlformats.org/officeDocument/2006/relationships/hyperlink" Target="consultantplus://offline/ref=D6048B1E2663481C9526FDCF7BABB6D43E46452928DB155DB479538267ED94BBB6F6E59823735C39e268H" TargetMode="External"/><Relationship Id="rId248" Type="http://schemas.openxmlformats.org/officeDocument/2006/relationships/hyperlink" Target="consultantplus://offline/ref=D6048B1E2663481C9526FDCF7BABB6D43E46452928DB155DB479538267eE6DH" TargetMode="External"/><Relationship Id="rId269" Type="http://schemas.openxmlformats.org/officeDocument/2006/relationships/hyperlink" Target="consultantplus://offline/ref=D6048B1E2663481C9526FDCF7BABB6D43E46452928DB155DB479538267ED94BBB6F6E59823735133e26EH" TargetMode="External"/><Relationship Id="rId12" Type="http://schemas.openxmlformats.org/officeDocument/2006/relationships/hyperlink" Target="consultantplus://offline/ref=D6048B1E2663481C9526FDCF7BABB6D43E46452928DB155DB479538267eE6DH" TargetMode="External"/><Relationship Id="rId33" Type="http://schemas.openxmlformats.org/officeDocument/2006/relationships/hyperlink" Target="consultantplus://offline/ref=D6048B1E2663481C9526FDCF7BABB6D43D4D442927D1155DB479538267ED94BBB6F6E59823715930e26EH" TargetMode="External"/><Relationship Id="rId108" Type="http://schemas.openxmlformats.org/officeDocument/2006/relationships/hyperlink" Target="consultantplus://offline/ref=D6048B1E2663481C9526FDCF7BABB6D43E46452928DB155DB479538267ED94BBB6F6E59Ce266H" TargetMode="External"/><Relationship Id="rId129" Type="http://schemas.openxmlformats.org/officeDocument/2006/relationships/hyperlink" Target="consultantplus://offline/ref=D6048B1E2663481C9526FDCF7BABB6D43E46452928DB155DB479538267ED94BBB6F6E59823705F33e26EH" TargetMode="External"/><Relationship Id="rId280" Type="http://schemas.openxmlformats.org/officeDocument/2006/relationships/fontTable" Target="fontTable.xml"/><Relationship Id="rId54" Type="http://schemas.openxmlformats.org/officeDocument/2006/relationships/hyperlink" Target="consultantplus://offline/ref=D6048B1E2663481C9526FDCF7BABB6D43E46452928DB155DB479538267ED94BBB6F6E59A21e769H" TargetMode="External"/><Relationship Id="rId75" Type="http://schemas.openxmlformats.org/officeDocument/2006/relationships/hyperlink" Target="consultantplus://offline/ref=D6048B1E2663481C9526FDCF7BABB6D43D4D442927D1155DB479538267ED94BBB6F6E59823715932e26FH" TargetMode="External"/><Relationship Id="rId96" Type="http://schemas.openxmlformats.org/officeDocument/2006/relationships/hyperlink" Target="consultantplus://offline/ref=D6048B1E2663481C9526FDCF7BABB6D43E46452928DB155DB479538267ED94BBB6F6E59823715D30e26EH" TargetMode="External"/><Relationship Id="rId140" Type="http://schemas.openxmlformats.org/officeDocument/2006/relationships/hyperlink" Target="consultantplus://offline/ref=D6048B1E2663481C9526FDCF7BABB6D43E46452928DB155DB479538267ED94BBB6F6E59B24e764H" TargetMode="External"/><Relationship Id="rId161" Type="http://schemas.openxmlformats.org/officeDocument/2006/relationships/hyperlink" Target="consultantplus://offline/ref=D6048B1E2663481C9526FDCF7BABB6D43E46452928DB155DB479538267ED94BBB6F6E59823715D30e26EH" TargetMode="External"/><Relationship Id="rId182" Type="http://schemas.openxmlformats.org/officeDocument/2006/relationships/hyperlink" Target="consultantplus://offline/ref=D6048B1E2663481C9526FDCF7BABB6D43E46452928DB155DB479538267ED94BBB6F6E59823715D33e26DH" TargetMode="External"/><Relationship Id="rId217" Type="http://schemas.openxmlformats.org/officeDocument/2006/relationships/hyperlink" Target="consultantplus://offline/ref=D6048B1E2663481C9526FDCF7BABB6D43D4D442927D1155DB479538267ED94BBB6F6E59823715939e267H" TargetMode="External"/><Relationship Id="rId6" Type="http://schemas.openxmlformats.org/officeDocument/2006/relationships/hyperlink" Target="consultantplus://offline/ref=D6048B1E2663481C9526FDCF7BABB6D43D4A4D2222DC155DB479538267ED94BBB6F6E59823715931e26BH" TargetMode="External"/><Relationship Id="rId238" Type="http://schemas.openxmlformats.org/officeDocument/2006/relationships/hyperlink" Target="consultantplus://offline/ref=D6048B1E2663481C9526FDCF7BABB6D43E46452928DB155DB479538267ED94BBB6F6E59B24e768H" TargetMode="External"/><Relationship Id="rId259" Type="http://schemas.openxmlformats.org/officeDocument/2006/relationships/hyperlink" Target="consultantplus://offline/ref=D6048B1E2663481C9526FDCF7BABB6D43E46452928DB155DB479538267eE6DH" TargetMode="External"/><Relationship Id="rId23" Type="http://schemas.openxmlformats.org/officeDocument/2006/relationships/hyperlink" Target="consultantplus://offline/ref=D6048B1E2663481C9526FDCF7BABB6D43E46452928DB155DB479538267ED94BBB6F6E59823705C38e26FH" TargetMode="External"/><Relationship Id="rId119" Type="http://schemas.openxmlformats.org/officeDocument/2006/relationships/hyperlink" Target="consultantplus://offline/ref=D6048B1E2663481C9526FDCF7BABB6D43D4D442927D1155DB479538267ED94BBB6F6E59823715935e26EH" TargetMode="External"/><Relationship Id="rId270" Type="http://schemas.openxmlformats.org/officeDocument/2006/relationships/hyperlink" Target="consultantplus://offline/ref=D6048B1E2663481C9526FDCF7BABB6D43E46452928DB155DB479538267ED94BBB6F6E59823735133e26CH" TargetMode="External"/><Relationship Id="rId44" Type="http://schemas.openxmlformats.org/officeDocument/2006/relationships/hyperlink" Target="consultantplus://offline/ref=D6048B1E2663481C9526FDCF7BABB6D43D484D2220DF155DB479538267ED94BBB6F6E59823715931e266H" TargetMode="External"/><Relationship Id="rId65" Type="http://schemas.openxmlformats.org/officeDocument/2006/relationships/hyperlink" Target="consultantplus://offline/ref=D6048B1E2663481C9526FDCF7BABB6D43D4D442927D1155DB479538267ED94BBB6F6E59823715933e26AH" TargetMode="External"/><Relationship Id="rId86" Type="http://schemas.openxmlformats.org/officeDocument/2006/relationships/hyperlink" Target="consultantplus://offline/ref=D6048B1E2663481C9526FDCF7BABB6D43E46452928DB155DB479538267ED94BBB6F6E59823705F31e26CH" TargetMode="External"/><Relationship Id="rId130" Type="http://schemas.openxmlformats.org/officeDocument/2006/relationships/hyperlink" Target="consultantplus://offline/ref=D6048B1E2663481C9526FDCF7BABB6D43E46452928DB155DB479538267ED94BBB6F6E59823705F33e26CH" TargetMode="External"/><Relationship Id="rId151" Type="http://schemas.openxmlformats.org/officeDocument/2006/relationships/hyperlink" Target="consultantplus://offline/ref=D6048B1E2663481C9526FDCF7BABB6D43D484D2220DF155DB479538267ED94BBB6F6E59823715930e269H" TargetMode="External"/><Relationship Id="rId172" Type="http://schemas.openxmlformats.org/officeDocument/2006/relationships/hyperlink" Target="consultantplus://offline/ref=D6048B1E2663481C9526FDCF7BABB6D43E46452928DB155DB479538267ED94BBB6F6E59823715B36e26CH" TargetMode="External"/><Relationship Id="rId193" Type="http://schemas.openxmlformats.org/officeDocument/2006/relationships/hyperlink" Target="consultantplus://offline/ref=D6048B1E2663481C9526FDCF7BABB6D43E46452928DB155DB479538267ED94BBB6F6E59823705C38e26CH" TargetMode="External"/><Relationship Id="rId207" Type="http://schemas.openxmlformats.org/officeDocument/2006/relationships/hyperlink" Target="consultantplus://offline/ref=D6048B1E2663481C9526FDCF7BABB6D43E46452928DB155DB479538267ED94BBB6F6E59823735A30e26EH" TargetMode="External"/><Relationship Id="rId228" Type="http://schemas.openxmlformats.org/officeDocument/2006/relationships/hyperlink" Target="consultantplus://offline/ref=D6048B1E2663481C9526FDCF7BABB6D43E46452928DB155DB479538267ED94BBB6F6E59823735C39e26AH" TargetMode="External"/><Relationship Id="rId249" Type="http://schemas.openxmlformats.org/officeDocument/2006/relationships/hyperlink" Target="consultantplus://offline/ref=D6048B1E2663481C9526FDCF7BABB6D43E46452928DB155DB479538267ED94BBB6F6E59823715D33e26AH" TargetMode="External"/><Relationship Id="rId13" Type="http://schemas.openxmlformats.org/officeDocument/2006/relationships/hyperlink" Target="consultantplus://offline/ref=D6048B1E2663481C9526FDCF7BABB6D43E46452928DB155DB479538267ED94BBB6F6E59823715A31e266H" TargetMode="External"/><Relationship Id="rId109" Type="http://schemas.openxmlformats.org/officeDocument/2006/relationships/hyperlink" Target="consultantplus://offline/ref=D6048B1E2663481C9526FDCF7BABB6D43D4D442927D1155DB479538267ED94BBB6F6E59823715932e267H" TargetMode="External"/><Relationship Id="rId260" Type="http://schemas.openxmlformats.org/officeDocument/2006/relationships/hyperlink" Target="consultantplus://offline/ref=D6048B1E2663481C9526FDCF7BABB6D43D4D442927D1155DB479538267ED94BBB6F6E59823715830e26BH" TargetMode="External"/><Relationship Id="rId281" Type="http://schemas.openxmlformats.org/officeDocument/2006/relationships/theme" Target="theme/theme1.xml"/><Relationship Id="rId34" Type="http://schemas.openxmlformats.org/officeDocument/2006/relationships/hyperlink" Target="consultantplus://offline/ref=D6048B1E2663481C9526FDCF7BABB6D43D4D442927D1155DB479538267ED94BBB6F6E59823715930e26CH" TargetMode="External"/><Relationship Id="rId55" Type="http://schemas.openxmlformats.org/officeDocument/2006/relationships/hyperlink" Target="consultantplus://offline/ref=D6048B1E2663481C9526FDCF7BABB6D43E46452928DB155DB479538267ED94BBB6F6E59B24e768H" TargetMode="External"/><Relationship Id="rId76" Type="http://schemas.openxmlformats.org/officeDocument/2006/relationships/hyperlink" Target="consultantplus://offline/ref=D6048B1E2663481C9526FDCF7BABB6D43D4D442927D1155DB479538267ED94BBB6F6E59823715932e26CH" TargetMode="External"/><Relationship Id="rId97" Type="http://schemas.openxmlformats.org/officeDocument/2006/relationships/hyperlink" Target="consultantplus://offline/ref=D6048B1E2663481C9526FDCF7BABB6D43E46452928DB155DB479538267ED94BBB6F6E59823705F33e26CH" TargetMode="External"/><Relationship Id="rId120" Type="http://schemas.openxmlformats.org/officeDocument/2006/relationships/hyperlink" Target="consultantplus://offline/ref=D6048B1E2663481C9526FDCF7BABB6D43D4D442927D1155DB479538267ED94BBB6F6E59823715935e26FH" TargetMode="External"/><Relationship Id="rId141" Type="http://schemas.openxmlformats.org/officeDocument/2006/relationships/hyperlink" Target="consultantplus://offline/ref=D6048B1E2663481C9526FDCF7BABB6D43E46452928DB155DB479538267ED94BBB6F6E59B25e768H" TargetMode="External"/><Relationship Id="rId7" Type="http://schemas.openxmlformats.org/officeDocument/2006/relationships/hyperlink" Target="consultantplus://offline/ref=D6048B1E2663481C9526FDCF7BABB6D43D484D2220DF155DB479538267ED94BBB6F6E59823715931e26BH" TargetMode="External"/><Relationship Id="rId162" Type="http://schemas.openxmlformats.org/officeDocument/2006/relationships/hyperlink" Target="consultantplus://offline/ref=D6048B1E2663481C9526FDCF7BABB6D43E46452928DB155DB479538267ED94BBB6F6E59823705F30e269H" TargetMode="External"/><Relationship Id="rId183" Type="http://schemas.openxmlformats.org/officeDocument/2006/relationships/hyperlink" Target="consultantplus://offline/ref=D6048B1E2663481C9526FDCF7BABB6D43E46452928DB155DB479538267ED94BBB6F6E59823735C39e269H" TargetMode="External"/><Relationship Id="rId218" Type="http://schemas.openxmlformats.org/officeDocument/2006/relationships/hyperlink" Target="consultantplus://offline/ref=D6048B1E2663481C9526FDCF7BABB6D43D4D442927D1155DB479538267ED94BBB6F6E59823715938e26FH" TargetMode="External"/><Relationship Id="rId239" Type="http://schemas.openxmlformats.org/officeDocument/2006/relationships/hyperlink" Target="consultantplus://offline/ref=D6048B1E2663481C9526FDCF7BABB6D43E46452928DB155DB479538267ED94BBB6F6E59823715D31e26FH" TargetMode="External"/><Relationship Id="rId250" Type="http://schemas.openxmlformats.org/officeDocument/2006/relationships/hyperlink" Target="consultantplus://offline/ref=D6048B1E2663481C9526FDCF7BABB6D43E4C4D2525DC155DB479538267ED94BBB6F6E59823715B37e26EH" TargetMode="External"/><Relationship Id="rId271" Type="http://schemas.openxmlformats.org/officeDocument/2006/relationships/hyperlink" Target="consultantplus://offline/ref=D6048B1E2663481C9526FDCF7BABB6D43E46452928DB155DB479538267ED94BBB6F6E59823735133e26EH" TargetMode="External"/><Relationship Id="rId24" Type="http://schemas.openxmlformats.org/officeDocument/2006/relationships/hyperlink" Target="consultantplus://offline/ref=D6048B1E2663481C9526FDCF7BABB6D43E46452928DB155DB479538267ED94BBB6F6E59823705F31e26FH" TargetMode="External"/><Relationship Id="rId45" Type="http://schemas.openxmlformats.org/officeDocument/2006/relationships/hyperlink" Target="consultantplus://offline/ref=D6048B1E2663481C9526FDCF7BABB6D43E46452928DB155DB479538267ED94BBB6F6E59823715B36e26CH" TargetMode="External"/><Relationship Id="rId66" Type="http://schemas.openxmlformats.org/officeDocument/2006/relationships/hyperlink" Target="consultantplus://offline/ref=D6048B1E2663481C9526FDCF7BABB6D43D4D442927D1155DB479538267ED94BBB6F6E59823715933e268H" TargetMode="External"/><Relationship Id="rId87" Type="http://schemas.openxmlformats.org/officeDocument/2006/relationships/hyperlink" Target="consultantplus://offline/ref=D6048B1E2663481C9526FDCF7BABB6D43E46452928DB155DB479538267ED94BBB6F6E59823705F30e26EH" TargetMode="External"/><Relationship Id="rId110" Type="http://schemas.openxmlformats.org/officeDocument/2006/relationships/hyperlink" Target="consultantplus://offline/ref=D6048B1E2663481C9526FDCF7BABB6D43E46452928DB155DB479538267eE6DH" TargetMode="External"/><Relationship Id="rId131" Type="http://schemas.openxmlformats.org/officeDocument/2006/relationships/hyperlink" Target="consultantplus://offline/ref=D6048B1E2663481C9526FDCF7BABB6D43E46452928DB155DB479538267ED94BBB6F6E59823715D30e26FH" TargetMode="External"/><Relationship Id="rId152" Type="http://schemas.openxmlformats.org/officeDocument/2006/relationships/hyperlink" Target="consultantplus://offline/ref=D6048B1E2663481C9526FDCF7BABB6D43D47492626DE155DB479538267ED94BBB6F6E59823715930e26EH" TargetMode="External"/><Relationship Id="rId173" Type="http://schemas.openxmlformats.org/officeDocument/2006/relationships/hyperlink" Target="consultantplus://offline/ref=D6048B1E2663481C9526FDCF7BABB6D43E46452928DB155DB479538267ED94BBB6F6E59823715A34e268H" TargetMode="External"/><Relationship Id="rId194" Type="http://schemas.openxmlformats.org/officeDocument/2006/relationships/hyperlink" Target="consultantplus://offline/ref=D6048B1E2663481C9526FDCF7BABB6D43E46452928DB155DB479538267ED94BBB6F6E59823705C38e26BH" TargetMode="External"/><Relationship Id="rId208" Type="http://schemas.openxmlformats.org/officeDocument/2006/relationships/hyperlink" Target="consultantplus://offline/ref=D6048B1E2663481C9526FDCF7BABB6D43E46452928DB155DB479538267ED94BBB6F6E59823735A30e268H" TargetMode="External"/><Relationship Id="rId229" Type="http://schemas.openxmlformats.org/officeDocument/2006/relationships/hyperlink" Target="consultantplus://offline/ref=D6048B1E2663481C9526FDCF7BABB6D43E46452928DB155DB479538267ED94BBB6F6E59823715D32e26AH" TargetMode="External"/><Relationship Id="rId240" Type="http://schemas.openxmlformats.org/officeDocument/2006/relationships/hyperlink" Target="consultantplus://offline/ref=D6048B1E2663481C9526FDCF7BABB6D43E46452928DB155DB479538267ED94BBB6F6E59823735C39e268H" TargetMode="External"/><Relationship Id="rId261" Type="http://schemas.openxmlformats.org/officeDocument/2006/relationships/hyperlink" Target="consultantplus://offline/ref=D6048B1E2663481C9526FDCF7BABB6D43E46452928DB155DB479538267ED94BBB6F6E59B2Be764H" TargetMode="External"/><Relationship Id="rId14" Type="http://schemas.openxmlformats.org/officeDocument/2006/relationships/hyperlink" Target="consultantplus://offline/ref=D6048B1E2663481C9526FDCF7BABB6D43B4C4C2626D34857BC205F80e660H" TargetMode="External"/><Relationship Id="rId35" Type="http://schemas.openxmlformats.org/officeDocument/2006/relationships/hyperlink" Target="consultantplus://offline/ref=D6048B1E2663481C9526FDCF7BABB6D43D484D2220DF155DB479538267ED94BBB6F6E59823715931e268H" TargetMode="External"/><Relationship Id="rId56" Type="http://schemas.openxmlformats.org/officeDocument/2006/relationships/hyperlink" Target="consultantplus://offline/ref=D6048B1E2663481C9526FDCF7BABB6D43D484D2220DF155DB479538267ED94BBB6F6E59823715931e267H" TargetMode="External"/><Relationship Id="rId77" Type="http://schemas.openxmlformats.org/officeDocument/2006/relationships/hyperlink" Target="consultantplus://offline/ref=D6048B1E2663481C9526FDCF7BABB6D43E46452928DB155DB479538267eE6DH" TargetMode="External"/><Relationship Id="rId100" Type="http://schemas.openxmlformats.org/officeDocument/2006/relationships/hyperlink" Target="consultantplus://offline/ref=D6048B1E2663481C9526FDCF7BABB6D43E46482722D8155DB479538267ED94BBB6F6E59Ae262H" TargetMode="External"/><Relationship Id="rId8" Type="http://schemas.openxmlformats.org/officeDocument/2006/relationships/hyperlink" Target="consultantplus://offline/ref=D6048B1E2663481C9526FDCF7BABB6D43D464C2825DD155DB479538267ED94BBB6F6E59823715931e26BH" TargetMode="External"/><Relationship Id="rId98" Type="http://schemas.openxmlformats.org/officeDocument/2006/relationships/hyperlink" Target="consultantplus://offline/ref=D6048B1E2663481C9526FDCF7BABB6D43E46452928DB155DB479538267ED94BBB6F6E59823715D30e26FH" TargetMode="External"/><Relationship Id="rId121" Type="http://schemas.openxmlformats.org/officeDocument/2006/relationships/hyperlink" Target="consultantplus://offline/ref=D6048B1E2663481C9526FDCF7BABB6D43E46452928DB155DB479538267ED94BBB6F6E59823735A31e267H" TargetMode="External"/><Relationship Id="rId142" Type="http://schemas.openxmlformats.org/officeDocument/2006/relationships/hyperlink" Target="consultantplus://offline/ref=D6048B1E2663481C9526FDCF7BABB6D43E4F4B2721D8155DB479538267ED94BBB6F6E59823715935e26AH" TargetMode="External"/><Relationship Id="rId163" Type="http://schemas.openxmlformats.org/officeDocument/2006/relationships/hyperlink" Target="consultantplus://offline/ref=D6048B1E2663481C9526FDCF7BABB6D43E46452928DB155DB479538267ED94BBB6F6E59823715D30e26FH" TargetMode="External"/><Relationship Id="rId184" Type="http://schemas.openxmlformats.org/officeDocument/2006/relationships/hyperlink" Target="consultantplus://offline/ref=D6048B1E2663481C9526FDCF7BABB6D43E46452928DB155DB479538267ED94BBB6F6E59823715B36e26CH" TargetMode="External"/><Relationship Id="rId219" Type="http://schemas.openxmlformats.org/officeDocument/2006/relationships/hyperlink" Target="consultantplus://offline/ref=D6048B1E2663481C9526FDCF7BABB6D43D4D442927D1155DB479538267ED94BBB6F6E59823715938e26DH" TargetMode="External"/><Relationship Id="rId230" Type="http://schemas.openxmlformats.org/officeDocument/2006/relationships/hyperlink" Target="consultantplus://offline/ref=D6048B1E2663481C9526FDCF7BABB6D43E46452928DB155DB479538267ED94BBB6F6E59823715D32e26BH" TargetMode="External"/><Relationship Id="rId251" Type="http://schemas.openxmlformats.org/officeDocument/2006/relationships/hyperlink" Target="consultantplus://offline/ref=D6048B1E2663481C9526FDCF7BABB6D43D4D442927D1155DB479538267ED94BBB6F6E59823715831e267H" TargetMode="External"/><Relationship Id="rId25" Type="http://schemas.openxmlformats.org/officeDocument/2006/relationships/hyperlink" Target="consultantplus://offline/ref=D6048B1E2663481C9526FDCF7BABB6D43E46452928DB155DB479538267ED94BBB6F6E59823705F31e267H" TargetMode="External"/><Relationship Id="rId46" Type="http://schemas.openxmlformats.org/officeDocument/2006/relationships/hyperlink" Target="consultantplus://offline/ref=D6048B1E2663481C9526FDCF7BABB6D43E46452928DB155DB479538267ED94BBB6F6E59823715A31e266H" TargetMode="External"/><Relationship Id="rId67" Type="http://schemas.openxmlformats.org/officeDocument/2006/relationships/hyperlink" Target="consultantplus://offline/ref=D6048B1E2663481C9526FDCF7BABB6D43E46452928DB155DB479538267ED94BBB6F6E59823735A31e267H" TargetMode="External"/><Relationship Id="rId272" Type="http://schemas.openxmlformats.org/officeDocument/2006/relationships/hyperlink" Target="consultantplus://offline/ref=D6048B1E2663481C9526FDCF7BABB6D43E46452928DB155DB479538267ED94BBB6F6E59823735133e26CH" TargetMode="External"/><Relationship Id="rId88" Type="http://schemas.openxmlformats.org/officeDocument/2006/relationships/hyperlink" Target="consultantplus://offline/ref=D6048B1E2663481C9526FDCF7BABB6D43E46452928DB155DB479538267ED94BBB6F6E59823715A34e266H" TargetMode="External"/><Relationship Id="rId111" Type="http://schemas.openxmlformats.org/officeDocument/2006/relationships/hyperlink" Target="consultantplus://offline/ref=D6048B1E2663481C9526FDCF7BABB6D43E46452928DB155DB479538267eE6DH" TargetMode="External"/><Relationship Id="rId132" Type="http://schemas.openxmlformats.org/officeDocument/2006/relationships/hyperlink" Target="consultantplus://offline/ref=D6048B1E2663481C9526FDCF7BABB6D43E46452928DB155DB479538267eE6DH" TargetMode="External"/><Relationship Id="rId153" Type="http://schemas.openxmlformats.org/officeDocument/2006/relationships/hyperlink" Target="consultantplus://offline/ref=D6048B1E2663481C9526FDCF7BABB6D43E46452928DB155DB479538267ED94BBB6F6E59B2Be767H" TargetMode="External"/><Relationship Id="rId174" Type="http://schemas.openxmlformats.org/officeDocument/2006/relationships/hyperlink" Target="consultantplus://offline/ref=D6048B1E2663481C9526FDCF7BABB6D43E46452928DB155DB479538267ED94BBB6F6E59823715A36e266H" TargetMode="External"/><Relationship Id="rId195" Type="http://schemas.openxmlformats.org/officeDocument/2006/relationships/hyperlink" Target="consultantplus://offline/ref=D6048B1E2663481C9526FDCF7BABB6D43E46452928DB155DB479538267ED94BBB6F6E59823705F31e26CH" TargetMode="External"/><Relationship Id="rId209" Type="http://schemas.openxmlformats.org/officeDocument/2006/relationships/hyperlink" Target="consultantplus://offline/ref=D6048B1E2663481C9526FDCF7BABB6D43E46452928DB155DB479538267ED94BBB6F6E59823735A30e26EH" TargetMode="External"/><Relationship Id="rId220" Type="http://schemas.openxmlformats.org/officeDocument/2006/relationships/hyperlink" Target="consultantplus://offline/ref=D6048B1E2663481C9526FDCF7BABB6D43D4D442927D1155DB479538267ED94BBB6F6E59823715938e26AH" TargetMode="External"/><Relationship Id="rId241" Type="http://schemas.openxmlformats.org/officeDocument/2006/relationships/hyperlink" Target="consultantplus://offline/ref=D6048B1E2663481C9526FDCF7BABB6D43E46452928DB155DB479538267ED94BBB6F6E59823705F33e267H" TargetMode="External"/><Relationship Id="rId15" Type="http://schemas.openxmlformats.org/officeDocument/2006/relationships/hyperlink" Target="consultantplus://offline/ref=D6048B1E2663481C9526FDCF7BABB6D43B4C4C2225D34857BC205F80e660H" TargetMode="External"/><Relationship Id="rId36" Type="http://schemas.openxmlformats.org/officeDocument/2006/relationships/hyperlink" Target="consultantplus://offline/ref=D6048B1E2663481C9526FDCF7BABB6D43D4D442927D1155DB479538267ED94BBB6F6E59823715930e26AH" TargetMode="External"/><Relationship Id="rId57" Type="http://schemas.openxmlformats.org/officeDocument/2006/relationships/hyperlink" Target="consultantplus://offline/ref=D6048B1E2663481C9526FDCF7BABB6D43E46452928DB155DB479538267ED94BBB6F6E59823705C38e267H" TargetMode="External"/><Relationship Id="rId262" Type="http://schemas.openxmlformats.org/officeDocument/2006/relationships/hyperlink" Target="consultantplus://offline/ref=D6048B1E2663481C9526FDCF7BABB6D43E46452928DB155DB479538267ED94BBB6F6E59B2Be766H" TargetMode="External"/><Relationship Id="rId78" Type="http://schemas.openxmlformats.org/officeDocument/2006/relationships/hyperlink" Target="consultantplus://offline/ref=D6048B1E2663481C9526FDCF7BABB6D43E46452928DB155DB479538267ED94BBB6F6E59823735A31e267H" TargetMode="External"/><Relationship Id="rId99" Type="http://schemas.openxmlformats.org/officeDocument/2006/relationships/hyperlink" Target="consultantplus://offline/ref=D6048B1E2663481C9526FDCF7BABB6D43E46452928DB155DB479538267ED94BBB6F6E59823705C36e26BH" TargetMode="External"/><Relationship Id="rId101" Type="http://schemas.openxmlformats.org/officeDocument/2006/relationships/hyperlink" Target="consultantplus://offline/ref=D6048B1E2663481C9526FDCF7BABB6D43D4D442927D1155DB479538267ED94BBB6F6E59823715932e26BH" TargetMode="External"/><Relationship Id="rId122" Type="http://schemas.openxmlformats.org/officeDocument/2006/relationships/hyperlink" Target="consultantplus://offline/ref=D6048B1E2663481C9526FDCF7BABB6D43E46452928DB155DB479538267eE6DH" TargetMode="External"/><Relationship Id="rId143" Type="http://schemas.openxmlformats.org/officeDocument/2006/relationships/hyperlink" Target="consultantplus://offline/ref=D6048B1E2663481C9526FDCF7BABB6D43D4B442523DE155DB479538267ED94BBB6F6E59823715831e26DH" TargetMode="External"/><Relationship Id="rId164" Type="http://schemas.openxmlformats.org/officeDocument/2006/relationships/hyperlink" Target="consultantplus://offline/ref=D6048B1E2663481C9526FDCF7BABB6D43E46452928DB155DB479538267ED94BBB6F6E59823715C33e26EH" TargetMode="External"/><Relationship Id="rId185" Type="http://schemas.openxmlformats.org/officeDocument/2006/relationships/hyperlink" Target="consultantplus://offline/ref=D6048B1E2663481C9526FDCF7BABB6D43E46452928DB155DB479538267ED94BBB6F6E59823715A31e266H" TargetMode="External"/><Relationship Id="rId9" Type="http://schemas.openxmlformats.org/officeDocument/2006/relationships/hyperlink" Target="consultantplus://offline/ref=D6048B1E2663481C9526FDCF7BABB6D43D47492626DE155DB479538267ED94BBB6F6E59823715931e26BH" TargetMode="External"/><Relationship Id="rId210" Type="http://schemas.openxmlformats.org/officeDocument/2006/relationships/hyperlink" Target="consultantplus://offline/ref=D6048B1E2663481C9526FDCF7BABB6D43E46452928DB155DB479538267ED94BBB6F6E59823735A30e268H" TargetMode="External"/><Relationship Id="rId26" Type="http://schemas.openxmlformats.org/officeDocument/2006/relationships/hyperlink" Target="consultantplus://offline/ref=D6048B1E2663481C9526FDCF7BABB6D43D4D442927D1155DB479538267ED94BBB6F6E59823715931e269H" TargetMode="External"/><Relationship Id="rId231" Type="http://schemas.openxmlformats.org/officeDocument/2006/relationships/hyperlink" Target="consultantplus://offline/ref=D6048B1E2663481C9526FDCF7BABB6D43D47492626DE155DB479538267ED94BBB6F6E59823715930e26BH" TargetMode="External"/><Relationship Id="rId252" Type="http://schemas.openxmlformats.org/officeDocument/2006/relationships/hyperlink" Target="consultantplus://offline/ref=D6048B1E2663481C9526FDCF7BABB6D43D4D442927D1155DB479538267ED94BBB6F6E59823715830e26EH" TargetMode="External"/><Relationship Id="rId273" Type="http://schemas.openxmlformats.org/officeDocument/2006/relationships/hyperlink" Target="consultantplus://offline/ref=D6048B1E2663481C9526FDCF7BABB6D43D47492626DE155DB479538267ED94BBB6F6E59823715930e266H" TargetMode="External"/><Relationship Id="rId47" Type="http://schemas.openxmlformats.org/officeDocument/2006/relationships/hyperlink" Target="consultantplus://offline/ref=D6048B1E2663481C9526FDCF7BABB6D43E46452928DB155DB479538267ED94BBB6F6E59823715A36e266H" TargetMode="External"/><Relationship Id="rId68" Type="http://schemas.openxmlformats.org/officeDocument/2006/relationships/hyperlink" Target="consultantplus://offline/ref=D6048B1E2663481C9526FDCF7BABB6D43E46452928DB155DB479538267ED94BBB6F6E59823705C38e26CH" TargetMode="External"/><Relationship Id="rId89" Type="http://schemas.openxmlformats.org/officeDocument/2006/relationships/hyperlink" Target="consultantplus://offline/ref=D6048B1E2663481C9526FDCF7BABB6D43D4D442927D1155DB479538267ED94BBB6F6E59823715932e26DH" TargetMode="External"/><Relationship Id="rId112" Type="http://schemas.openxmlformats.org/officeDocument/2006/relationships/hyperlink" Target="consultantplus://offline/ref=D6048B1E2663481C9526FDCF7BABB6D43E46452928DB155DB479538267ED94BBB6F6E59823735A30e26EH" TargetMode="External"/><Relationship Id="rId133" Type="http://schemas.openxmlformats.org/officeDocument/2006/relationships/hyperlink" Target="consultantplus://offline/ref=D6048B1E2663481C9526FDCF7BABB6D43E46452928DB155DB479538267ED94BBB6F6E59823715A32e26CH" TargetMode="External"/><Relationship Id="rId154" Type="http://schemas.openxmlformats.org/officeDocument/2006/relationships/hyperlink" Target="consultantplus://offline/ref=D6048B1E2663481C9526FDCF7BABB6D43D484D2220DF155DB479538267ED94BBB6F6E59823715930e266H" TargetMode="External"/><Relationship Id="rId175" Type="http://schemas.openxmlformats.org/officeDocument/2006/relationships/hyperlink" Target="consultantplus://offline/ref=D6048B1E2663481C9526FDCF7BABB6D43E46452928DB155DB479538267ED94BBB6F6E59823715D33e26DH" TargetMode="External"/><Relationship Id="rId196" Type="http://schemas.openxmlformats.org/officeDocument/2006/relationships/hyperlink" Target="consultantplus://offline/ref=D6048B1E2663481C9526FDCF7BABB6D43E46452928DB155DB479538267ED94BBB6F6E59B2Be767H" TargetMode="External"/><Relationship Id="rId200" Type="http://schemas.openxmlformats.org/officeDocument/2006/relationships/hyperlink" Target="consultantplus://offline/ref=D6048B1E2663481C9526FDCF7BABB6D43E46452928DB155DB479538267ED94BBB6F6E59823735A30e26EH" TargetMode="External"/><Relationship Id="rId16" Type="http://schemas.openxmlformats.org/officeDocument/2006/relationships/hyperlink" Target="consultantplus://offline/ref=D6048B1E2663481C9526FDCF7BABB6D43D4D442927D1155DB479538267ED94BBB6F6E59823715931e26BH" TargetMode="External"/><Relationship Id="rId221" Type="http://schemas.openxmlformats.org/officeDocument/2006/relationships/hyperlink" Target="consultantplus://offline/ref=D6048B1E2663481C9526FDCF7BABB6D43D4D442927D1155DB479538267ED94BBB6F6E59823715938e268H" TargetMode="External"/><Relationship Id="rId242" Type="http://schemas.openxmlformats.org/officeDocument/2006/relationships/hyperlink" Target="consultantplus://offline/ref=D6048B1E2663481C9526FDCF7BABB6D43E46452928DB155DB479538267ED94BBB6F6E59823715D34e26DH" TargetMode="External"/><Relationship Id="rId263" Type="http://schemas.openxmlformats.org/officeDocument/2006/relationships/hyperlink" Target="consultantplus://offline/ref=D6048B1E2663481C9526FDCF7BABB6D43D4D442927D1155DB479538267ED94BBB6F6E59823715833e26BH" TargetMode="External"/><Relationship Id="rId37" Type="http://schemas.openxmlformats.org/officeDocument/2006/relationships/hyperlink" Target="consultantplus://offline/ref=D6048B1E2663481C9526FDCF7BABB6D43D4A4D2521DE155DB479538267ED94BBB6F6E59823715936e26BH" TargetMode="External"/><Relationship Id="rId58" Type="http://schemas.openxmlformats.org/officeDocument/2006/relationships/hyperlink" Target="consultantplus://offline/ref=D6048B1E2663481C9526FDCF7BABB6D43D484D2220DF155DB479538267ED94BBB6F6E59823715930e26FH" TargetMode="External"/><Relationship Id="rId79" Type="http://schemas.openxmlformats.org/officeDocument/2006/relationships/hyperlink" Target="consultantplus://offline/ref=D6048B1E2663481C9526FDCF7BABB6D43E46452928DB155DB479538267ED94BBB6F6E59823705C38e26CH" TargetMode="External"/><Relationship Id="rId102" Type="http://schemas.openxmlformats.org/officeDocument/2006/relationships/hyperlink" Target="consultantplus://offline/ref=D6048B1E2663481C9526FDCF7BABB6D43E46452928DB155DB479538267ED94BBB6F6E59823735A31e269H" TargetMode="External"/><Relationship Id="rId123" Type="http://schemas.openxmlformats.org/officeDocument/2006/relationships/hyperlink" Target="consultantplus://offline/ref=D6048B1E2663481C9526FDCF7BABB6D43E46452928DB155DB479538267ED94BBB6F6E59823735A31e267H" TargetMode="External"/><Relationship Id="rId144" Type="http://schemas.openxmlformats.org/officeDocument/2006/relationships/hyperlink" Target="consultantplus://offline/ref=D6048B1E2663481C9526FDCF7BABB6D43E46452928DB155DB479538267ED94BBB6F6E59B25e768H" TargetMode="External"/><Relationship Id="rId90" Type="http://schemas.openxmlformats.org/officeDocument/2006/relationships/hyperlink" Target="consultantplus://offline/ref=D6048B1E2663481C9526FDCF7BABB6D43E46452928DB155DB479538267ED94BBB6F6E59823715B38e267H" TargetMode="External"/><Relationship Id="rId165" Type="http://schemas.openxmlformats.org/officeDocument/2006/relationships/hyperlink" Target="consultantplus://offline/ref=D6048B1E2663481C9526FDCF7BABB6D43E46452928DB155DB479538267ED94BBB6F6E59823705F37e26AH" TargetMode="External"/><Relationship Id="rId186" Type="http://schemas.openxmlformats.org/officeDocument/2006/relationships/hyperlink" Target="consultantplus://offline/ref=D6048B1E2663481C9526FDCF7BABB6D43E46452928DB155DB479538267ED94BBB6F6E59823715A36e266H" TargetMode="External"/><Relationship Id="rId211" Type="http://schemas.openxmlformats.org/officeDocument/2006/relationships/hyperlink" Target="consultantplus://offline/ref=D6048B1E2663481C9526FDCF7BABB6D43E46452928DB155DB479538267ED94BBB6F6E59Ce266H" TargetMode="External"/><Relationship Id="rId232" Type="http://schemas.openxmlformats.org/officeDocument/2006/relationships/hyperlink" Target="consultantplus://offline/ref=D6048B1E2663481C9526FDCF7BABB6D43E46452928DB155DB479538267ED94BBB6F6E59823735C39e26AH" TargetMode="External"/><Relationship Id="rId253" Type="http://schemas.openxmlformats.org/officeDocument/2006/relationships/hyperlink" Target="consultantplus://offline/ref=D6048B1E2663481C9526FDCF7BABB6D43D4D442927D1155DB479538267ED94BBB6F6E59823715830e26EH" TargetMode="External"/><Relationship Id="rId274" Type="http://schemas.openxmlformats.org/officeDocument/2006/relationships/hyperlink" Target="consultantplus://offline/ref=D6048B1E2663481C9526FDCF7BABB6D43E46452928DB155DB479538267ED94BBB6F6E59823735C39e26DH" TargetMode="External"/><Relationship Id="rId27" Type="http://schemas.openxmlformats.org/officeDocument/2006/relationships/hyperlink" Target="consultantplus://offline/ref=D6048B1E2663481C9526FDCF7BABB6D43D4D442927D1155DB479538267ED94BBB6F6E59823715931e266H" TargetMode="External"/><Relationship Id="rId48" Type="http://schemas.openxmlformats.org/officeDocument/2006/relationships/hyperlink" Target="consultantplus://offline/ref=D6048B1E2663481C9526FDCF7BABB6D43E46492726D0155DB479538267eE6DH" TargetMode="External"/><Relationship Id="rId69" Type="http://schemas.openxmlformats.org/officeDocument/2006/relationships/hyperlink" Target="consultantplus://offline/ref=D6048B1E2663481C9526FDCF7BABB6D43E46452928DB155DB479538267ED94BBB6F6E59823705C38e26BH" TargetMode="External"/><Relationship Id="rId113" Type="http://schemas.openxmlformats.org/officeDocument/2006/relationships/hyperlink" Target="consultantplus://offline/ref=D6048B1E2663481C9526FDCF7BABB6D43E46452928DB155DB479538267ED94BBB6F6E59823735A30e26FH" TargetMode="External"/><Relationship Id="rId134" Type="http://schemas.openxmlformats.org/officeDocument/2006/relationships/hyperlink" Target="consultantplus://offline/ref=D6048B1E2663481C9526FDCF7BABB6D43E46452928DB155DB479538267ED94BBB6F6E59823735B37e266H" TargetMode="External"/><Relationship Id="rId80" Type="http://schemas.openxmlformats.org/officeDocument/2006/relationships/hyperlink" Target="consultantplus://offline/ref=D6048B1E2663481C9526FDCF7BABB6D43E46452928DB155DB479538267ED94BBB6F6E59823705C38e26BH" TargetMode="External"/><Relationship Id="rId155" Type="http://schemas.openxmlformats.org/officeDocument/2006/relationships/hyperlink" Target="consultantplus://offline/ref=D6048B1E2663481C9526FDCF7BABB6D43E46452928DB155DB479538267ED94BBB6F6E59B2Be764H" TargetMode="External"/><Relationship Id="rId176" Type="http://schemas.openxmlformats.org/officeDocument/2006/relationships/hyperlink" Target="consultantplus://offline/ref=D6048B1E2663481C9526FDCF7BABB6D43D4D442927D1155DB479538267ED94BBB6F6E59823715936e266H" TargetMode="External"/><Relationship Id="rId197" Type="http://schemas.openxmlformats.org/officeDocument/2006/relationships/hyperlink" Target="consultantplus://offline/ref=D6048B1E2663481C9526FDCF7BABB6D43E46452928DB155DB479538267ED94BBB6F6E59B2Be768H" TargetMode="External"/><Relationship Id="rId201" Type="http://schemas.openxmlformats.org/officeDocument/2006/relationships/hyperlink" Target="consultantplus://offline/ref=D6048B1E2663481C9526FDCF7BABB6D43E46452928DB155DB479538267ED94BBB6F6E59823735A30e26FH" TargetMode="External"/><Relationship Id="rId222" Type="http://schemas.openxmlformats.org/officeDocument/2006/relationships/hyperlink" Target="consultantplus://offline/ref=D6048B1E2663481C9526FDCF7BABB6D43D47492626DE155DB479538267ED94BBB6F6E59823715930e26FH" TargetMode="External"/><Relationship Id="rId243" Type="http://schemas.openxmlformats.org/officeDocument/2006/relationships/hyperlink" Target="consultantplus://offline/ref=D6048B1E2663481C9526FDCF7BABB6D43D4D442927D1155DB479538267ED94BBB6F6E59823715938e267H" TargetMode="External"/><Relationship Id="rId264" Type="http://schemas.openxmlformats.org/officeDocument/2006/relationships/hyperlink" Target="consultantplus://offline/ref=D6048B1E2663481C9526FDCF7BABB6D43E46452928DB155DB479538267eE6DH" TargetMode="External"/><Relationship Id="rId17" Type="http://schemas.openxmlformats.org/officeDocument/2006/relationships/hyperlink" Target="consultantplus://offline/ref=D6048B1E2663481C9526FDCF7BABB6D43D4A4D2222DC155DB479538267ED94BBB6F6E59823715931e26BH" TargetMode="External"/><Relationship Id="rId38" Type="http://schemas.openxmlformats.org/officeDocument/2006/relationships/hyperlink" Target="consultantplus://offline/ref=D6048B1E2663481C9526FDCF7BABB6D43D4D442927D1155DB479538267ED94BBB6F6E59823715930e268H" TargetMode="External"/><Relationship Id="rId59" Type="http://schemas.openxmlformats.org/officeDocument/2006/relationships/hyperlink" Target="consultantplus://offline/ref=D6048B1E2663481C9526FDCF7BABB6D43E46452928DB155DB479538267ED94BBB6F6E59823715A32e26DH" TargetMode="External"/><Relationship Id="rId103" Type="http://schemas.openxmlformats.org/officeDocument/2006/relationships/hyperlink" Target="consultantplus://offline/ref=D6048B1E2663481C9526FDCF7BABB6D43E46452928DB155DB479538267ED94BBB6F6E59823705C34e267H" TargetMode="External"/><Relationship Id="rId124" Type="http://schemas.openxmlformats.org/officeDocument/2006/relationships/hyperlink" Target="consultantplus://offline/ref=D6048B1E2663481C9526FDCF7BABB6D43E46452928DB155DB479538267ED94BBB6F6E59823735A30e26EH" TargetMode="External"/><Relationship Id="rId70" Type="http://schemas.openxmlformats.org/officeDocument/2006/relationships/hyperlink" Target="consultantplus://offline/ref=D6048B1E2663481C9526FDCF7BABB6D43E46452928DB155DB479538267ED94BBB6F6E59823705F31e26CH" TargetMode="External"/><Relationship Id="rId91" Type="http://schemas.openxmlformats.org/officeDocument/2006/relationships/hyperlink" Target="consultantplus://offline/ref=D6048B1E2663481C9526FDCF7BABB6D43D484D2220DF155DB479538267ED94BBB6F6E59823715930e26CH" TargetMode="External"/><Relationship Id="rId145" Type="http://schemas.openxmlformats.org/officeDocument/2006/relationships/hyperlink" Target="consultantplus://offline/ref=D6048B1E2663481C9526FDCF7BABB6D43E46452928DB155DB479538267ED94BBB6F6E59823715A36e266H" TargetMode="External"/><Relationship Id="rId166" Type="http://schemas.openxmlformats.org/officeDocument/2006/relationships/hyperlink" Target="consultantplus://offline/ref=D6048B1E2663481C9526FDCF7BABB6D43E46452928DB155DB479538267ED94BBB6F6E59823715D33e26AH" TargetMode="External"/><Relationship Id="rId187" Type="http://schemas.openxmlformats.org/officeDocument/2006/relationships/hyperlink" Target="consultantplus://offline/ref=D6048B1E2663481C9526FDCF7BABB6D43E46452928DB155DB479538267ED94BBB6F6E59B24e765H" TargetMode="External"/><Relationship Id="rId1" Type="http://schemas.openxmlformats.org/officeDocument/2006/relationships/styles" Target="styles.xml"/><Relationship Id="rId212" Type="http://schemas.openxmlformats.org/officeDocument/2006/relationships/hyperlink" Target="consultantplus://offline/ref=D6048B1E2663481C9526FDCF7BABB6D43D4D442927D1155DB479538267ED94BBB6F6E59823715939e26AH" TargetMode="External"/><Relationship Id="rId233" Type="http://schemas.openxmlformats.org/officeDocument/2006/relationships/hyperlink" Target="consultantplus://offline/ref=D6048B1E2663481C9526FDCF7BABB6D43E46452928DB155DB479538267ED94BBB6F6E59823715D32e26AH" TargetMode="External"/><Relationship Id="rId254" Type="http://schemas.openxmlformats.org/officeDocument/2006/relationships/hyperlink" Target="consultantplus://offline/ref=D6048B1E2663481C9526FDCF7BABB6D43D4D442927D1155DB479538267ED94BBB6F6E59823715830e26FH" TargetMode="External"/><Relationship Id="rId28" Type="http://schemas.openxmlformats.org/officeDocument/2006/relationships/hyperlink" Target="consultantplus://offline/ref=D6048B1E2663481C9526FDCF7BABB6D43E46452928DB155DB479538267ED94BBB6F6E59823705C37e26AH" TargetMode="External"/><Relationship Id="rId49" Type="http://schemas.openxmlformats.org/officeDocument/2006/relationships/hyperlink" Target="consultantplus://offline/ref=D6048B1E2663481C9526FDCF7BABB6D43D4D442927D1155DB479538267ED94BBB6F6E59823715930e266H" TargetMode="External"/><Relationship Id="rId114" Type="http://schemas.openxmlformats.org/officeDocument/2006/relationships/hyperlink" Target="consultantplus://offline/ref=D6048B1E2663481C9526FDCF7BABB6D43E46452928DB155DB479538267eE6DH" TargetMode="External"/><Relationship Id="rId275" Type="http://schemas.openxmlformats.org/officeDocument/2006/relationships/hyperlink" Target="consultantplus://offline/ref=D6048B1E2663481C9526FDCF7BABB6D43D47492626DE155DB479538267ED94BBB6F6E59823715930e266H" TargetMode="External"/><Relationship Id="rId60" Type="http://schemas.openxmlformats.org/officeDocument/2006/relationships/hyperlink" Target="consultantplus://offline/ref=D6048B1E2663481C9526FDCF7BABB6D43D4D442927D1155DB479538267ED94BBB6F6E59823715933e26CH" TargetMode="External"/><Relationship Id="rId81" Type="http://schemas.openxmlformats.org/officeDocument/2006/relationships/hyperlink" Target="consultantplus://offline/ref=D6048B1E2663481C9526FDCF7BABB6D43E46452928DB155DB479538267ED94BBB6F6E59823705F31e26CH" TargetMode="External"/><Relationship Id="rId135" Type="http://schemas.openxmlformats.org/officeDocument/2006/relationships/hyperlink" Target="consultantplus://offline/ref=D6048B1E2663481C9526FDCF7BABB6D43E46452928DB155DB479538267ED94BBB6F6E59823705C34e267H" TargetMode="External"/><Relationship Id="rId156" Type="http://schemas.openxmlformats.org/officeDocument/2006/relationships/hyperlink" Target="consultantplus://offline/ref=D6048B1E2663481C9526FDCF7BABB6D43E46452928DB155DB479538267ED94BBB6F6E59Ce266H" TargetMode="External"/><Relationship Id="rId177" Type="http://schemas.openxmlformats.org/officeDocument/2006/relationships/hyperlink" Target="consultantplus://offline/ref=D6048B1E2663481C9526FDCF7BABB6D43E46452928DB155DB479538267ED94BBB6F6E59823705F37e26BH" TargetMode="External"/><Relationship Id="rId198" Type="http://schemas.openxmlformats.org/officeDocument/2006/relationships/hyperlink" Target="consultantplus://offline/ref=D6048B1E2663481C9526FDCF7BABB6D43D4D442927D1155DB479538267ED94BBB6F6E59823715939e26CH" TargetMode="External"/><Relationship Id="rId202" Type="http://schemas.openxmlformats.org/officeDocument/2006/relationships/hyperlink" Target="consultantplus://offline/ref=D6048B1E2663481C9526FDCF7BABB6D4354B482926D34857BC205F80e660H" TargetMode="External"/><Relationship Id="rId223" Type="http://schemas.openxmlformats.org/officeDocument/2006/relationships/hyperlink" Target="consultantplus://offline/ref=D6048B1E2663481C9526FDCF7BABB6D43D47492626DE155DB479538267ED94BBB6F6E59823715930e26DH" TargetMode="External"/><Relationship Id="rId244" Type="http://schemas.openxmlformats.org/officeDocument/2006/relationships/hyperlink" Target="consultantplus://offline/ref=D6048B1E2663481C9526FDCF7BABB6D43D4A4D2222DC155DB479538267ED94BBB6F6E59823715931e268H" TargetMode="External"/><Relationship Id="rId18" Type="http://schemas.openxmlformats.org/officeDocument/2006/relationships/hyperlink" Target="consultantplus://offline/ref=D6048B1E2663481C9526FDCF7BABB6D43D484D2220DF155DB479538267ED94BBB6F6E59823715931e26BH" TargetMode="External"/><Relationship Id="rId39" Type="http://schemas.openxmlformats.org/officeDocument/2006/relationships/hyperlink" Target="consultantplus://offline/ref=D6048B1E2663481C9526FDCF7BABB6D43D484D2220DF155DB479538267ED94BBB6F6E59823715931e269H" TargetMode="External"/><Relationship Id="rId265" Type="http://schemas.openxmlformats.org/officeDocument/2006/relationships/hyperlink" Target="consultantplus://offline/ref=D6048B1E2663481C9526FDCF7BABB6D43D47492626DE155DB479538267ED94BBB6F6E59823715930e266H" TargetMode="External"/><Relationship Id="rId50" Type="http://schemas.openxmlformats.org/officeDocument/2006/relationships/hyperlink" Target="consultantplus://offline/ref=D6048B1E2663481C9526FDCF7BABB6D43E46452928DB155DB479538267ED94BBB6F6E59823715B32e26AH" TargetMode="External"/><Relationship Id="rId104" Type="http://schemas.openxmlformats.org/officeDocument/2006/relationships/hyperlink" Target="consultantplus://offline/ref=D6048B1E2663481C9526FDCF7BABB6D43E46452928DB155DB479538267ED94BBB6F6E59823715B39e26EH" TargetMode="External"/><Relationship Id="rId125" Type="http://schemas.openxmlformats.org/officeDocument/2006/relationships/hyperlink" Target="consultantplus://offline/ref=D6048B1E2663481C9526FDCF7BABB6D43E46452928DB155DB479538267ED94BBB6F6E59823735A30e26FH" TargetMode="External"/><Relationship Id="rId146" Type="http://schemas.openxmlformats.org/officeDocument/2006/relationships/hyperlink" Target="consultantplus://offline/ref=D6048B1E2663481C9526FDCF7BABB6D43D484D2220DF155DB479538267ED94BBB6F6E59823715930e26DH" TargetMode="External"/><Relationship Id="rId167" Type="http://schemas.openxmlformats.org/officeDocument/2006/relationships/hyperlink" Target="consultantplus://offline/ref=D6048B1E2663481C9526FDCF7BABB6D43E46452928DB155DB479538267ED94BBB6F6E59823715B36e26CH" TargetMode="External"/><Relationship Id="rId188" Type="http://schemas.openxmlformats.org/officeDocument/2006/relationships/hyperlink" Target="consultantplus://offline/ref=D6048B1E2663481C9526FDCF7BABB6D43D4D442927D1155DB479538267ED94BBB6F6E59823715936e267H" TargetMode="External"/><Relationship Id="rId71" Type="http://schemas.openxmlformats.org/officeDocument/2006/relationships/hyperlink" Target="consultantplus://offline/ref=D6048B1E2663481C9526FDCF7BABB6D43E46452928DB155DB479538267ED94BBB6F6E59823705F30e26EH" TargetMode="External"/><Relationship Id="rId92" Type="http://schemas.openxmlformats.org/officeDocument/2006/relationships/hyperlink" Target="consultantplus://offline/ref=D6048B1E2663481C9526FDCF7BABB6D43E46452928DB155DB479538267ED94BBB6F6E59823715A37e269H" TargetMode="External"/><Relationship Id="rId213" Type="http://schemas.openxmlformats.org/officeDocument/2006/relationships/hyperlink" Target="consultantplus://offline/ref=D6048B1E2663481C9526FDCF7BABB6D43E46452928DB155DB479538267ED94BBB6F6E59823705C37e26FH" TargetMode="External"/><Relationship Id="rId234" Type="http://schemas.openxmlformats.org/officeDocument/2006/relationships/hyperlink" Target="consultantplus://offline/ref=D6048B1E2663481C9526FDCF7BABB6D43E46452928DB155DB479538267ED94BBB6F6E59823715D32e26BH" TargetMode="External"/><Relationship Id="rId2" Type="http://schemas.openxmlformats.org/officeDocument/2006/relationships/settings" Target="settings.xml"/><Relationship Id="rId29" Type="http://schemas.openxmlformats.org/officeDocument/2006/relationships/hyperlink" Target="consultantplus://offline/ref=D6048B1E2663481C9526FDCF7BABB6D43E46452928DB155DB479538267eE6DH" TargetMode="External"/><Relationship Id="rId255" Type="http://schemas.openxmlformats.org/officeDocument/2006/relationships/hyperlink" Target="consultantplus://offline/ref=D6048B1E2663481C9526FDCF7BABB6D43D4D442927D1155DB479538267ED94BBB6F6E59823715830e26FH" TargetMode="External"/><Relationship Id="rId276" Type="http://schemas.openxmlformats.org/officeDocument/2006/relationships/hyperlink" Target="consultantplus://offline/ref=D6048B1E2663481C9526FDCF7BABB6D43E46452928DB155DB479538267ED94BBB6F6E59823715B36e26CH" TargetMode="External"/><Relationship Id="rId40" Type="http://schemas.openxmlformats.org/officeDocument/2006/relationships/hyperlink" Target="consultantplus://offline/ref=D6048B1E2663481C9526FDCF7BABB6D43E46452928DB155DB479538267eE6DH" TargetMode="External"/><Relationship Id="rId115" Type="http://schemas.openxmlformats.org/officeDocument/2006/relationships/hyperlink" Target="consultantplus://offline/ref=D6048B1E2663481C9526FDCF7BABB6D43E46452928DB155DB479538267ED94BBB6F6E59823735A31e268H" TargetMode="External"/><Relationship Id="rId136" Type="http://schemas.openxmlformats.org/officeDocument/2006/relationships/hyperlink" Target="consultantplus://offline/ref=D6048B1E2663481C9526FDCF7BABB6D43D4D442927D1155DB479538267ED94BBB6F6E59823715935e26CH" TargetMode="External"/><Relationship Id="rId157" Type="http://schemas.openxmlformats.org/officeDocument/2006/relationships/hyperlink" Target="consultantplus://offline/ref=D6048B1E2663481C9526FDCF7BABB6D43E46452928DB155DB479538267ED94BBB6F6E59B24e765H" TargetMode="External"/><Relationship Id="rId178" Type="http://schemas.openxmlformats.org/officeDocument/2006/relationships/hyperlink" Target="consultantplus://offline/ref=D6048B1E2663481C9526FDCF7BABB6D43E46452928DB155DB479538267ED94BBB6F6E59823715D31e26FH" TargetMode="External"/><Relationship Id="rId61" Type="http://schemas.openxmlformats.org/officeDocument/2006/relationships/hyperlink" Target="consultantplus://offline/ref=D6048B1E2663481C9526FDCF7BABB6D43E46452928DB155DB479538267ED94BBB6F6E59823735934e268H" TargetMode="External"/><Relationship Id="rId82" Type="http://schemas.openxmlformats.org/officeDocument/2006/relationships/hyperlink" Target="consultantplus://offline/ref=D6048B1E2663481C9526FDCF7BABB6D43E46452928DB155DB479538267ED94BBB6F6E59823705F30e26EH" TargetMode="External"/><Relationship Id="rId199" Type="http://schemas.openxmlformats.org/officeDocument/2006/relationships/hyperlink" Target="consultantplus://offline/ref=D6048B1E2663481C9526FDCF7BABB6D4354B482926D34857BC205F80e660H" TargetMode="External"/><Relationship Id="rId203" Type="http://schemas.openxmlformats.org/officeDocument/2006/relationships/hyperlink" Target="consultantplus://offline/ref=D6048B1E2663481C9526FDCF7BABB6D43E46452928DB155DB479538267ED94BBB6F6E59823735A31e267H" TargetMode="External"/><Relationship Id="rId19" Type="http://schemas.openxmlformats.org/officeDocument/2006/relationships/hyperlink" Target="consultantplus://offline/ref=D6048B1E2663481C9526FDCF7BABB6D43D464C2825DD155DB479538267ED94BBB6F6E59823715931e26BH" TargetMode="External"/><Relationship Id="rId224" Type="http://schemas.openxmlformats.org/officeDocument/2006/relationships/hyperlink" Target="consultantplus://offline/ref=D6048B1E2663481C9526FDCF7BABB6D43D47492626DE155DB479538267ED94BBB6F6E59823715930e26AH" TargetMode="External"/><Relationship Id="rId245" Type="http://schemas.openxmlformats.org/officeDocument/2006/relationships/hyperlink" Target="consultantplus://offline/ref=D6048B1E2663481C9526FDCF7BABB6D43D484D2220DF155DB479538267ED94BBB6F6E59823715932e26FH" TargetMode="External"/><Relationship Id="rId266" Type="http://schemas.openxmlformats.org/officeDocument/2006/relationships/hyperlink" Target="consultantplus://offline/ref=D6048B1E2663481C9526FDCF7BABB6D43E46452928DB155DB479538267ED94BBB6F6E59823715B30e267H" TargetMode="External"/><Relationship Id="rId30" Type="http://schemas.openxmlformats.org/officeDocument/2006/relationships/hyperlink" Target="consultantplus://offline/ref=D6048B1E2663481C9526FDCF7BABB6D43E46452928DB155DB479538267eE6DH" TargetMode="External"/><Relationship Id="rId105" Type="http://schemas.openxmlformats.org/officeDocument/2006/relationships/hyperlink" Target="consultantplus://offline/ref=D6048B1E2663481C9526FDCF7BABB6D43D4D442927D1155DB479538267ED94BBB6F6E59823715932e268H" TargetMode="External"/><Relationship Id="rId126" Type="http://schemas.openxmlformats.org/officeDocument/2006/relationships/hyperlink" Target="consultantplus://offline/ref=D6048B1E2663481C9526FDCF7BABB6D43E46452928DB155DB479538267ED94BBB6F6E59823735A31e266H" TargetMode="External"/><Relationship Id="rId147" Type="http://schemas.openxmlformats.org/officeDocument/2006/relationships/hyperlink" Target="consultantplus://offline/ref=D6048B1E2663481C9526FDCF7BABB6D43E46452928DB155DB479538267ED94BBB6F6E59B2Be766H" TargetMode="External"/><Relationship Id="rId168" Type="http://schemas.openxmlformats.org/officeDocument/2006/relationships/hyperlink" Target="consultantplus://offline/ref=D6048B1E2663481C9526FDCF7BABB6D43E46452928DB155DB479538267ED94BBB6F6E59823715A31e266H" TargetMode="External"/><Relationship Id="rId51" Type="http://schemas.openxmlformats.org/officeDocument/2006/relationships/hyperlink" Target="consultantplus://offline/ref=D6048B1E2663481C9526FDCF7BABB6D43D4D442927D1155DB479538267ED94BBB6F6E59823715933e26EH" TargetMode="External"/><Relationship Id="rId72" Type="http://schemas.openxmlformats.org/officeDocument/2006/relationships/hyperlink" Target="consultantplus://offline/ref=D6048B1E2663481C9526FDCF7BABB6D43D4D442927D1155DB479538267ED94BBB6F6E59823715933e267H" TargetMode="External"/><Relationship Id="rId93" Type="http://schemas.openxmlformats.org/officeDocument/2006/relationships/hyperlink" Target="consultantplus://offline/ref=D6048B1E2663481C9526FDCF7BABB6D43E46452928DB155DB479538267ED94BBB6F6E59823715B39e26EH" TargetMode="External"/><Relationship Id="rId189" Type="http://schemas.openxmlformats.org/officeDocument/2006/relationships/hyperlink" Target="consultantplus://offline/ref=D6048B1E2663481C9526FDCF7BABB6D43D484D2220DF155DB479538267ED94BBB6F6E59823715933e26EH" TargetMode="External"/><Relationship Id="rId3" Type="http://schemas.openxmlformats.org/officeDocument/2006/relationships/webSettings" Target="webSettings.xml"/><Relationship Id="rId214" Type="http://schemas.openxmlformats.org/officeDocument/2006/relationships/hyperlink" Target="consultantplus://offline/ref=D6048B1E2663481C9526FDCF7BABB6D43E46452928DB155DB479538267ED94BBB6F6E59De266H" TargetMode="External"/><Relationship Id="rId235" Type="http://schemas.openxmlformats.org/officeDocument/2006/relationships/hyperlink" Target="consultantplus://offline/ref=D6048B1E2663481C9526FDCF7BABB6D43E46452928DB155DB479538267ED94BBB6F6E59823715F36e26AH" TargetMode="External"/><Relationship Id="rId256" Type="http://schemas.openxmlformats.org/officeDocument/2006/relationships/hyperlink" Target="consultantplus://offline/ref=D6048B1E2663481C9526FDCF7BABB6D43D4D442927D1155DB479538267ED94BBB6F6E59823715830e26CH" TargetMode="External"/><Relationship Id="rId277" Type="http://schemas.openxmlformats.org/officeDocument/2006/relationships/hyperlink" Target="consultantplus://offline/ref=D6048B1E2663481C9526FDCF7BABB6D43E46452928DB155DB479538267ED94BBB6F6E59823715A36e266H" TargetMode="External"/><Relationship Id="rId116" Type="http://schemas.openxmlformats.org/officeDocument/2006/relationships/hyperlink" Target="consultantplus://offline/ref=D6048B1E2663481C9526FDCF7BABB6D43E46452928DB155DB479538267ED94BBB6F6E59823705C38e267H" TargetMode="External"/><Relationship Id="rId137" Type="http://schemas.openxmlformats.org/officeDocument/2006/relationships/hyperlink" Target="consultantplus://offline/ref=D6048B1E2663481C9526FDCF7BABB6D43E46452928DB155DB479538267ED94BBB6F6E59823715D30e26EH" TargetMode="External"/><Relationship Id="rId158" Type="http://schemas.openxmlformats.org/officeDocument/2006/relationships/hyperlink" Target="consultantplus://offline/ref=D6048B1E2663481C9526FDCF7BABB6D43E46452928DB155DB479538267ED94BBB6F6E59B24e767H" TargetMode="External"/><Relationship Id="rId20" Type="http://schemas.openxmlformats.org/officeDocument/2006/relationships/hyperlink" Target="consultantplus://offline/ref=D6048B1E2663481C9526FDCF7BABB6D43D47492626DE155DB479538267ED94BBB6F6E59823715931e26BH" TargetMode="External"/><Relationship Id="rId41" Type="http://schemas.openxmlformats.org/officeDocument/2006/relationships/hyperlink" Target="consultantplus://offline/ref=D6048B1E2663481C9526FDCF7BABB6D43E46452928DB155DB479538267eE6DH" TargetMode="External"/><Relationship Id="rId62" Type="http://schemas.openxmlformats.org/officeDocument/2006/relationships/hyperlink" Target="consultantplus://offline/ref=D6048B1E2663481C9526FDCF7BABB6D43E474E2727D0155DB479538267ED94BBB6F6E59823715833e268H" TargetMode="External"/><Relationship Id="rId83" Type="http://schemas.openxmlformats.org/officeDocument/2006/relationships/hyperlink" Target="consultantplus://offline/ref=D6048B1E2663481C9526FDCF7BABB6D43E46452928DB155DB479538267ED94BBB6F6E59823735A31e267H" TargetMode="External"/><Relationship Id="rId179" Type="http://schemas.openxmlformats.org/officeDocument/2006/relationships/hyperlink" Target="consultantplus://offline/ref=D6048B1E2663481C9526FDCF7BABB6D43E46452928DB155DB479538267eE6DH" TargetMode="External"/><Relationship Id="rId190" Type="http://schemas.openxmlformats.org/officeDocument/2006/relationships/hyperlink" Target="consultantplus://offline/ref=D6048B1E2663481C9526FDCF7BABB6D43E46452928DB155DB479538267eE6DH" TargetMode="External"/><Relationship Id="rId204" Type="http://schemas.openxmlformats.org/officeDocument/2006/relationships/hyperlink" Target="consultantplus://offline/ref=D6048B1E2663481C9526FDCF7BABB6D43E46452928DB155DB479538267ED94BBB6F6E59823735A31e267H" TargetMode="External"/><Relationship Id="rId225" Type="http://schemas.openxmlformats.org/officeDocument/2006/relationships/hyperlink" Target="consultantplus://offline/ref=D6048B1E2663481C9526FDCF7BABB6D43D4D442927D1155DB479538267ED94BBB6F6E59823715938e269H" TargetMode="External"/><Relationship Id="rId246" Type="http://schemas.openxmlformats.org/officeDocument/2006/relationships/hyperlink" Target="consultantplus://offline/ref=D6048B1E2663481C9526FDCF7BABB6D43D464C2825DD155DB479538267ED94BBB6F6E59823715931e26BH" TargetMode="External"/><Relationship Id="rId267" Type="http://schemas.openxmlformats.org/officeDocument/2006/relationships/hyperlink" Target="consultantplus://offline/ref=D6048B1E2663481C9526FDCF7BABB6D43E46452928DB155DB479538267ED94BBB6F6E59823715B36e26CH" TargetMode="External"/><Relationship Id="rId106" Type="http://schemas.openxmlformats.org/officeDocument/2006/relationships/hyperlink" Target="consultantplus://offline/ref=D6048B1E2663481C9526FDCF7BABB6D43E46452928DB155DB479538267ED94BBB6F6E59823735A31e267H" TargetMode="External"/><Relationship Id="rId127" Type="http://schemas.openxmlformats.org/officeDocument/2006/relationships/hyperlink" Target="consultantplus://offline/ref=D6048B1E2663481C9526FDCF7BABB6D43E46452928DB155DB479538267eE6DH" TargetMode="External"/><Relationship Id="rId10" Type="http://schemas.openxmlformats.org/officeDocument/2006/relationships/hyperlink" Target="consultantplus://offline/ref=D6048B1E2663481C9526FDCF7BABB6D43E46452928DB155DB479538267ED94BBB6F6E59823715B34e26AH" TargetMode="External"/><Relationship Id="rId31" Type="http://schemas.openxmlformats.org/officeDocument/2006/relationships/hyperlink" Target="consultantplus://offline/ref=D6048B1E2663481C9526FDCF7BABB6D43E46452928DB155DB479538267ED94BBB6F6E59823715D33e26DH" TargetMode="External"/><Relationship Id="rId52" Type="http://schemas.openxmlformats.org/officeDocument/2006/relationships/hyperlink" Target="consultantplus://offline/ref=D6048B1E2663481C9526FDCF7BABB6D43D4D442927D1155DB479538267ED94BBB6F6E59823715933e26FH" TargetMode="External"/><Relationship Id="rId73" Type="http://schemas.openxmlformats.org/officeDocument/2006/relationships/hyperlink" Target="consultantplus://offline/ref=D6048B1E2663481C9526FDCF7BABB6D43D4D442927D1155DB479538267ED94BBB6F6E59823715932e26EH" TargetMode="External"/><Relationship Id="rId94" Type="http://schemas.openxmlformats.org/officeDocument/2006/relationships/hyperlink" Target="consultantplus://offline/ref=D6048B1E2663481C9526FDCF7BABB6D43D4D442927D1155DB479538267ED94BBB6F6E59823715932e26AH" TargetMode="External"/><Relationship Id="rId148" Type="http://schemas.openxmlformats.org/officeDocument/2006/relationships/hyperlink" Target="consultantplus://offline/ref=D6048B1E2663481C9526FDCF7BABB6D43D47492626DE155DB479538267ED94BBB6F6E59823715931e268H" TargetMode="External"/><Relationship Id="rId169" Type="http://schemas.openxmlformats.org/officeDocument/2006/relationships/hyperlink" Target="consultantplus://offline/ref=D6048B1E2663481C9526FDCF7BABB6D43E46452928DB155DB479538267ED94BBB6F6E59823715D33e26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6048B1E2663481C9526FDCF7BABB6D43E46452928DB155DB479538267ED94BBB6F6E59823715B36e26CH" TargetMode="External"/><Relationship Id="rId215" Type="http://schemas.openxmlformats.org/officeDocument/2006/relationships/hyperlink" Target="consultantplus://offline/ref=D6048B1E2663481C9526FDCF7BABB6D43D4D442927D1155DB479538267ED94BBB6F6E59823715939e268H" TargetMode="External"/><Relationship Id="rId236" Type="http://schemas.openxmlformats.org/officeDocument/2006/relationships/hyperlink" Target="consultantplus://offline/ref=D6048B1E2663481C9526FDCF7BABB6D43E46452928DB155DB479538267ED94BBB6F6E59823715D30e26AH" TargetMode="External"/><Relationship Id="rId257" Type="http://schemas.openxmlformats.org/officeDocument/2006/relationships/hyperlink" Target="consultantplus://offline/ref=D6048B1E2663481C9526FDCF7BABB6D43D4D442927D1155DB479538267ED94BBB6F6E59823715830e26DH" TargetMode="External"/><Relationship Id="rId278" Type="http://schemas.openxmlformats.org/officeDocument/2006/relationships/hyperlink" Target="consultantplus://offline/ref=D6048B1E2663481C9526FDCF7BABB6D43E46452928DB155DB479538267ED94BBB6F6E59823715D33e26DH" TargetMode="External"/><Relationship Id="rId42" Type="http://schemas.openxmlformats.org/officeDocument/2006/relationships/hyperlink" Target="consultantplus://offline/ref=D6048B1E2663481C9526FDCF7BABB6D43E46452928DB155DB479538267ED94BBB6F6E59823705C31e26AH" TargetMode="External"/><Relationship Id="rId84" Type="http://schemas.openxmlformats.org/officeDocument/2006/relationships/hyperlink" Target="consultantplus://offline/ref=D6048B1E2663481C9526FDCF7BABB6D43E46452928DB155DB479538267ED94BBB6F6E59823705C38e26CH" TargetMode="External"/><Relationship Id="rId138" Type="http://schemas.openxmlformats.org/officeDocument/2006/relationships/hyperlink" Target="consultantplus://offline/ref=D6048B1E2663481C9526FDCF7BABB6D43D4D442927D1155DB479538267ED94BBB6F6E59823715935e26DH" TargetMode="External"/><Relationship Id="rId191" Type="http://schemas.openxmlformats.org/officeDocument/2006/relationships/hyperlink" Target="consultantplus://offline/ref=D6048B1E2663481C9526FDCF7BABB6D43E46452928DB155DB479538267ED94BBB6F6E59Ce266H" TargetMode="External"/><Relationship Id="rId205" Type="http://schemas.openxmlformats.org/officeDocument/2006/relationships/hyperlink" Target="consultantplus://offline/ref=D6048B1E2663481C9526FDCF7BABB6D43E46452928DB155DB479538267ED94BBB6F6E59823735A31e267H" TargetMode="External"/><Relationship Id="rId247" Type="http://schemas.openxmlformats.org/officeDocument/2006/relationships/hyperlink" Target="consultantplus://offline/ref=D6048B1E2663481C9526FDCF7BABB6D43D47492626DE155DB479538267ED94BBB6F6E59823715930e268H" TargetMode="External"/><Relationship Id="rId107" Type="http://schemas.openxmlformats.org/officeDocument/2006/relationships/hyperlink" Target="consultantplus://offline/ref=D6048B1E2663481C9526FDCF7BABB6D43D4D442927D1155DB479538267ED94BBB6F6E59823715932e266H" TargetMode="External"/><Relationship Id="rId11" Type="http://schemas.openxmlformats.org/officeDocument/2006/relationships/hyperlink" Target="consultantplus://offline/ref=D6048B1E2663481C9526FDCF7BABB6D43E46452928DB155DB479538267ED94BBB6F6E59823715B36e26CH" TargetMode="External"/><Relationship Id="rId53" Type="http://schemas.openxmlformats.org/officeDocument/2006/relationships/hyperlink" Target="consultantplus://offline/ref=D6048B1E2663481C9526FDCF7BABB6D43E46452928DB155DB479538267ED94BBB6F6E59823735A31e268H" TargetMode="External"/><Relationship Id="rId149" Type="http://schemas.openxmlformats.org/officeDocument/2006/relationships/hyperlink" Target="consultantplus://offline/ref=D6048B1E2663481C9526FDCF7BABB6D43D47492626DE155DB479538267ED94BBB6F6E59823715931e269H" TargetMode="External"/><Relationship Id="rId95" Type="http://schemas.openxmlformats.org/officeDocument/2006/relationships/hyperlink" Target="consultantplus://offline/ref=D6048B1E2663481C9526FDCF7BABB6D43E46452928DB155DB479538267ED94BBB6F6E59823705C34e267H" TargetMode="External"/><Relationship Id="rId160" Type="http://schemas.openxmlformats.org/officeDocument/2006/relationships/hyperlink" Target="consultantplus://offline/ref=D6048B1E2663481C9526FDCF7BABB6D43E46452928DB155DB479538267ED94BBB6F6E59Ce266H" TargetMode="External"/><Relationship Id="rId216" Type="http://schemas.openxmlformats.org/officeDocument/2006/relationships/hyperlink" Target="consultantplus://offline/ref=D6048B1E2663481C9526FDCF7BABB6D43E46452928DB155DB479538267ED94BBB6F6E59823705F33e26CH" TargetMode="External"/><Relationship Id="rId258" Type="http://schemas.openxmlformats.org/officeDocument/2006/relationships/hyperlink" Target="consultantplus://offline/ref=D6048B1E2663481C9526FDCF7BABB6D43D4D442927D1155DB479538267ED94BBB6F6E59823715830e2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25247</Words>
  <Characters>143909</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2018-04-02T07:58:00Z</dcterms:created>
  <dcterms:modified xsi:type="dcterms:W3CDTF">2018-04-02T07:59:00Z</dcterms:modified>
</cp:coreProperties>
</file>