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F2" w:rsidRPr="003F3275" w:rsidRDefault="00BA1BF2" w:rsidP="00BA1BF2">
      <w:pPr>
        <w:pStyle w:val="a5"/>
        <w:tabs>
          <w:tab w:val="left" w:pos="708"/>
        </w:tabs>
        <w:jc w:val="center"/>
        <w:rPr>
          <w:b/>
          <w:caps/>
          <w:sz w:val="26"/>
          <w:szCs w:val="26"/>
        </w:rPr>
      </w:pPr>
      <w:r w:rsidRPr="003F3275">
        <w:rPr>
          <w:b/>
          <w:caps/>
          <w:sz w:val="26"/>
          <w:szCs w:val="26"/>
        </w:rPr>
        <w:t>Территориальная избирательная комиссия</w:t>
      </w:r>
    </w:p>
    <w:p w:rsidR="00BA1BF2" w:rsidRPr="003F3275" w:rsidRDefault="00B41701" w:rsidP="00BA1BF2">
      <w:pPr>
        <w:pStyle w:val="a5"/>
        <w:tabs>
          <w:tab w:val="left" w:pos="708"/>
        </w:tabs>
        <w:jc w:val="center"/>
        <w:rPr>
          <w:b/>
          <w:caps/>
          <w:sz w:val="26"/>
          <w:szCs w:val="26"/>
        </w:rPr>
      </w:pPr>
      <w:r w:rsidRPr="003F3275">
        <w:rPr>
          <w:b/>
          <w:caps/>
          <w:sz w:val="26"/>
          <w:szCs w:val="26"/>
        </w:rPr>
        <w:t xml:space="preserve">ЕЛАБУЖСКОГО  РАЙОНА </w:t>
      </w:r>
      <w:r w:rsidR="00BA1BF2" w:rsidRPr="003F3275">
        <w:rPr>
          <w:b/>
          <w:caps/>
          <w:sz w:val="26"/>
          <w:szCs w:val="26"/>
        </w:rPr>
        <w:t xml:space="preserve"> Республики Татарстан</w:t>
      </w:r>
    </w:p>
    <w:p w:rsidR="00A8795E" w:rsidRPr="003F3275" w:rsidRDefault="00A8795E" w:rsidP="00BA1BF2">
      <w:pPr>
        <w:shd w:val="clear" w:color="auto" w:fill="FFFFFF"/>
        <w:spacing w:line="254" w:lineRule="atLeast"/>
        <w:jc w:val="center"/>
        <w:rPr>
          <w:sz w:val="26"/>
          <w:szCs w:val="26"/>
        </w:rPr>
      </w:pPr>
      <w:r w:rsidRPr="003F3275">
        <w:rPr>
          <w:b/>
          <w:bCs/>
          <w:color w:val="000000"/>
          <w:sz w:val="26"/>
          <w:szCs w:val="26"/>
        </w:rPr>
        <w:t> </w:t>
      </w:r>
      <w:r w:rsidRPr="003F3275">
        <w:rPr>
          <w:sz w:val="26"/>
          <w:szCs w:val="26"/>
        </w:rPr>
        <w:t> </w:t>
      </w:r>
    </w:p>
    <w:p w:rsidR="00A8795E" w:rsidRPr="003F3275" w:rsidRDefault="00A8795E" w:rsidP="00D90786">
      <w:pPr>
        <w:widowControl w:val="0"/>
        <w:jc w:val="center"/>
        <w:rPr>
          <w:b/>
          <w:sz w:val="26"/>
          <w:szCs w:val="26"/>
        </w:rPr>
      </w:pPr>
      <w:r w:rsidRPr="003F3275">
        <w:rPr>
          <w:b/>
          <w:sz w:val="26"/>
          <w:szCs w:val="26"/>
        </w:rPr>
        <w:t>РЕШЕНИЕ</w:t>
      </w:r>
    </w:p>
    <w:p w:rsidR="00A8795E" w:rsidRPr="003F3275" w:rsidRDefault="00A8795E" w:rsidP="00D90786">
      <w:pPr>
        <w:widowControl w:val="0"/>
        <w:jc w:val="center"/>
        <w:rPr>
          <w:sz w:val="26"/>
          <w:szCs w:val="26"/>
        </w:rPr>
      </w:pPr>
    </w:p>
    <w:tbl>
      <w:tblPr>
        <w:tblW w:w="0" w:type="auto"/>
        <w:tblInd w:w="-34" w:type="dxa"/>
        <w:tblLayout w:type="fixed"/>
        <w:tblLook w:val="0000"/>
      </w:tblPr>
      <w:tblGrid>
        <w:gridCol w:w="3390"/>
        <w:gridCol w:w="3106"/>
        <w:gridCol w:w="3108"/>
      </w:tblGrid>
      <w:tr w:rsidR="00A8795E" w:rsidRPr="003F3275" w:rsidTr="005E53E5">
        <w:tc>
          <w:tcPr>
            <w:tcW w:w="3390" w:type="dxa"/>
          </w:tcPr>
          <w:p w:rsidR="00A8795E" w:rsidRPr="003F3275" w:rsidRDefault="00B41701" w:rsidP="00211CDD">
            <w:pPr>
              <w:widowControl w:val="0"/>
              <w:snapToGrid w:val="0"/>
              <w:jc w:val="center"/>
              <w:rPr>
                <w:sz w:val="26"/>
                <w:szCs w:val="26"/>
              </w:rPr>
            </w:pPr>
            <w:r w:rsidRPr="003F3275">
              <w:rPr>
                <w:sz w:val="26"/>
                <w:szCs w:val="26"/>
              </w:rPr>
              <w:t>19</w:t>
            </w:r>
            <w:r w:rsidR="00BA1BF2" w:rsidRPr="003F3275">
              <w:rPr>
                <w:sz w:val="26"/>
                <w:szCs w:val="26"/>
              </w:rPr>
              <w:t xml:space="preserve"> июня</w:t>
            </w:r>
            <w:r w:rsidRPr="003F3275">
              <w:rPr>
                <w:sz w:val="26"/>
                <w:szCs w:val="26"/>
              </w:rPr>
              <w:t xml:space="preserve"> </w:t>
            </w:r>
            <w:smartTag w:uri="urn:schemas-microsoft-com:office:smarttags" w:element="metricconverter">
              <w:smartTagPr>
                <w:attr w:name="ProductID" w:val="2017 г"/>
              </w:smartTagPr>
              <w:r w:rsidR="00A8795E" w:rsidRPr="003F3275">
                <w:rPr>
                  <w:sz w:val="26"/>
                  <w:szCs w:val="26"/>
                </w:rPr>
                <w:t>2017 г</w:t>
              </w:r>
            </w:smartTag>
            <w:r w:rsidR="00A8795E" w:rsidRPr="003F3275">
              <w:rPr>
                <w:sz w:val="26"/>
                <w:szCs w:val="26"/>
              </w:rPr>
              <w:t>.</w:t>
            </w:r>
          </w:p>
        </w:tc>
        <w:tc>
          <w:tcPr>
            <w:tcW w:w="3106" w:type="dxa"/>
          </w:tcPr>
          <w:p w:rsidR="00A8795E" w:rsidRPr="003F3275" w:rsidRDefault="00A8795E" w:rsidP="005E53E5">
            <w:pPr>
              <w:widowControl w:val="0"/>
              <w:snapToGrid w:val="0"/>
              <w:jc w:val="center"/>
              <w:rPr>
                <w:sz w:val="26"/>
                <w:szCs w:val="26"/>
              </w:rPr>
            </w:pPr>
          </w:p>
        </w:tc>
        <w:tc>
          <w:tcPr>
            <w:tcW w:w="3108" w:type="dxa"/>
          </w:tcPr>
          <w:p w:rsidR="00A8795E" w:rsidRPr="003F3275" w:rsidRDefault="00A8795E" w:rsidP="005E53E5">
            <w:pPr>
              <w:widowControl w:val="0"/>
              <w:snapToGrid w:val="0"/>
              <w:jc w:val="center"/>
              <w:rPr>
                <w:sz w:val="26"/>
                <w:szCs w:val="26"/>
              </w:rPr>
            </w:pPr>
            <w:r w:rsidRPr="003F3275">
              <w:rPr>
                <w:sz w:val="26"/>
                <w:szCs w:val="26"/>
              </w:rPr>
              <w:t xml:space="preserve">№ </w:t>
            </w:r>
            <w:r w:rsidR="00914055">
              <w:rPr>
                <w:sz w:val="26"/>
                <w:szCs w:val="26"/>
              </w:rPr>
              <w:t>27/226</w:t>
            </w:r>
          </w:p>
          <w:p w:rsidR="00A8795E" w:rsidRPr="003F3275" w:rsidRDefault="00A8795E" w:rsidP="005E53E5">
            <w:pPr>
              <w:widowControl w:val="0"/>
              <w:snapToGrid w:val="0"/>
              <w:jc w:val="center"/>
              <w:rPr>
                <w:sz w:val="26"/>
                <w:szCs w:val="26"/>
              </w:rPr>
            </w:pPr>
          </w:p>
        </w:tc>
      </w:tr>
    </w:tbl>
    <w:p w:rsidR="00BA1BF2" w:rsidRPr="003F3275" w:rsidRDefault="00A8795E" w:rsidP="00D62987">
      <w:pPr>
        <w:pStyle w:val="a5"/>
        <w:tabs>
          <w:tab w:val="left" w:pos="708"/>
        </w:tabs>
        <w:jc w:val="center"/>
        <w:rPr>
          <w:b/>
          <w:sz w:val="26"/>
          <w:szCs w:val="26"/>
        </w:rPr>
      </w:pPr>
      <w:r w:rsidRPr="003F3275">
        <w:rPr>
          <w:b/>
          <w:sz w:val="26"/>
          <w:szCs w:val="26"/>
        </w:rPr>
        <w:t>О назначении дополнительных выборов депутата</w:t>
      </w:r>
      <w:r w:rsidR="003F3275">
        <w:rPr>
          <w:b/>
          <w:sz w:val="26"/>
          <w:szCs w:val="26"/>
        </w:rPr>
        <w:t xml:space="preserve"> </w:t>
      </w:r>
      <w:r w:rsidRPr="003F3275">
        <w:rPr>
          <w:b/>
          <w:sz w:val="26"/>
          <w:szCs w:val="26"/>
        </w:rPr>
        <w:t xml:space="preserve">Совета </w:t>
      </w:r>
      <w:r w:rsidR="00B41701" w:rsidRPr="003F3275">
        <w:rPr>
          <w:b/>
          <w:sz w:val="26"/>
          <w:szCs w:val="26"/>
        </w:rPr>
        <w:t>Бехтеревского сельского поселения Елабужского муниципального района</w:t>
      </w:r>
      <w:r w:rsidR="00BA1BF2" w:rsidRPr="003F3275">
        <w:rPr>
          <w:b/>
          <w:sz w:val="26"/>
          <w:szCs w:val="26"/>
        </w:rPr>
        <w:t xml:space="preserve"> </w:t>
      </w:r>
      <w:r w:rsidRPr="003F3275">
        <w:rPr>
          <w:b/>
          <w:sz w:val="26"/>
          <w:szCs w:val="26"/>
        </w:rPr>
        <w:t xml:space="preserve">Республики Татарстан </w:t>
      </w:r>
      <w:r w:rsidR="00B41701" w:rsidRPr="003F3275">
        <w:rPr>
          <w:b/>
          <w:sz w:val="26"/>
          <w:szCs w:val="26"/>
        </w:rPr>
        <w:t>третьего</w:t>
      </w:r>
      <w:r w:rsidRPr="003F3275">
        <w:rPr>
          <w:b/>
          <w:sz w:val="26"/>
          <w:szCs w:val="26"/>
        </w:rPr>
        <w:t xml:space="preserve"> созыва</w:t>
      </w:r>
      <w:r w:rsidR="003F3275">
        <w:rPr>
          <w:b/>
          <w:sz w:val="26"/>
          <w:szCs w:val="26"/>
        </w:rPr>
        <w:t xml:space="preserve"> </w:t>
      </w:r>
      <w:r w:rsidR="00BA1BF2" w:rsidRPr="003F3275">
        <w:rPr>
          <w:b/>
          <w:sz w:val="26"/>
          <w:szCs w:val="26"/>
        </w:rPr>
        <w:t xml:space="preserve">по одномандатному избирательному округу № </w:t>
      </w:r>
      <w:r w:rsidR="00B41701" w:rsidRPr="003F3275">
        <w:rPr>
          <w:b/>
          <w:sz w:val="26"/>
          <w:szCs w:val="26"/>
        </w:rPr>
        <w:t>7</w:t>
      </w:r>
    </w:p>
    <w:p w:rsidR="00A8795E" w:rsidRPr="003F3275" w:rsidRDefault="00A8795E" w:rsidP="00D90786">
      <w:pPr>
        <w:pStyle w:val="a5"/>
        <w:widowControl w:val="0"/>
        <w:contextualSpacing/>
        <w:jc w:val="center"/>
        <w:rPr>
          <w:sz w:val="26"/>
          <w:szCs w:val="26"/>
        </w:rPr>
      </w:pPr>
    </w:p>
    <w:p w:rsidR="00A8795E" w:rsidRPr="003F3275" w:rsidRDefault="00A8795E" w:rsidP="00211CDD">
      <w:pPr>
        <w:pStyle w:val="ConsPlusNormal"/>
        <w:ind w:firstLine="709"/>
        <w:jc w:val="both"/>
        <w:rPr>
          <w:sz w:val="26"/>
          <w:szCs w:val="26"/>
        </w:rPr>
      </w:pPr>
      <w:r w:rsidRPr="003F3275">
        <w:rPr>
          <w:b w:val="0"/>
          <w:sz w:val="26"/>
          <w:szCs w:val="26"/>
        </w:rPr>
        <w:t xml:space="preserve">В соответствии с </w:t>
      </w:r>
      <w:r w:rsidR="00C40C7F" w:rsidRPr="003F3275">
        <w:rPr>
          <w:b w:val="0"/>
          <w:sz w:val="26"/>
          <w:szCs w:val="26"/>
        </w:rPr>
        <w:t xml:space="preserve">пунктом 7 </w:t>
      </w:r>
      <w:hyperlink r:id="rId7" w:history="1">
        <w:r w:rsidRPr="003F3275">
          <w:rPr>
            <w:b w:val="0"/>
            <w:sz w:val="26"/>
            <w:szCs w:val="26"/>
          </w:rPr>
          <w:t>стать</w:t>
        </w:r>
        <w:r w:rsidR="00C40C7F" w:rsidRPr="003F3275">
          <w:rPr>
            <w:b w:val="0"/>
            <w:sz w:val="26"/>
            <w:szCs w:val="26"/>
          </w:rPr>
          <w:t>и</w:t>
        </w:r>
        <w:r w:rsidRPr="003F3275">
          <w:rPr>
            <w:b w:val="0"/>
            <w:sz w:val="26"/>
            <w:szCs w:val="26"/>
          </w:rPr>
          <w:t xml:space="preserve"> 10</w:t>
        </w:r>
      </w:hyperlink>
      <w:r w:rsidRPr="003F3275">
        <w:rPr>
          <w:b w:val="0"/>
          <w:sz w:val="26"/>
          <w:szCs w:val="26"/>
        </w:rPr>
        <w:t xml:space="preserve">, </w:t>
      </w:r>
      <w:r w:rsidR="00C40C7F" w:rsidRPr="003F3275">
        <w:rPr>
          <w:b w:val="0"/>
          <w:sz w:val="26"/>
          <w:szCs w:val="26"/>
        </w:rPr>
        <w:t>пунктом 8</w:t>
      </w:r>
      <w:r w:rsidR="003F3275">
        <w:rPr>
          <w:b w:val="0"/>
          <w:sz w:val="26"/>
          <w:szCs w:val="26"/>
        </w:rPr>
        <w:t xml:space="preserve"> </w:t>
      </w:r>
      <w:r w:rsidR="00C40C7F" w:rsidRPr="003F3275">
        <w:rPr>
          <w:b w:val="0"/>
          <w:sz w:val="26"/>
          <w:szCs w:val="26"/>
        </w:rPr>
        <w:t xml:space="preserve">статьи </w:t>
      </w:r>
      <w:hyperlink r:id="rId8" w:history="1">
        <w:r w:rsidRPr="003F3275">
          <w:rPr>
            <w:b w:val="0"/>
            <w:sz w:val="26"/>
            <w:szCs w:val="26"/>
          </w:rPr>
          <w:t>71</w:t>
        </w:r>
      </w:hyperlink>
      <w:r w:rsidRPr="003F3275">
        <w:rPr>
          <w:b w:val="0"/>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w:t>
      </w:r>
      <w:r w:rsidR="00C40C7F" w:rsidRPr="003F3275">
        <w:rPr>
          <w:b w:val="0"/>
          <w:sz w:val="26"/>
          <w:szCs w:val="26"/>
        </w:rPr>
        <w:t xml:space="preserve">частью 1 </w:t>
      </w:r>
      <w:hyperlink r:id="rId9" w:history="1">
        <w:r w:rsidRPr="003F3275">
          <w:rPr>
            <w:b w:val="0"/>
            <w:sz w:val="26"/>
            <w:szCs w:val="26"/>
          </w:rPr>
          <w:t>стать</w:t>
        </w:r>
        <w:r w:rsidR="00C40C7F" w:rsidRPr="003F3275">
          <w:rPr>
            <w:b w:val="0"/>
            <w:sz w:val="26"/>
            <w:szCs w:val="26"/>
          </w:rPr>
          <w:t>и</w:t>
        </w:r>
      </w:hyperlink>
      <w:r w:rsidR="00B41701" w:rsidRPr="003F3275">
        <w:rPr>
          <w:sz w:val="26"/>
          <w:szCs w:val="26"/>
        </w:rPr>
        <w:t xml:space="preserve"> </w:t>
      </w:r>
      <w:r w:rsidRPr="003F3275">
        <w:rPr>
          <w:b w:val="0"/>
          <w:sz w:val="26"/>
          <w:szCs w:val="26"/>
        </w:rPr>
        <w:t>10</w:t>
      </w:r>
      <w:r w:rsidR="00C40C7F" w:rsidRPr="003F3275">
        <w:rPr>
          <w:b w:val="0"/>
          <w:sz w:val="26"/>
          <w:szCs w:val="26"/>
        </w:rPr>
        <w:t>5</w:t>
      </w:r>
      <w:r w:rsidRPr="003F3275">
        <w:rPr>
          <w:b w:val="0"/>
          <w:sz w:val="26"/>
          <w:szCs w:val="26"/>
        </w:rPr>
        <w:t xml:space="preserve">, </w:t>
      </w:r>
      <w:r w:rsidR="00C40C7F" w:rsidRPr="003F3275">
        <w:rPr>
          <w:b w:val="0"/>
          <w:sz w:val="26"/>
          <w:szCs w:val="26"/>
        </w:rPr>
        <w:t xml:space="preserve">частями 1, 2 статьи </w:t>
      </w:r>
      <w:r w:rsidRPr="003F3275">
        <w:rPr>
          <w:b w:val="0"/>
          <w:sz w:val="26"/>
          <w:szCs w:val="26"/>
        </w:rPr>
        <w:t xml:space="preserve">123 Избирательного кодекса Республики Татарстан, с учетом постановления Центральной избирательной комиссии Республики Татарстан от 14 апреля 2015 года </w:t>
      </w:r>
      <w:r w:rsidR="00B41701" w:rsidRPr="003F3275">
        <w:rPr>
          <w:b w:val="0"/>
          <w:sz w:val="26"/>
          <w:szCs w:val="26"/>
        </w:rPr>
        <w:t>№57/601 «О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 на территориальную избирательную комиссию Елабужского района Республики Татарстан»</w:t>
      </w:r>
      <w:r w:rsidRPr="003F3275">
        <w:rPr>
          <w:b w:val="0"/>
          <w:sz w:val="26"/>
          <w:szCs w:val="26"/>
        </w:rPr>
        <w:t xml:space="preserve">, </w:t>
      </w:r>
      <w:r w:rsidR="00C40C7F" w:rsidRPr="003F3275">
        <w:rPr>
          <w:b w:val="0"/>
          <w:sz w:val="26"/>
          <w:szCs w:val="26"/>
        </w:rPr>
        <w:t xml:space="preserve"> </w:t>
      </w:r>
      <w:r w:rsidRPr="003F3275">
        <w:rPr>
          <w:b w:val="0"/>
          <w:sz w:val="26"/>
          <w:szCs w:val="26"/>
        </w:rPr>
        <w:t>стать</w:t>
      </w:r>
      <w:r w:rsidR="00914055">
        <w:rPr>
          <w:b w:val="0"/>
          <w:sz w:val="26"/>
          <w:szCs w:val="26"/>
        </w:rPr>
        <w:t>ями 12,</w:t>
      </w:r>
      <w:r w:rsidR="003F3275" w:rsidRPr="003F3275">
        <w:rPr>
          <w:b w:val="0"/>
          <w:sz w:val="26"/>
          <w:szCs w:val="26"/>
        </w:rPr>
        <w:t xml:space="preserve"> 40</w:t>
      </w:r>
      <w:r w:rsidRPr="003F3275">
        <w:rPr>
          <w:b w:val="0"/>
          <w:sz w:val="26"/>
          <w:szCs w:val="26"/>
        </w:rPr>
        <w:t xml:space="preserve"> Устава </w:t>
      </w:r>
      <w:r w:rsidR="00914055">
        <w:rPr>
          <w:b w:val="0"/>
          <w:sz w:val="26"/>
          <w:szCs w:val="26"/>
        </w:rPr>
        <w:t xml:space="preserve">муниципального образования </w:t>
      </w:r>
      <w:r w:rsidR="003F3275" w:rsidRPr="003F3275">
        <w:rPr>
          <w:b w:val="0"/>
          <w:sz w:val="26"/>
          <w:szCs w:val="26"/>
        </w:rPr>
        <w:t>Бехтеревско</w:t>
      </w:r>
      <w:r w:rsidR="00914055">
        <w:rPr>
          <w:b w:val="0"/>
          <w:sz w:val="26"/>
          <w:szCs w:val="26"/>
        </w:rPr>
        <w:t>е</w:t>
      </w:r>
      <w:r w:rsidR="003F3275" w:rsidRPr="003F3275">
        <w:rPr>
          <w:b w:val="0"/>
          <w:sz w:val="26"/>
          <w:szCs w:val="26"/>
        </w:rPr>
        <w:t xml:space="preserve"> сельско</w:t>
      </w:r>
      <w:r w:rsidR="00914055">
        <w:rPr>
          <w:b w:val="0"/>
          <w:sz w:val="26"/>
          <w:szCs w:val="26"/>
        </w:rPr>
        <w:t>е</w:t>
      </w:r>
      <w:r w:rsidR="003F3275" w:rsidRPr="003F3275">
        <w:rPr>
          <w:b w:val="0"/>
          <w:sz w:val="26"/>
          <w:szCs w:val="26"/>
        </w:rPr>
        <w:t xml:space="preserve"> поселени</w:t>
      </w:r>
      <w:r w:rsidR="00914055">
        <w:rPr>
          <w:b w:val="0"/>
          <w:sz w:val="26"/>
          <w:szCs w:val="26"/>
        </w:rPr>
        <w:t>е</w:t>
      </w:r>
      <w:r w:rsidR="003F3275" w:rsidRPr="003F3275">
        <w:rPr>
          <w:b w:val="0"/>
          <w:sz w:val="26"/>
          <w:szCs w:val="26"/>
        </w:rPr>
        <w:t xml:space="preserve"> Елабужского муниципального</w:t>
      </w:r>
      <w:r w:rsidR="00914055">
        <w:rPr>
          <w:b w:val="0"/>
          <w:sz w:val="26"/>
          <w:szCs w:val="26"/>
        </w:rPr>
        <w:t xml:space="preserve"> района</w:t>
      </w:r>
      <w:r w:rsidR="003F3275" w:rsidRPr="003F3275">
        <w:rPr>
          <w:b w:val="0"/>
          <w:sz w:val="26"/>
          <w:szCs w:val="26"/>
        </w:rPr>
        <w:t xml:space="preserve"> </w:t>
      </w:r>
      <w:r w:rsidRPr="003F3275">
        <w:rPr>
          <w:b w:val="0"/>
          <w:sz w:val="26"/>
          <w:szCs w:val="26"/>
        </w:rPr>
        <w:t xml:space="preserve">Республики Татарстан, на основании решения Совета </w:t>
      </w:r>
      <w:r w:rsidR="00B41701" w:rsidRPr="003F3275">
        <w:rPr>
          <w:b w:val="0"/>
          <w:sz w:val="26"/>
          <w:szCs w:val="26"/>
        </w:rPr>
        <w:t xml:space="preserve">Бехтеревского сельского поселения Елабужского муниципального района </w:t>
      </w:r>
      <w:r w:rsidRPr="003F3275">
        <w:rPr>
          <w:b w:val="0"/>
          <w:sz w:val="26"/>
          <w:szCs w:val="26"/>
        </w:rPr>
        <w:t xml:space="preserve">Республики Татарстан от </w:t>
      </w:r>
      <w:r w:rsidR="00B41701" w:rsidRPr="003F3275">
        <w:rPr>
          <w:b w:val="0"/>
          <w:sz w:val="26"/>
          <w:szCs w:val="26"/>
        </w:rPr>
        <w:t>27 декабря</w:t>
      </w:r>
      <w:r w:rsidRPr="003F3275">
        <w:rPr>
          <w:b w:val="0"/>
          <w:sz w:val="26"/>
          <w:szCs w:val="26"/>
        </w:rPr>
        <w:t xml:space="preserve"> 201</w:t>
      </w:r>
      <w:r w:rsidR="003F3275">
        <w:rPr>
          <w:b w:val="0"/>
          <w:sz w:val="26"/>
          <w:szCs w:val="26"/>
        </w:rPr>
        <w:t>6</w:t>
      </w:r>
      <w:r w:rsidRPr="003F3275">
        <w:rPr>
          <w:b w:val="0"/>
          <w:sz w:val="26"/>
          <w:szCs w:val="26"/>
        </w:rPr>
        <w:t xml:space="preserve"> года № </w:t>
      </w:r>
      <w:r w:rsidR="00B41701" w:rsidRPr="003F3275">
        <w:rPr>
          <w:b w:val="0"/>
          <w:sz w:val="26"/>
          <w:szCs w:val="26"/>
        </w:rPr>
        <w:t>59</w:t>
      </w:r>
      <w:r w:rsidRPr="003F3275">
        <w:rPr>
          <w:b w:val="0"/>
          <w:sz w:val="26"/>
          <w:szCs w:val="26"/>
        </w:rPr>
        <w:t xml:space="preserve"> «О досрочном прекращении полномочий депутата </w:t>
      </w:r>
      <w:r w:rsidR="00B41701" w:rsidRPr="003F3275">
        <w:rPr>
          <w:b w:val="0"/>
          <w:sz w:val="26"/>
          <w:szCs w:val="26"/>
        </w:rPr>
        <w:t>избирательного округа №7 Бехтеревского сельского поселения Елабужского муниципального района Республики Татарстан Согорина А.Н.</w:t>
      </w:r>
      <w:r w:rsidRPr="003F3275">
        <w:rPr>
          <w:b w:val="0"/>
          <w:sz w:val="26"/>
          <w:szCs w:val="26"/>
        </w:rPr>
        <w:t xml:space="preserve">» территориальная избирательная комиссия </w:t>
      </w:r>
      <w:r w:rsidR="00B41701" w:rsidRPr="003F3275">
        <w:rPr>
          <w:b w:val="0"/>
          <w:sz w:val="26"/>
          <w:szCs w:val="26"/>
        </w:rPr>
        <w:t>Елабужского района</w:t>
      </w:r>
      <w:r w:rsidRPr="003F3275">
        <w:rPr>
          <w:b w:val="0"/>
          <w:sz w:val="26"/>
          <w:szCs w:val="26"/>
        </w:rPr>
        <w:t xml:space="preserve"> Республики Татарстан</w:t>
      </w:r>
      <w:r w:rsidRPr="003F3275">
        <w:rPr>
          <w:sz w:val="26"/>
          <w:szCs w:val="26"/>
        </w:rPr>
        <w:t xml:space="preserve"> решила:</w:t>
      </w:r>
    </w:p>
    <w:p w:rsidR="00A8795E" w:rsidRPr="003F3275" w:rsidRDefault="00A8795E" w:rsidP="00211CDD">
      <w:pPr>
        <w:pStyle w:val="a5"/>
        <w:tabs>
          <w:tab w:val="left" w:pos="708"/>
        </w:tabs>
        <w:ind w:firstLine="709"/>
        <w:jc w:val="both"/>
        <w:rPr>
          <w:sz w:val="26"/>
          <w:szCs w:val="26"/>
        </w:rPr>
      </w:pPr>
      <w:r w:rsidRPr="003F3275">
        <w:rPr>
          <w:sz w:val="26"/>
          <w:szCs w:val="26"/>
        </w:rPr>
        <w:t xml:space="preserve">1.Назначить дополнительные выборы депутата Совета </w:t>
      </w:r>
      <w:r w:rsidR="00B41701" w:rsidRPr="003F3275">
        <w:rPr>
          <w:sz w:val="26"/>
          <w:szCs w:val="26"/>
        </w:rPr>
        <w:t xml:space="preserve">Бехтеревского сельского поселения Елабужского муниципального </w:t>
      </w:r>
      <w:r w:rsidRPr="003F3275">
        <w:rPr>
          <w:sz w:val="26"/>
          <w:szCs w:val="26"/>
        </w:rPr>
        <w:t xml:space="preserve"> Республики Татарстан </w:t>
      </w:r>
      <w:r w:rsidR="003F3275" w:rsidRPr="003F3275">
        <w:rPr>
          <w:sz w:val="26"/>
          <w:szCs w:val="26"/>
        </w:rPr>
        <w:t>третьего созыва</w:t>
      </w:r>
      <w:r w:rsidRPr="003F3275">
        <w:rPr>
          <w:sz w:val="26"/>
          <w:szCs w:val="26"/>
        </w:rPr>
        <w:t xml:space="preserve"> по одномандатному избирательному округу № </w:t>
      </w:r>
      <w:r w:rsidR="003F3275" w:rsidRPr="003F3275">
        <w:rPr>
          <w:sz w:val="26"/>
          <w:szCs w:val="26"/>
        </w:rPr>
        <w:t>7</w:t>
      </w:r>
      <w:r w:rsidRPr="003F3275">
        <w:rPr>
          <w:sz w:val="26"/>
          <w:szCs w:val="26"/>
        </w:rPr>
        <w:t xml:space="preserve"> на </w:t>
      </w:r>
      <w:r w:rsidR="00BA1BF2" w:rsidRPr="003F3275">
        <w:rPr>
          <w:sz w:val="26"/>
          <w:szCs w:val="26"/>
        </w:rPr>
        <w:t>10 сентября 2017 года</w:t>
      </w:r>
      <w:r w:rsidRPr="003F3275">
        <w:rPr>
          <w:sz w:val="26"/>
          <w:szCs w:val="26"/>
        </w:rPr>
        <w:t>.</w:t>
      </w:r>
    </w:p>
    <w:p w:rsidR="00A8795E" w:rsidRPr="003F3275" w:rsidRDefault="00A8795E" w:rsidP="00211CDD">
      <w:pPr>
        <w:pStyle w:val="ConsPlusNormal"/>
        <w:ind w:firstLine="709"/>
        <w:jc w:val="both"/>
        <w:rPr>
          <w:b w:val="0"/>
          <w:sz w:val="26"/>
          <w:szCs w:val="26"/>
        </w:rPr>
      </w:pPr>
      <w:r w:rsidRPr="003F3275">
        <w:rPr>
          <w:b w:val="0"/>
          <w:sz w:val="26"/>
          <w:szCs w:val="26"/>
        </w:rPr>
        <w:t>2.Опубликовать настоящее решение в газете «</w:t>
      </w:r>
      <w:r w:rsidR="003F3275" w:rsidRPr="003F3275">
        <w:rPr>
          <w:b w:val="0"/>
          <w:sz w:val="26"/>
          <w:szCs w:val="26"/>
        </w:rPr>
        <w:t>Новая Кама</w:t>
      </w:r>
      <w:r w:rsidRPr="003F3275">
        <w:rPr>
          <w:b w:val="0"/>
          <w:sz w:val="26"/>
          <w:szCs w:val="26"/>
        </w:rPr>
        <w:t xml:space="preserve">» и разместить на сайте территориальной избирательной комиссии </w:t>
      </w:r>
      <w:r w:rsidR="003F3275" w:rsidRPr="003F3275">
        <w:rPr>
          <w:b w:val="0"/>
          <w:sz w:val="26"/>
          <w:szCs w:val="26"/>
        </w:rPr>
        <w:t xml:space="preserve">Елабужского района </w:t>
      </w:r>
      <w:r w:rsidRPr="003F3275">
        <w:rPr>
          <w:b w:val="0"/>
          <w:sz w:val="26"/>
          <w:szCs w:val="26"/>
        </w:rPr>
        <w:t xml:space="preserve"> Республики Татарстан в информационно-телекоммуникационной сети «Интернет».</w:t>
      </w:r>
    </w:p>
    <w:p w:rsidR="00A8795E" w:rsidRPr="00211CDD" w:rsidRDefault="00A8795E" w:rsidP="006D7ED7">
      <w:pPr>
        <w:pStyle w:val="a8"/>
        <w:ind w:left="0"/>
        <w:rPr>
          <w:rFonts w:cs="Calibri"/>
          <w:b/>
          <w:kern w:val="2"/>
          <w:sz w:val="26"/>
          <w:szCs w:val="26"/>
          <w:lang w:eastAsia="ar-SA"/>
        </w:rPr>
      </w:pPr>
    </w:p>
    <w:p w:rsidR="003F3275" w:rsidRPr="00D90786" w:rsidRDefault="003F3275" w:rsidP="003F3275">
      <w:pPr>
        <w:pStyle w:val="a8"/>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 xml:space="preserve">Председатель территориальной </w:t>
      </w:r>
    </w:p>
    <w:p w:rsidR="003F3275" w:rsidRPr="00D90786" w:rsidRDefault="003F3275" w:rsidP="003F3275">
      <w:pPr>
        <w:pStyle w:val="a8"/>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избирательной комиссии</w:t>
      </w:r>
    </w:p>
    <w:p w:rsidR="003F3275" w:rsidRPr="00D90786" w:rsidRDefault="003F3275" w:rsidP="003F3275">
      <w:pPr>
        <w:pStyle w:val="a8"/>
        <w:widowControl w:val="0"/>
        <w:suppressLineNumbers/>
        <w:tabs>
          <w:tab w:val="left" w:pos="708"/>
          <w:tab w:val="center" w:pos="4153"/>
        </w:tabs>
        <w:suppressAutoHyphens/>
        <w:ind w:left="0"/>
        <w:jc w:val="both"/>
        <w:rPr>
          <w:rFonts w:cs="Calibri"/>
          <w:b/>
          <w:kern w:val="2"/>
          <w:sz w:val="26"/>
          <w:szCs w:val="26"/>
          <w:lang w:eastAsia="ar-SA"/>
        </w:rPr>
      </w:pPr>
      <w:r w:rsidRPr="00D90786">
        <w:rPr>
          <w:rFonts w:cs="Calibri"/>
          <w:b/>
          <w:kern w:val="2"/>
          <w:sz w:val="26"/>
          <w:szCs w:val="26"/>
          <w:lang w:eastAsia="ar-SA"/>
        </w:rPr>
        <w:t>Елабужского района</w:t>
      </w:r>
      <w:r w:rsidRPr="00D90786">
        <w:rPr>
          <w:rFonts w:cs="Calibri"/>
          <w:b/>
          <w:kern w:val="2"/>
          <w:sz w:val="26"/>
          <w:szCs w:val="26"/>
          <w:lang w:eastAsia="ar-SA"/>
        </w:rPr>
        <w:tab/>
      </w:r>
      <w:r w:rsidRPr="00D90786">
        <w:rPr>
          <w:rFonts w:cs="Calibri"/>
          <w:b/>
          <w:kern w:val="2"/>
          <w:sz w:val="26"/>
          <w:szCs w:val="26"/>
          <w:lang w:eastAsia="ar-SA"/>
        </w:rPr>
        <w:tab/>
        <w:t xml:space="preserve">     </w:t>
      </w:r>
      <w:r w:rsidRPr="00D90786">
        <w:rPr>
          <w:rFonts w:cs="Calibri"/>
          <w:b/>
          <w:kern w:val="2"/>
          <w:sz w:val="26"/>
          <w:szCs w:val="26"/>
          <w:lang w:eastAsia="ar-SA"/>
        </w:rPr>
        <w:tab/>
      </w:r>
      <w:r w:rsidRPr="00D90786">
        <w:rPr>
          <w:rFonts w:cs="Calibri"/>
          <w:b/>
          <w:kern w:val="2"/>
          <w:sz w:val="26"/>
          <w:szCs w:val="26"/>
          <w:lang w:eastAsia="ar-SA"/>
        </w:rPr>
        <w:tab/>
      </w:r>
      <w:r w:rsidRPr="00D90786">
        <w:rPr>
          <w:rFonts w:cs="Calibri"/>
          <w:b/>
          <w:kern w:val="2"/>
          <w:sz w:val="26"/>
          <w:szCs w:val="26"/>
          <w:lang w:eastAsia="ar-SA"/>
        </w:rPr>
        <w:tab/>
      </w:r>
      <w:r w:rsidRPr="00D90786">
        <w:rPr>
          <w:rFonts w:cs="Calibri"/>
          <w:b/>
          <w:kern w:val="2"/>
          <w:sz w:val="26"/>
          <w:szCs w:val="26"/>
          <w:lang w:eastAsia="ar-SA"/>
        </w:rPr>
        <w:tab/>
        <w:t xml:space="preserve"> Л.Н.Шаяхметова</w:t>
      </w:r>
    </w:p>
    <w:p w:rsidR="003F3275" w:rsidRPr="00D90786" w:rsidRDefault="003F3275" w:rsidP="003F3275">
      <w:pPr>
        <w:pStyle w:val="a8"/>
        <w:widowControl w:val="0"/>
        <w:suppressLineNumbers/>
        <w:tabs>
          <w:tab w:val="left" w:pos="708"/>
        </w:tabs>
        <w:suppressAutoHyphens/>
        <w:ind w:left="0"/>
        <w:jc w:val="both"/>
        <w:rPr>
          <w:rFonts w:cs="Calibri"/>
          <w:b/>
          <w:i/>
          <w:kern w:val="2"/>
          <w:sz w:val="26"/>
          <w:szCs w:val="26"/>
          <w:vertAlign w:val="superscript"/>
          <w:lang w:eastAsia="ar-SA"/>
        </w:rPr>
      </w:pPr>
    </w:p>
    <w:p w:rsidR="003F3275" w:rsidRPr="00D90786" w:rsidRDefault="003F3275" w:rsidP="003F3275">
      <w:pPr>
        <w:pStyle w:val="a8"/>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 xml:space="preserve">Секретарь территориальной </w:t>
      </w:r>
    </w:p>
    <w:p w:rsidR="003F3275" w:rsidRPr="00D90786" w:rsidRDefault="003F3275" w:rsidP="003F3275">
      <w:pPr>
        <w:pStyle w:val="a8"/>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избирательной комиссии</w:t>
      </w:r>
    </w:p>
    <w:p w:rsidR="003F3275" w:rsidRDefault="003F3275" w:rsidP="003F3275">
      <w:pPr>
        <w:pStyle w:val="a8"/>
        <w:ind w:left="0"/>
        <w:rPr>
          <w:rFonts w:cs="Calibri"/>
          <w:b/>
          <w:kern w:val="2"/>
          <w:sz w:val="26"/>
          <w:szCs w:val="26"/>
          <w:lang w:eastAsia="ar-SA"/>
        </w:rPr>
      </w:pPr>
      <w:r w:rsidRPr="00D90786">
        <w:rPr>
          <w:rFonts w:cs="Calibri"/>
          <w:b/>
          <w:kern w:val="2"/>
          <w:sz w:val="26"/>
          <w:szCs w:val="26"/>
          <w:lang w:eastAsia="ar-SA"/>
        </w:rPr>
        <w:t>Елабужского района</w:t>
      </w:r>
      <w:r w:rsidRPr="00D90786">
        <w:rPr>
          <w:rFonts w:cs="Calibri"/>
          <w:b/>
          <w:kern w:val="2"/>
          <w:sz w:val="26"/>
          <w:szCs w:val="26"/>
          <w:lang w:eastAsia="ar-SA"/>
        </w:rPr>
        <w:tab/>
      </w:r>
      <w:r w:rsidRPr="00D90786">
        <w:rPr>
          <w:rFonts w:cs="Calibri"/>
          <w:b/>
          <w:kern w:val="2"/>
          <w:sz w:val="26"/>
          <w:szCs w:val="26"/>
          <w:lang w:eastAsia="ar-SA"/>
        </w:rPr>
        <w:tab/>
        <w:t xml:space="preserve">                                          </w:t>
      </w:r>
      <w:r>
        <w:rPr>
          <w:rFonts w:cs="Calibri"/>
          <w:b/>
          <w:kern w:val="2"/>
          <w:sz w:val="26"/>
          <w:szCs w:val="26"/>
          <w:lang w:eastAsia="ar-SA"/>
        </w:rPr>
        <w:t xml:space="preserve">  </w:t>
      </w:r>
      <w:r w:rsidRPr="00D90786">
        <w:rPr>
          <w:rFonts w:cs="Calibri"/>
          <w:b/>
          <w:kern w:val="2"/>
          <w:sz w:val="26"/>
          <w:szCs w:val="26"/>
          <w:lang w:eastAsia="ar-SA"/>
        </w:rPr>
        <w:tab/>
        <w:t>О.Е.Юшкова</w:t>
      </w:r>
    </w:p>
    <w:p w:rsidR="00A8795E" w:rsidRDefault="00A8795E" w:rsidP="003F3275">
      <w:pPr>
        <w:pStyle w:val="a5"/>
        <w:widowControl w:val="0"/>
        <w:tabs>
          <w:tab w:val="left" w:pos="708"/>
        </w:tabs>
        <w:jc w:val="both"/>
        <w:rPr>
          <w:rFonts w:cs="Calibri"/>
          <w:b/>
          <w:kern w:val="2"/>
          <w:sz w:val="26"/>
          <w:szCs w:val="26"/>
          <w:lang w:eastAsia="ar-SA"/>
        </w:rPr>
      </w:pPr>
    </w:p>
    <w:sectPr w:rsidR="00A8795E" w:rsidSect="006D7E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24" w:rsidRDefault="006F2924" w:rsidP="00D90786">
      <w:r>
        <w:separator/>
      </w:r>
    </w:p>
  </w:endnote>
  <w:endnote w:type="continuationSeparator" w:id="0">
    <w:p w:rsidR="006F2924" w:rsidRDefault="006F2924" w:rsidP="00D90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24" w:rsidRDefault="006F2924" w:rsidP="00D90786">
      <w:r>
        <w:separator/>
      </w:r>
    </w:p>
  </w:footnote>
  <w:footnote w:type="continuationSeparator" w:id="0">
    <w:p w:rsidR="006F2924" w:rsidRDefault="006F2924" w:rsidP="00D90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0786"/>
    <w:rsid w:val="00031057"/>
    <w:rsid w:val="00044CE9"/>
    <w:rsid w:val="001E4919"/>
    <w:rsid w:val="001E578F"/>
    <w:rsid w:val="0020009A"/>
    <w:rsid w:val="00211CDD"/>
    <w:rsid w:val="002827DD"/>
    <w:rsid w:val="002D75CA"/>
    <w:rsid w:val="00306C3D"/>
    <w:rsid w:val="00326A00"/>
    <w:rsid w:val="003920BD"/>
    <w:rsid w:val="003F3275"/>
    <w:rsid w:val="00434D23"/>
    <w:rsid w:val="004C5CF2"/>
    <w:rsid w:val="00586C9E"/>
    <w:rsid w:val="005D704D"/>
    <w:rsid w:val="005D7481"/>
    <w:rsid w:val="005E53E5"/>
    <w:rsid w:val="00687ECF"/>
    <w:rsid w:val="006A7470"/>
    <w:rsid w:val="006D7ED7"/>
    <w:rsid w:val="006E6991"/>
    <w:rsid w:val="006F2924"/>
    <w:rsid w:val="007163DE"/>
    <w:rsid w:val="00721DB0"/>
    <w:rsid w:val="007D3DA9"/>
    <w:rsid w:val="00824A4E"/>
    <w:rsid w:val="008F1272"/>
    <w:rsid w:val="00914055"/>
    <w:rsid w:val="009174BA"/>
    <w:rsid w:val="00A21EA5"/>
    <w:rsid w:val="00A8160B"/>
    <w:rsid w:val="00A8795E"/>
    <w:rsid w:val="00A87A82"/>
    <w:rsid w:val="00A940A6"/>
    <w:rsid w:val="00B41701"/>
    <w:rsid w:val="00BA1BF2"/>
    <w:rsid w:val="00BD31D0"/>
    <w:rsid w:val="00BD7F7E"/>
    <w:rsid w:val="00C40C7F"/>
    <w:rsid w:val="00C57ED2"/>
    <w:rsid w:val="00CC2DA7"/>
    <w:rsid w:val="00CD39CE"/>
    <w:rsid w:val="00CF732F"/>
    <w:rsid w:val="00D3426C"/>
    <w:rsid w:val="00D62987"/>
    <w:rsid w:val="00D87FB7"/>
    <w:rsid w:val="00D90786"/>
    <w:rsid w:val="00EE638A"/>
    <w:rsid w:val="00F075F3"/>
    <w:rsid w:val="00F61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86"/>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90786"/>
    <w:pPr>
      <w:spacing w:line="360" w:lineRule="auto"/>
      <w:ind w:firstLine="720"/>
      <w:jc w:val="both"/>
    </w:pPr>
    <w:rPr>
      <w:sz w:val="24"/>
    </w:rPr>
  </w:style>
  <w:style w:type="character" w:customStyle="1" w:styleId="a4">
    <w:name w:val="Основной текст с отступом Знак"/>
    <w:basedOn w:val="a0"/>
    <w:link w:val="a3"/>
    <w:uiPriority w:val="99"/>
    <w:locked/>
    <w:rsid w:val="00D90786"/>
    <w:rPr>
      <w:rFonts w:ascii="Times New Roman" w:hAnsi="Times New Roman" w:cs="Times New Roman"/>
      <w:sz w:val="20"/>
      <w:szCs w:val="20"/>
      <w:lang w:eastAsia="ru-RU"/>
    </w:rPr>
  </w:style>
  <w:style w:type="paragraph" w:styleId="a5">
    <w:name w:val="header"/>
    <w:basedOn w:val="a"/>
    <w:link w:val="a6"/>
    <w:rsid w:val="00D90786"/>
    <w:pPr>
      <w:tabs>
        <w:tab w:val="center" w:pos="4677"/>
        <w:tab w:val="right" w:pos="9355"/>
      </w:tabs>
    </w:pPr>
    <w:rPr>
      <w:sz w:val="24"/>
      <w:szCs w:val="24"/>
    </w:rPr>
  </w:style>
  <w:style w:type="character" w:customStyle="1" w:styleId="a6">
    <w:name w:val="Верхний колонтитул Знак"/>
    <w:basedOn w:val="a0"/>
    <w:link w:val="a5"/>
    <w:locked/>
    <w:rsid w:val="00D90786"/>
    <w:rPr>
      <w:rFonts w:ascii="Times New Roman" w:hAnsi="Times New Roman" w:cs="Times New Roman"/>
      <w:sz w:val="24"/>
      <w:szCs w:val="24"/>
      <w:lang w:eastAsia="ru-RU"/>
    </w:rPr>
  </w:style>
  <w:style w:type="paragraph" w:customStyle="1" w:styleId="a7">
    <w:name w:val="Письмо"/>
    <w:basedOn w:val="a"/>
    <w:uiPriority w:val="99"/>
    <w:rsid w:val="00D90786"/>
    <w:pPr>
      <w:autoSpaceDE w:val="0"/>
      <w:autoSpaceDN w:val="0"/>
      <w:spacing w:before="3000"/>
      <w:ind w:left="4253"/>
      <w:jc w:val="center"/>
    </w:pPr>
    <w:rPr>
      <w:sz w:val="28"/>
      <w:szCs w:val="28"/>
    </w:rPr>
  </w:style>
  <w:style w:type="paragraph" w:customStyle="1" w:styleId="14-15">
    <w:name w:val="14-15"/>
    <w:basedOn w:val="2"/>
    <w:uiPriority w:val="99"/>
    <w:rsid w:val="00D90786"/>
    <w:pPr>
      <w:tabs>
        <w:tab w:val="left" w:pos="567"/>
      </w:tabs>
      <w:spacing w:after="0" w:line="360" w:lineRule="auto"/>
      <w:ind w:firstLine="709"/>
      <w:jc w:val="both"/>
    </w:pPr>
    <w:rPr>
      <w:kern w:val="28"/>
      <w:sz w:val="28"/>
      <w:szCs w:val="28"/>
    </w:rPr>
  </w:style>
  <w:style w:type="paragraph" w:styleId="a8">
    <w:name w:val="List Paragraph"/>
    <w:basedOn w:val="a"/>
    <w:uiPriority w:val="99"/>
    <w:qFormat/>
    <w:rsid w:val="00D90786"/>
    <w:pPr>
      <w:ind w:left="720"/>
      <w:contextualSpacing/>
    </w:pPr>
    <w:rPr>
      <w:sz w:val="24"/>
      <w:szCs w:val="24"/>
    </w:rPr>
  </w:style>
  <w:style w:type="paragraph" w:styleId="2">
    <w:name w:val="Body Text 2"/>
    <w:basedOn w:val="a"/>
    <w:link w:val="20"/>
    <w:uiPriority w:val="99"/>
    <w:semiHidden/>
    <w:rsid w:val="00D90786"/>
    <w:pPr>
      <w:spacing w:after="120" w:line="480" w:lineRule="auto"/>
    </w:pPr>
  </w:style>
  <w:style w:type="character" w:customStyle="1" w:styleId="20">
    <w:name w:val="Основной текст 2 Знак"/>
    <w:basedOn w:val="a0"/>
    <w:link w:val="2"/>
    <w:uiPriority w:val="99"/>
    <w:semiHidden/>
    <w:locked/>
    <w:rsid w:val="00D90786"/>
    <w:rPr>
      <w:rFonts w:ascii="Times New Roman" w:hAnsi="Times New Roman" w:cs="Times New Roman"/>
      <w:sz w:val="20"/>
      <w:szCs w:val="20"/>
      <w:lang w:eastAsia="ru-RU"/>
    </w:rPr>
  </w:style>
  <w:style w:type="paragraph" w:styleId="a9">
    <w:name w:val="footnote text"/>
    <w:basedOn w:val="a"/>
    <w:link w:val="aa"/>
    <w:uiPriority w:val="99"/>
    <w:semiHidden/>
    <w:rsid w:val="00D90786"/>
  </w:style>
  <w:style w:type="character" w:customStyle="1" w:styleId="aa">
    <w:name w:val="Текст сноски Знак"/>
    <w:basedOn w:val="a0"/>
    <w:link w:val="a9"/>
    <w:uiPriority w:val="99"/>
    <w:semiHidden/>
    <w:locked/>
    <w:rsid w:val="00D90786"/>
    <w:rPr>
      <w:rFonts w:ascii="Times New Roman" w:hAnsi="Times New Roman" w:cs="Times New Roman"/>
      <w:sz w:val="20"/>
      <w:szCs w:val="20"/>
      <w:lang w:eastAsia="ru-RU"/>
    </w:rPr>
  </w:style>
  <w:style w:type="character" w:styleId="ab">
    <w:name w:val="footnote reference"/>
    <w:basedOn w:val="a0"/>
    <w:uiPriority w:val="99"/>
    <w:semiHidden/>
    <w:rsid w:val="00D90786"/>
    <w:rPr>
      <w:rFonts w:cs="Times New Roman"/>
      <w:vertAlign w:val="superscript"/>
    </w:rPr>
  </w:style>
  <w:style w:type="paragraph" w:customStyle="1" w:styleId="ConsPlusNormal">
    <w:name w:val="ConsPlusNormal"/>
    <w:uiPriority w:val="99"/>
    <w:rsid w:val="00D90786"/>
    <w:pPr>
      <w:autoSpaceDE w:val="0"/>
      <w:autoSpaceDN w:val="0"/>
      <w:adjustRightInd w:val="0"/>
    </w:pPr>
    <w:rPr>
      <w:rFonts w:ascii="Times New Roman" w:hAnsi="Times New Roman"/>
      <w:b/>
      <w:bCs/>
      <w:sz w:val="28"/>
      <w:szCs w:val="28"/>
      <w:lang w:eastAsia="en-US"/>
    </w:rPr>
  </w:style>
  <w:style w:type="paragraph" w:styleId="ac">
    <w:name w:val="Balloon Text"/>
    <w:basedOn w:val="a"/>
    <w:link w:val="ad"/>
    <w:uiPriority w:val="99"/>
    <w:semiHidden/>
    <w:rsid w:val="00031057"/>
    <w:rPr>
      <w:rFonts w:ascii="Tahoma" w:hAnsi="Tahoma" w:cs="Tahoma"/>
      <w:sz w:val="16"/>
      <w:szCs w:val="16"/>
    </w:rPr>
  </w:style>
  <w:style w:type="character" w:customStyle="1" w:styleId="ad">
    <w:name w:val="Текст выноски Знак"/>
    <w:basedOn w:val="a0"/>
    <w:link w:val="ac"/>
    <w:uiPriority w:val="99"/>
    <w:semiHidden/>
    <w:locked/>
    <w:rsid w:val="00031057"/>
    <w:rPr>
      <w:rFonts w:ascii="Tahoma" w:hAnsi="Tahoma" w:cs="Tahoma"/>
      <w:sz w:val="16"/>
      <w:szCs w:val="16"/>
      <w:lang w:eastAsia="ru-RU"/>
    </w:rPr>
  </w:style>
  <w:style w:type="character" w:styleId="ae">
    <w:name w:val="Strong"/>
    <w:basedOn w:val="a0"/>
    <w:uiPriority w:val="99"/>
    <w:qFormat/>
    <w:rsid w:val="008F1272"/>
    <w:rPr>
      <w:rFonts w:cs="Times New Roman"/>
      <w:b/>
      <w:bCs/>
    </w:rPr>
  </w:style>
  <w:style w:type="character" w:customStyle="1" w:styleId="apple-converted-space">
    <w:name w:val="apple-converted-space"/>
    <w:basedOn w:val="a0"/>
    <w:uiPriority w:val="99"/>
    <w:rsid w:val="008F1272"/>
    <w:rPr>
      <w:rFonts w:cs="Times New Roman"/>
    </w:rPr>
  </w:style>
  <w:style w:type="character" w:customStyle="1" w:styleId="af">
    <w:name w:val="Знак Знак"/>
    <w:uiPriority w:val="99"/>
    <w:locked/>
    <w:rsid w:val="00D62987"/>
    <w:rPr>
      <w:lang w:val="ru-RU" w:eastAsia="ru-RU"/>
    </w:rPr>
  </w:style>
  <w:style w:type="paragraph" w:styleId="af0">
    <w:name w:val="footer"/>
    <w:basedOn w:val="a"/>
    <w:link w:val="af1"/>
    <w:uiPriority w:val="99"/>
    <w:unhideWhenUsed/>
    <w:rsid w:val="007D3DA9"/>
    <w:pPr>
      <w:tabs>
        <w:tab w:val="center" w:pos="4677"/>
        <w:tab w:val="right" w:pos="9355"/>
      </w:tabs>
    </w:pPr>
  </w:style>
  <w:style w:type="character" w:customStyle="1" w:styleId="af1">
    <w:name w:val="Нижний колонтитул Знак"/>
    <w:basedOn w:val="a0"/>
    <w:link w:val="af0"/>
    <w:uiPriority w:val="99"/>
    <w:rsid w:val="007D3DA9"/>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71639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08BE432C10D1EED3D279DCA79CDDA408DA3E69965DB8DE9856884917B31CB6894480CEE7B71C3xAH7N" TargetMode="External"/><Relationship Id="rId3" Type="http://schemas.openxmlformats.org/officeDocument/2006/relationships/settings" Target="settings.xml"/><Relationship Id="rId7" Type="http://schemas.openxmlformats.org/officeDocument/2006/relationships/hyperlink" Target="consultantplus://offline/ref=77708BE432C10D1EED3D279DCA79CDDA408DA3E69965DB8DE9856884917B31CB6894480CEE7871C2xAH4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708BE432C10D1EED3D3990DC1590D1428EFEEE9869D3D3B2DA33D9C6723B9C2FDB114EAA7474CBA753E5xBH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5450-63F3-449E-9055-8DCBE3CD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cp:lastModifiedBy>Your User Name</cp:lastModifiedBy>
  <cp:revision>2</cp:revision>
  <cp:lastPrinted>2016-06-20T09:29:00Z</cp:lastPrinted>
  <dcterms:created xsi:type="dcterms:W3CDTF">2017-06-19T14:35:00Z</dcterms:created>
  <dcterms:modified xsi:type="dcterms:W3CDTF">2017-06-19T14:35:00Z</dcterms:modified>
</cp:coreProperties>
</file>