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38" w:rsidRPr="00530840" w:rsidRDefault="009643EB" w:rsidP="00787FA2">
      <w:pPr>
        <w:jc w:val="center"/>
        <w:rPr>
          <w:rFonts w:eastAsiaTheme="minorHAnsi"/>
          <w:b/>
          <w:color w:val="000000" w:themeColor="text1"/>
        </w:rPr>
      </w:pPr>
      <w:r w:rsidRPr="00530840">
        <w:rPr>
          <w:rFonts w:eastAsiaTheme="minorHAnsi"/>
          <w:b/>
          <w:color w:val="000000" w:themeColor="text1"/>
        </w:rPr>
        <w:t>О</w:t>
      </w:r>
      <w:r w:rsidR="00D17054" w:rsidRPr="00530840">
        <w:rPr>
          <w:rFonts w:eastAsiaTheme="minorHAnsi"/>
          <w:b/>
          <w:color w:val="000000" w:themeColor="text1"/>
        </w:rPr>
        <w:t xml:space="preserve">тчет </w:t>
      </w:r>
    </w:p>
    <w:p w:rsidR="00E73BC4" w:rsidRPr="00530840" w:rsidRDefault="00D17054" w:rsidP="00787FA2">
      <w:pPr>
        <w:jc w:val="center"/>
        <w:rPr>
          <w:rFonts w:eastAsiaTheme="minorHAnsi"/>
          <w:b/>
          <w:color w:val="000000" w:themeColor="text1"/>
        </w:rPr>
      </w:pPr>
      <w:r w:rsidRPr="00530840">
        <w:rPr>
          <w:rFonts w:eastAsiaTheme="minorHAnsi"/>
          <w:b/>
          <w:color w:val="000000" w:themeColor="text1"/>
        </w:rPr>
        <w:t xml:space="preserve">о состоянии коррупции и реализации антикоррупционной политики в </w:t>
      </w:r>
      <w:r w:rsidR="009643EB" w:rsidRPr="00530840">
        <w:rPr>
          <w:rFonts w:eastAsiaTheme="minorHAnsi"/>
          <w:b/>
          <w:color w:val="000000" w:themeColor="text1"/>
        </w:rPr>
        <w:t xml:space="preserve">Елабужском муниципальном районе </w:t>
      </w:r>
    </w:p>
    <w:p w:rsidR="00D17054" w:rsidRPr="00530840" w:rsidRDefault="009643EB" w:rsidP="00787FA2">
      <w:pPr>
        <w:jc w:val="center"/>
        <w:rPr>
          <w:rFonts w:eastAsiaTheme="minorHAnsi"/>
          <w:b/>
          <w:color w:val="000000" w:themeColor="text1"/>
        </w:rPr>
      </w:pPr>
      <w:r w:rsidRPr="00530840">
        <w:rPr>
          <w:rFonts w:eastAsiaTheme="minorHAnsi"/>
          <w:b/>
          <w:color w:val="000000" w:themeColor="text1"/>
        </w:rPr>
        <w:t xml:space="preserve">за </w:t>
      </w:r>
      <w:r w:rsidR="00901F6D" w:rsidRPr="00530840">
        <w:rPr>
          <w:rFonts w:eastAsiaTheme="minorHAnsi"/>
          <w:b/>
          <w:color w:val="000000" w:themeColor="text1"/>
        </w:rPr>
        <w:t>2020</w:t>
      </w:r>
      <w:r w:rsidR="00D17054" w:rsidRPr="00530840">
        <w:rPr>
          <w:rFonts w:eastAsiaTheme="minorHAnsi"/>
          <w:b/>
          <w:color w:val="000000" w:themeColor="text1"/>
        </w:rPr>
        <w:t xml:space="preserve"> год</w:t>
      </w:r>
      <w:r w:rsidRPr="00530840">
        <w:rPr>
          <w:rFonts w:eastAsiaTheme="minorHAnsi"/>
          <w:b/>
          <w:color w:val="000000" w:themeColor="text1"/>
        </w:rPr>
        <w:t>.</w:t>
      </w:r>
    </w:p>
    <w:p w:rsidR="00D17054" w:rsidRPr="00530840" w:rsidRDefault="00D17054" w:rsidP="00787FA2">
      <w:pPr>
        <w:jc w:val="center"/>
        <w:rPr>
          <w:rFonts w:eastAsiaTheme="minorHAnsi"/>
          <w:b/>
          <w:color w:val="000000" w:themeColor="text1"/>
          <w:sz w:val="16"/>
          <w:szCs w:val="16"/>
        </w:rPr>
      </w:pPr>
    </w:p>
    <w:p w:rsidR="00D17054" w:rsidRPr="00530840" w:rsidRDefault="00D17054" w:rsidP="00BD2387">
      <w:pPr>
        <w:ind w:firstLine="426"/>
        <w:rPr>
          <w:rFonts w:eastAsiaTheme="minorHAnsi"/>
          <w:b/>
          <w:i/>
          <w:color w:val="000000" w:themeColor="text1"/>
          <w:u w:val="single"/>
        </w:rPr>
      </w:pPr>
      <w:r w:rsidRPr="00530840">
        <w:rPr>
          <w:rFonts w:eastAsiaTheme="minorHAnsi"/>
          <w:b/>
          <w:i/>
          <w:color w:val="000000" w:themeColor="text1"/>
          <w:u w:val="single"/>
        </w:rPr>
        <w:t xml:space="preserve">1) Состояние коррупции в </w:t>
      </w:r>
      <w:r w:rsidR="0086160E" w:rsidRPr="00530840">
        <w:rPr>
          <w:rFonts w:eastAsiaTheme="minorHAnsi"/>
          <w:b/>
          <w:i/>
          <w:color w:val="000000" w:themeColor="text1"/>
          <w:u w:val="single"/>
        </w:rPr>
        <w:t xml:space="preserve">Елабужском </w:t>
      </w:r>
      <w:r w:rsidR="004F2B00" w:rsidRPr="00530840">
        <w:rPr>
          <w:rFonts w:eastAsiaTheme="minorHAnsi"/>
          <w:b/>
          <w:i/>
          <w:color w:val="000000" w:themeColor="text1"/>
          <w:u w:val="single"/>
        </w:rPr>
        <w:t>муниципальном районе</w:t>
      </w:r>
      <w:r w:rsidRPr="00530840">
        <w:rPr>
          <w:rFonts w:eastAsiaTheme="minorHAnsi"/>
          <w:b/>
          <w:i/>
          <w:color w:val="000000" w:themeColor="text1"/>
          <w:u w:val="single"/>
        </w:rPr>
        <w:t xml:space="preserve"> </w:t>
      </w:r>
    </w:p>
    <w:p w:rsidR="00D17054" w:rsidRPr="00530840" w:rsidRDefault="00D17054" w:rsidP="008F08CD">
      <w:pPr>
        <w:ind w:firstLine="426"/>
        <w:rPr>
          <w:rFonts w:eastAsiaTheme="minorHAnsi"/>
          <w:b/>
          <w:i/>
          <w:color w:val="000000" w:themeColor="text1"/>
        </w:rPr>
      </w:pPr>
      <w:r w:rsidRPr="00530840">
        <w:rPr>
          <w:rFonts w:eastAsiaTheme="minorHAnsi"/>
          <w:b/>
          <w:i/>
          <w:color w:val="000000" w:themeColor="text1"/>
        </w:rPr>
        <w:t xml:space="preserve">А) Указывается количество, перечень и категория выявленных преступлений </w:t>
      </w:r>
      <w:r w:rsidR="003A0EBC" w:rsidRPr="00530840">
        <w:rPr>
          <w:rFonts w:eastAsiaTheme="minorHAnsi"/>
          <w:b/>
          <w:i/>
          <w:color w:val="000000" w:themeColor="text1"/>
        </w:rPr>
        <w:t xml:space="preserve">и правонарушений </w:t>
      </w:r>
      <w:r w:rsidRPr="00530840">
        <w:rPr>
          <w:rFonts w:eastAsiaTheme="minorHAnsi"/>
          <w:b/>
          <w:i/>
          <w:color w:val="000000" w:themeColor="text1"/>
        </w:rPr>
        <w:t xml:space="preserve">коррупционной направленности, за год в </w:t>
      </w:r>
      <w:r w:rsidR="003841ED" w:rsidRPr="00530840">
        <w:rPr>
          <w:rFonts w:eastAsiaTheme="minorHAnsi"/>
          <w:b/>
          <w:i/>
          <w:color w:val="000000" w:themeColor="text1"/>
        </w:rPr>
        <w:t xml:space="preserve">Елабужском </w:t>
      </w:r>
      <w:r w:rsidR="00626FE9" w:rsidRPr="00530840">
        <w:rPr>
          <w:rFonts w:eastAsiaTheme="minorHAnsi"/>
          <w:b/>
          <w:i/>
          <w:color w:val="000000" w:themeColor="text1"/>
        </w:rPr>
        <w:t>муниципальном районе</w:t>
      </w:r>
      <w:r w:rsidRPr="00530840">
        <w:rPr>
          <w:rFonts w:eastAsiaTheme="minorHAnsi"/>
          <w:b/>
          <w:i/>
          <w:color w:val="000000" w:themeColor="text1"/>
        </w:rPr>
        <w:t>;</w:t>
      </w:r>
    </w:p>
    <w:p w:rsidR="002A45A7" w:rsidRPr="00530840" w:rsidRDefault="002A45A7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  <w:color w:val="000000" w:themeColor="text1"/>
        </w:rPr>
      </w:pPr>
      <w:r w:rsidRPr="00530840">
        <w:rPr>
          <w:rFonts w:ascii="Times New Roman" w:hAnsi="Times New Roman" w:cs="Times New Roman" w:hint="default"/>
          <w:color w:val="000000" w:themeColor="text1"/>
        </w:rPr>
        <w:t>По данным отдела МВД России по Елабужскому району в сфере противодействия</w:t>
      </w:r>
      <w:r w:rsidR="00901F6D" w:rsidRPr="00530840">
        <w:rPr>
          <w:rFonts w:ascii="Times New Roman" w:hAnsi="Times New Roman" w:cs="Times New Roman" w:hint="default"/>
          <w:color w:val="000000" w:themeColor="text1"/>
        </w:rPr>
        <w:t xml:space="preserve"> коррупции за 2020</w:t>
      </w:r>
      <w:r w:rsidR="00980448" w:rsidRPr="00530840">
        <w:rPr>
          <w:rFonts w:ascii="Times New Roman" w:hAnsi="Times New Roman" w:cs="Times New Roman" w:hint="default"/>
          <w:color w:val="000000" w:themeColor="text1"/>
        </w:rPr>
        <w:t xml:space="preserve"> год выявлено 6</w:t>
      </w:r>
      <w:r w:rsidR="006E14EA" w:rsidRPr="00530840">
        <w:rPr>
          <w:rFonts w:ascii="Times New Roman" w:hAnsi="Times New Roman" w:cs="Times New Roman" w:hint="default"/>
          <w:color w:val="000000" w:themeColor="text1"/>
        </w:rPr>
        <w:t xml:space="preserve"> уголовных </w:t>
      </w:r>
      <w:r w:rsidR="00D50B8B" w:rsidRPr="00530840">
        <w:rPr>
          <w:rFonts w:ascii="Times New Roman" w:hAnsi="Times New Roman" w:cs="Times New Roman" w:hint="default"/>
          <w:color w:val="000000" w:themeColor="text1"/>
        </w:rPr>
        <w:t>преступлений</w:t>
      </w:r>
      <w:r w:rsidR="00980448" w:rsidRPr="00530840">
        <w:rPr>
          <w:rFonts w:ascii="Times New Roman" w:hAnsi="Times New Roman" w:cs="Times New Roman" w:hint="default"/>
          <w:color w:val="000000" w:themeColor="text1"/>
        </w:rPr>
        <w:t xml:space="preserve"> по 22</w:t>
      </w:r>
      <w:r w:rsidR="006E14EA" w:rsidRPr="00530840">
        <w:rPr>
          <w:rFonts w:ascii="Times New Roman" w:hAnsi="Times New Roman" w:cs="Times New Roman" w:hint="default"/>
          <w:color w:val="000000" w:themeColor="text1"/>
        </w:rPr>
        <w:t xml:space="preserve"> эпизодам преступной деятельности, </w:t>
      </w:r>
      <w:r w:rsidR="00956D81" w:rsidRPr="00530840">
        <w:rPr>
          <w:rFonts w:ascii="Times New Roman" w:hAnsi="Times New Roman" w:cs="Times New Roman" w:hint="default"/>
          <w:color w:val="000000" w:themeColor="text1"/>
        </w:rPr>
        <w:t>из них</w:t>
      </w:r>
      <w:r w:rsidR="006E14EA" w:rsidRPr="00530840">
        <w:rPr>
          <w:rFonts w:ascii="Times New Roman" w:hAnsi="Times New Roman" w:cs="Times New Roman" w:hint="default"/>
          <w:color w:val="000000" w:themeColor="text1"/>
        </w:rPr>
        <w:t>:</w:t>
      </w:r>
    </w:p>
    <w:p w:rsidR="006E14EA" w:rsidRPr="00530840" w:rsidRDefault="006E14EA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  <w:color w:val="000000" w:themeColor="text1"/>
        </w:rPr>
      </w:pPr>
      <w:r w:rsidRPr="00530840">
        <w:rPr>
          <w:rFonts w:ascii="Times New Roman" w:hAnsi="Times New Roman" w:cs="Times New Roman" w:hint="default"/>
          <w:color w:val="000000" w:themeColor="text1"/>
        </w:rPr>
        <w:t xml:space="preserve">- 1 уголовное дело в отношении </w:t>
      </w:r>
      <w:r w:rsidR="00980448" w:rsidRPr="00530840">
        <w:rPr>
          <w:rFonts w:ascii="Times New Roman" w:hAnsi="Times New Roman" w:cs="Times New Roman" w:hint="default"/>
          <w:color w:val="000000" w:themeColor="text1"/>
        </w:rPr>
        <w:t>физического лица</w:t>
      </w:r>
      <w:r w:rsidR="009845B8" w:rsidRPr="00530840">
        <w:rPr>
          <w:rFonts w:ascii="Times New Roman" w:hAnsi="Times New Roman" w:cs="Times New Roman" w:hint="default"/>
          <w:color w:val="000000" w:themeColor="text1"/>
        </w:rPr>
        <w:t xml:space="preserve"> по факту </w:t>
      </w:r>
      <w:r w:rsidR="00744B6A" w:rsidRPr="00530840">
        <w:rPr>
          <w:rFonts w:ascii="Times New Roman" w:hAnsi="Times New Roman" w:cs="Times New Roman" w:hint="default"/>
          <w:color w:val="000000" w:themeColor="text1"/>
        </w:rPr>
        <w:t xml:space="preserve">дачи взятки должностному лицу Елабужского РОСП УФССП РФ по РТ </w:t>
      </w:r>
      <w:r w:rsidR="00632BE0" w:rsidRPr="00530840">
        <w:rPr>
          <w:rFonts w:ascii="Times New Roman" w:hAnsi="Times New Roman" w:cs="Times New Roman" w:hint="default"/>
          <w:color w:val="000000" w:themeColor="text1"/>
        </w:rPr>
        <w:t xml:space="preserve">(по </w:t>
      </w:r>
      <w:r w:rsidR="00980448" w:rsidRPr="00530840">
        <w:rPr>
          <w:rFonts w:ascii="Times New Roman" w:hAnsi="Times New Roman" w:cs="Times New Roman" w:hint="default"/>
          <w:color w:val="000000" w:themeColor="text1"/>
        </w:rPr>
        <w:t>ч.1 ст.</w:t>
      </w:r>
      <w:r w:rsidR="00825D34" w:rsidRPr="00530840">
        <w:rPr>
          <w:rFonts w:ascii="Times New Roman" w:hAnsi="Times New Roman" w:cs="Times New Roman" w:hint="default"/>
          <w:color w:val="000000" w:themeColor="text1"/>
        </w:rPr>
        <w:t xml:space="preserve"> </w:t>
      </w:r>
      <w:r w:rsidR="00980448" w:rsidRPr="00530840">
        <w:rPr>
          <w:rFonts w:ascii="Times New Roman" w:hAnsi="Times New Roman" w:cs="Times New Roman" w:hint="default"/>
          <w:color w:val="000000" w:themeColor="text1"/>
        </w:rPr>
        <w:t>291.2</w:t>
      </w:r>
      <w:r w:rsidR="00632BE0" w:rsidRPr="00530840">
        <w:rPr>
          <w:rFonts w:ascii="Times New Roman" w:hAnsi="Times New Roman" w:cs="Times New Roman" w:hint="default"/>
          <w:color w:val="000000" w:themeColor="text1"/>
        </w:rPr>
        <w:t xml:space="preserve"> УК РФ)</w:t>
      </w:r>
      <w:r w:rsidRPr="00530840">
        <w:rPr>
          <w:rFonts w:ascii="Times New Roman" w:hAnsi="Times New Roman" w:cs="Times New Roman" w:hint="default"/>
          <w:color w:val="000000" w:themeColor="text1"/>
        </w:rPr>
        <w:t>;</w:t>
      </w:r>
    </w:p>
    <w:p w:rsidR="006E14EA" w:rsidRPr="00530840" w:rsidRDefault="006E14EA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  <w:color w:val="000000" w:themeColor="text1"/>
        </w:rPr>
      </w:pPr>
      <w:r w:rsidRPr="00530840">
        <w:rPr>
          <w:rFonts w:ascii="Times New Roman" w:hAnsi="Times New Roman" w:cs="Times New Roman" w:hint="default"/>
          <w:color w:val="000000" w:themeColor="text1"/>
        </w:rPr>
        <w:t xml:space="preserve">- 1 уголовное дело в отношении </w:t>
      </w:r>
      <w:r w:rsidR="00311A2C" w:rsidRPr="00530840">
        <w:rPr>
          <w:rFonts w:ascii="Times New Roman" w:hAnsi="Times New Roman" w:cs="Times New Roman" w:hint="default"/>
          <w:color w:val="000000" w:themeColor="text1"/>
        </w:rPr>
        <w:t>директора</w:t>
      </w:r>
      <w:r w:rsidRPr="00530840">
        <w:rPr>
          <w:rFonts w:ascii="Times New Roman" w:hAnsi="Times New Roman" w:cs="Times New Roman" w:hint="default"/>
          <w:color w:val="000000" w:themeColor="text1"/>
        </w:rPr>
        <w:t xml:space="preserve"> </w:t>
      </w:r>
      <w:r w:rsidR="00825D34" w:rsidRPr="00530840">
        <w:rPr>
          <w:rFonts w:ascii="Times New Roman" w:hAnsi="Times New Roman" w:cs="Times New Roman" w:hint="default"/>
          <w:color w:val="000000" w:themeColor="text1"/>
        </w:rPr>
        <w:t xml:space="preserve">ГАОСУ </w:t>
      </w:r>
      <w:r w:rsidR="00632BE0" w:rsidRPr="00530840">
        <w:rPr>
          <w:rFonts w:ascii="Times New Roman" w:hAnsi="Times New Roman" w:cs="Times New Roman" w:hint="default"/>
          <w:color w:val="000000" w:themeColor="text1"/>
        </w:rPr>
        <w:t>«</w:t>
      </w:r>
      <w:r w:rsidR="00825D34" w:rsidRPr="00530840">
        <w:rPr>
          <w:rFonts w:ascii="Times New Roman" w:hAnsi="Times New Roman" w:cs="Times New Roman" w:hint="default"/>
          <w:color w:val="000000" w:themeColor="text1"/>
        </w:rPr>
        <w:t>Елабужский д</w:t>
      </w:r>
      <w:r w:rsidR="00632BE0" w:rsidRPr="00530840">
        <w:rPr>
          <w:rFonts w:ascii="Times New Roman" w:hAnsi="Times New Roman" w:cs="Times New Roman" w:hint="default"/>
          <w:color w:val="000000" w:themeColor="text1"/>
        </w:rPr>
        <w:t>ом</w:t>
      </w:r>
      <w:r w:rsidR="00311A2C" w:rsidRPr="00530840">
        <w:rPr>
          <w:rFonts w:ascii="Times New Roman" w:hAnsi="Times New Roman" w:cs="Times New Roman" w:hint="default"/>
          <w:color w:val="000000" w:themeColor="text1"/>
        </w:rPr>
        <w:t>-интернат для престарелых и инвалидов»</w:t>
      </w:r>
      <w:r w:rsidR="00632BE0" w:rsidRPr="00530840">
        <w:rPr>
          <w:rFonts w:ascii="Times New Roman" w:hAnsi="Times New Roman" w:cs="Times New Roman" w:hint="default"/>
          <w:color w:val="000000" w:themeColor="text1"/>
        </w:rPr>
        <w:t xml:space="preserve"> </w:t>
      </w:r>
      <w:r w:rsidR="00980448" w:rsidRPr="00530840">
        <w:rPr>
          <w:rFonts w:ascii="Times New Roman" w:hAnsi="Times New Roman" w:cs="Times New Roman" w:hint="default"/>
          <w:color w:val="000000" w:themeColor="text1"/>
        </w:rPr>
        <w:t xml:space="preserve"> </w:t>
      </w:r>
      <w:r w:rsidR="00311A2C" w:rsidRPr="00530840">
        <w:rPr>
          <w:rFonts w:ascii="Times New Roman" w:hAnsi="Times New Roman" w:cs="Times New Roman" w:hint="default"/>
          <w:color w:val="000000" w:themeColor="text1"/>
        </w:rPr>
        <w:t>по факту хищения бюджетных денежных средств путем фиктивного трудоустройства лиц, которые фактически работу не выполняли</w:t>
      </w:r>
      <w:r w:rsidR="00825D34" w:rsidRPr="00530840">
        <w:rPr>
          <w:rFonts w:ascii="Times New Roman" w:hAnsi="Times New Roman" w:cs="Times New Roman" w:hint="default"/>
          <w:color w:val="000000" w:themeColor="text1"/>
        </w:rPr>
        <w:t xml:space="preserve"> (по </w:t>
      </w:r>
      <w:r w:rsidR="00311A2C" w:rsidRPr="00530840">
        <w:rPr>
          <w:rFonts w:ascii="Times New Roman" w:hAnsi="Times New Roman" w:cs="Times New Roman" w:hint="default"/>
          <w:color w:val="000000" w:themeColor="text1"/>
        </w:rPr>
        <w:t>ч.3 ст. 159</w:t>
      </w:r>
      <w:r w:rsidR="00825D34" w:rsidRPr="00530840">
        <w:rPr>
          <w:rFonts w:ascii="Times New Roman" w:hAnsi="Times New Roman" w:cs="Times New Roman" w:hint="default"/>
          <w:color w:val="000000" w:themeColor="text1"/>
        </w:rPr>
        <w:t xml:space="preserve"> УК РФ)</w:t>
      </w:r>
      <w:r w:rsidR="009F14FF" w:rsidRPr="00530840">
        <w:rPr>
          <w:rFonts w:ascii="Times New Roman" w:hAnsi="Times New Roman" w:cs="Times New Roman" w:hint="default"/>
          <w:color w:val="000000" w:themeColor="text1"/>
        </w:rPr>
        <w:t>;</w:t>
      </w:r>
    </w:p>
    <w:p w:rsidR="006E14EA" w:rsidRPr="00530840" w:rsidRDefault="006E14EA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  <w:color w:val="000000" w:themeColor="text1"/>
        </w:rPr>
      </w:pPr>
      <w:r w:rsidRPr="00530840">
        <w:rPr>
          <w:rFonts w:ascii="Times New Roman" w:hAnsi="Times New Roman" w:cs="Times New Roman" w:hint="default"/>
          <w:color w:val="000000" w:themeColor="text1"/>
        </w:rPr>
        <w:t xml:space="preserve">- </w:t>
      </w:r>
      <w:r w:rsidR="00311A2C" w:rsidRPr="00530840">
        <w:rPr>
          <w:rFonts w:ascii="Times New Roman" w:hAnsi="Times New Roman" w:cs="Times New Roman" w:hint="default"/>
          <w:color w:val="000000" w:themeColor="text1"/>
        </w:rPr>
        <w:t>1 уголовное дело в отношении начальника</w:t>
      </w:r>
      <w:r w:rsidR="00793219" w:rsidRPr="00530840">
        <w:rPr>
          <w:rFonts w:ascii="Times New Roman" w:hAnsi="Times New Roman" w:cs="Times New Roman" w:hint="default"/>
          <w:color w:val="000000" w:themeColor="text1"/>
        </w:rPr>
        <w:t xml:space="preserve"> МРИ ФНС РФ 39 по РТ</w:t>
      </w:r>
      <w:r w:rsidR="009F14FF" w:rsidRPr="00530840">
        <w:rPr>
          <w:rFonts w:ascii="Times New Roman" w:hAnsi="Times New Roman" w:cs="Times New Roman" w:hint="default"/>
          <w:color w:val="000000" w:themeColor="text1"/>
        </w:rPr>
        <w:t xml:space="preserve"> по факту </w:t>
      </w:r>
      <w:r w:rsidR="00793219" w:rsidRPr="00530840">
        <w:rPr>
          <w:rFonts w:ascii="Times New Roman" w:hAnsi="Times New Roman" w:cs="Times New Roman" w:hint="default"/>
          <w:color w:val="000000" w:themeColor="text1"/>
        </w:rPr>
        <w:t>превышения должностных полномочий, повлекшее причинение тяжких последствий</w:t>
      </w:r>
      <w:r w:rsidR="00825D34" w:rsidRPr="00530840">
        <w:rPr>
          <w:rFonts w:ascii="Times New Roman" w:hAnsi="Times New Roman" w:cs="Times New Roman" w:hint="default"/>
          <w:color w:val="000000" w:themeColor="text1"/>
        </w:rPr>
        <w:t xml:space="preserve"> (по </w:t>
      </w:r>
      <w:r w:rsidR="00793219" w:rsidRPr="00530840">
        <w:rPr>
          <w:rFonts w:ascii="Times New Roman" w:hAnsi="Times New Roman" w:cs="Times New Roman" w:hint="default"/>
          <w:color w:val="000000" w:themeColor="text1"/>
        </w:rPr>
        <w:t>ч. 3 ст.286</w:t>
      </w:r>
      <w:r w:rsidR="00825D34" w:rsidRPr="00530840">
        <w:rPr>
          <w:rFonts w:ascii="Times New Roman" w:hAnsi="Times New Roman" w:cs="Times New Roman" w:hint="default"/>
          <w:color w:val="000000" w:themeColor="text1"/>
        </w:rPr>
        <w:t xml:space="preserve"> УК РФ)</w:t>
      </w:r>
      <w:r w:rsidR="009F14FF" w:rsidRPr="00530840">
        <w:rPr>
          <w:rFonts w:ascii="Times New Roman" w:hAnsi="Times New Roman" w:cs="Times New Roman" w:hint="default"/>
          <w:color w:val="000000" w:themeColor="text1"/>
        </w:rPr>
        <w:t>;</w:t>
      </w:r>
    </w:p>
    <w:p w:rsidR="006E14EA" w:rsidRPr="00530840" w:rsidRDefault="00793219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  <w:color w:val="000000" w:themeColor="text1"/>
        </w:rPr>
      </w:pPr>
      <w:r w:rsidRPr="00530840">
        <w:rPr>
          <w:rFonts w:ascii="Times New Roman" w:hAnsi="Times New Roman" w:cs="Times New Roman" w:hint="default"/>
          <w:color w:val="000000" w:themeColor="text1"/>
        </w:rPr>
        <w:t>- 1 уголовное дело по 2 эпизодам</w:t>
      </w:r>
      <w:r w:rsidR="009F14FF" w:rsidRPr="00530840">
        <w:rPr>
          <w:rFonts w:ascii="Times New Roman" w:hAnsi="Times New Roman" w:cs="Times New Roman" w:hint="default"/>
          <w:color w:val="000000" w:themeColor="text1"/>
        </w:rPr>
        <w:t xml:space="preserve"> преступной деятельности, в отношении </w:t>
      </w:r>
      <w:r w:rsidRPr="00530840">
        <w:rPr>
          <w:rFonts w:ascii="Times New Roman" w:hAnsi="Times New Roman" w:cs="Times New Roman" w:hint="default"/>
          <w:color w:val="000000" w:themeColor="text1"/>
        </w:rPr>
        <w:t>директора Государственного бюджетного учреждения для детей сирот, оставшихся без попечения родителей «Елабужский детский дом»</w:t>
      </w:r>
      <w:r w:rsidR="00445A1C" w:rsidRPr="00530840">
        <w:rPr>
          <w:rFonts w:ascii="Times New Roman" w:hAnsi="Times New Roman" w:cs="Times New Roman" w:hint="default"/>
          <w:color w:val="000000" w:themeColor="text1"/>
        </w:rPr>
        <w:t xml:space="preserve"> </w:t>
      </w:r>
      <w:r w:rsidR="009F14FF" w:rsidRPr="00530840">
        <w:rPr>
          <w:rFonts w:ascii="Times New Roman" w:hAnsi="Times New Roman" w:cs="Times New Roman" w:hint="default"/>
          <w:color w:val="000000" w:themeColor="text1"/>
        </w:rPr>
        <w:t xml:space="preserve">по факту </w:t>
      </w:r>
      <w:r w:rsidRPr="00530840">
        <w:rPr>
          <w:rFonts w:ascii="Times New Roman" w:hAnsi="Times New Roman" w:cs="Times New Roman" w:hint="default"/>
          <w:color w:val="000000" w:themeColor="text1"/>
        </w:rPr>
        <w:t>хищения имущества, переданного в качестве благотворительной помощи учреждению из НКО Благотворительный фонд «Ак Барс Созидание»</w:t>
      </w:r>
      <w:r w:rsidR="00445A1C" w:rsidRPr="00530840">
        <w:rPr>
          <w:rFonts w:ascii="Times New Roman" w:hAnsi="Times New Roman" w:cs="Times New Roman" w:hint="default"/>
          <w:color w:val="000000" w:themeColor="text1"/>
        </w:rPr>
        <w:t xml:space="preserve"> (</w:t>
      </w:r>
      <w:r w:rsidRPr="00530840">
        <w:rPr>
          <w:rFonts w:ascii="Times New Roman" w:hAnsi="Times New Roman" w:cs="Times New Roman" w:hint="default"/>
          <w:color w:val="000000" w:themeColor="text1"/>
        </w:rPr>
        <w:t>по ч.3 ст.160</w:t>
      </w:r>
      <w:r w:rsidR="00445A1C" w:rsidRPr="00530840">
        <w:rPr>
          <w:rFonts w:ascii="Times New Roman" w:hAnsi="Times New Roman" w:cs="Times New Roman" w:hint="default"/>
          <w:color w:val="000000" w:themeColor="text1"/>
        </w:rPr>
        <w:t xml:space="preserve"> УК РФ).</w:t>
      </w:r>
    </w:p>
    <w:p w:rsidR="00793219" w:rsidRPr="00530840" w:rsidRDefault="00793219" w:rsidP="00335491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  <w:color w:val="000000" w:themeColor="text1"/>
        </w:rPr>
      </w:pPr>
      <w:r w:rsidRPr="00530840">
        <w:rPr>
          <w:rFonts w:ascii="Times New Roman" w:hAnsi="Times New Roman" w:cs="Times New Roman" w:hint="default"/>
          <w:color w:val="000000" w:themeColor="text1"/>
        </w:rPr>
        <w:t>- 1 уголовное дело по 16 эпизодам в отношении депутата</w:t>
      </w:r>
      <w:r w:rsidR="00335491" w:rsidRPr="00530840">
        <w:rPr>
          <w:rFonts w:ascii="Times New Roman" w:hAnsi="Times New Roman" w:cs="Times New Roman" w:hint="default"/>
          <w:color w:val="000000" w:themeColor="text1"/>
        </w:rPr>
        <w:t xml:space="preserve"> Елабужского Совета – директора МУП «Управление благоустройства и озеленения Елабужского муниципального района» по факту хищения бюджетных денежных средств с использованием служебного положения путем предоставления фиктивных бухгалтерских отчетных документов (по ч.3 ст. 159 УК РФ);</w:t>
      </w:r>
    </w:p>
    <w:p w:rsidR="00335491" w:rsidRPr="00530840" w:rsidRDefault="00335491" w:rsidP="00335491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  <w:color w:val="000000" w:themeColor="text1"/>
        </w:rPr>
      </w:pPr>
      <w:r w:rsidRPr="00530840">
        <w:rPr>
          <w:rFonts w:ascii="Times New Roman" w:hAnsi="Times New Roman" w:cs="Times New Roman" w:hint="default"/>
          <w:color w:val="000000" w:themeColor="text1"/>
        </w:rPr>
        <w:t>- 1 уголовное дело в отношении генерального директора ООО «Центр непрерывного образования «Галим» по факту изготовления и передачи за вознаграждение</w:t>
      </w:r>
      <w:r w:rsidR="006A1B17" w:rsidRPr="00530840">
        <w:rPr>
          <w:rFonts w:ascii="Times New Roman" w:hAnsi="Times New Roman" w:cs="Times New Roman" w:hint="default"/>
          <w:color w:val="000000" w:themeColor="text1"/>
        </w:rPr>
        <w:t xml:space="preserve"> диплома о прохождении обучения без фактической явки на обучение (по п. «б» ч.7 ст.204).</w:t>
      </w:r>
    </w:p>
    <w:p w:rsidR="00B70126" w:rsidRPr="00530840" w:rsidRDefault="00901F6D" w:rsidP="009F14FF">
      <w:pPr>
        <w:spacing w:line="276" w:lineRule="auto"/>
        <w:ind w:firstLine="567"/>
        <w:rPr>
          <w:color w:val="000000" w:themeColor="text1"/>
        </w:rPr>
      </w:pPr>
      <w:r w:rsidRPr="00530840">
        <w:rPr>
          <w:color w:val="000000" w:themeColor="text1"/>
        </w:rPr>
        <w:t>В 2020</w:t>
      </w:r>
      <w:r w:rsidR="001630B6" w:rsidRPr="00530840">
        <w:rPr>
          <w:color w:val="000000" w:themeColor="text1"/>
        </w:rPr>
        <w:t xml:space="preserve"> году </w:t>
      </w:r>
      <w:r w:rsidR="004B0088" w:rsidRPr="00530840">
        <w:rPr>
          <w:color w:val="000000" w:themeColor="text1"/>
        </w:rPr>
        <w:t xml:space="preserve">Елабужской городской прокуратурой выявлено </w:t>
      </w:r>
      <w:r w:rsidRPr="00530840">
        <w:rPr>
          <w:color w:val="000000" w:themeColor="text1"/>
        </w:rPr>
        <w:t>117</w:t>
      </w:r>
      <w:r w:rsidR="001630B6" w:rsidRPr="00530840">
        <w:rPr>
          <w:color w:val="000000" w:themeColor="text1"/>
        </w:rPr>
        <w:t xml:space="preserve"> нарушени</w:t>
      </w:r>
      <w:r w:rsidRPr="00530840">
        <w:rPr>
          <w:color w:val="000000" w:themeColor="text1"/>
        </w:rPr>
        <w:t>й</w:t>
      </w:r>
      <w:r w:rsidR="004B0088" w:rsidRPr="00530840">
        <w:rPr>
          <w:color w:val="000000" w:themeColor="text1"/>
        </w:rPr>
        <w:t xml:space="preserve">  закона в сфере противодействия коррупции</w:t>
      </w:r>
      <w:r w:rsidR="001630B6" w:rsidRPr="00530840">
        <w:rPr>
          <w:color w:val="000000" w:themeColor="text1"/>
        </w:rPr>
        <w:t>.</w:t>
      </w:r>
      <w:r w:rsidR="004B0088" w:rsidRPr="00530840">
        <w:rPr>
          <w:color w:val="000000" w:themeColor="text1"/>
        </w:rPr>
        <w:t xml:space="preserve"> С целью устранения выявленных наруше</w:t>
      </w:r>
      <w:r w:rsidR="00B70126" w:rsidRPr="00530840">
        <w:rPr>
          <w:color w:val="000000" w:themeColor="text1"/>
        </w:rPr>
        <w:t>ний прокуратурой города:</w:t>
      </w:r>
    </w:p>
    <w:p w:rsidR="00B70126" w:rsidRPr="00530840" w:rsidRDefault="00BC2152" w:rsidP="00513014">
      <w:pPr>
        <w:tabs>
          <w:tab w:val="left" w:pos="7440"/>
        </w:tabs>
        <w:ind w:hanging="360"/>
        <w:rPr>
          <w:color w:val="000000" w:themeColor="text1"/>
        </w:rPr>
      </w:pPr>
      <w:r w:rsidRPr="00530840">
        <w:rPr>
          <w:color w:val="000000" w:themeColor="text1"/>
        </w:rPr>
        <w:t xml:space="preserve">           </w:t>
      </w:r>
      <w:r w:rsidR="00E94CFF" w:rsidRPr="00530840">
        <w:rPr>
          <w:color w:val="000000" w:themeColor="text1"/>
        </w:rPr>
        <w:t xml:space="preserve"> </w:t>
      </w:r>
      <w:r w:rsidR="00CD7B97" w:rsidRPr="00530840">
        <w:rPr>
          <w:color w:val="000000" w:themeColor="text1"/>
        </w:rPr>
        <w:t xml:space="preserve"> </w:t>
      </w:r>
      <w:r w:rsidRPr="00530840">
        <w:rPr>
          <w:color w:val="000000" w:themeColor="text1"/>
        </w:rPr>
        <w:t xml:space="preserve">- </w:t>
      </w:r>
      <w:r w:rsidR="00BB7EE8" w:rsidRPr="00530840">
        <w:rPr>
          <w:color w:val="000000" w:themeColor="text1"/>
        </w:rPr>
        <w:t xml:space="preserve">внесено </w:t>
      </w:r>
      <w:r w:rsidR="00901F6D" w:rsidRPr="00530840">
        <w:rPr>
          <w:color w:val="000000" w:themeColor="text1"/>
        </w:rPr>
        <w:t>4</w:t>
      </w:r>
      <w:r w:rsidR="00E6283E" w:rsidRPr="00530840">
        <w:rPr>
          <w:color w:val="000000" w:themeColor="text1"/>
        </w:rPr>
        <w:t xml:space="preserve"> </w:t>
      </w:r>
      <w:r w:rsidR="004B0088" w:rsidRPr="00530840">
        <w:rPr>
          <w:color w:val="000000" w:themeColor="text1"/>
        </w:rPr>
        <w:t>представлени</w:t>
      </w:r>
      <w:r w:rsidR="00901F6D" w:rsidRPr="00530840">
        <w:rPr>
          <w:color w:val="000000" w:themeColor="text1"/>
        </w:rPr>
        <w:t>я</w:t>
      </w:r>
      <w:r w:rsidR="00CD7B97" w:rsidRPr="00530840">
        <w:rPr>
          <w:color w:val="000000" w:themeColor="text1"/>
        </w:rPr>
        <w:t>;</w:t>
      </w:r>
      <w:r w:rsidRPr="00530840">
        <w:rPr>
          <w:color w:val="000000" w:themeColor="text1"/>
        </w:rPr>
        <w:t xml:space="preserve"> </w:t>
      </w:r>
    </w:p>
    <w:p w:rsidR="00901F6D" w:rsidRPr="00530840" w:rsidRDefault="000C44FC" w:rsidP="00513014">
      <w:pPr>
        <w:ind w:firstLine="567"/>
        <w:rPr>
          <w:color w:val="000000" w:themeColor="text1"/>
        </w:rPr>
      </w:pPr>
      <w:r w:rsidRPr="00530840">
        <w:rPr>
          <w:color w:val="000000" w:themeColor="text1"/>
        </w:rPr>
        <w:t xml:space="preserve"> </w:t>
      </w:r>
      <w:r w:rsidR="00B70126" w:rsidRPr="00530840">
        <w:rPr>
          <w:color w:val="000000" w:themeColor="text1"/>
        </w:rPr>
        <w:t xml:space="preserve">- </w:t>
      </w:r>
      <w:r w:rsidR="00BB7EE8" w:rsidRPr="00530840">
        <w:rPr>
          <w:color w:val="000000" w:themeColor="text1"/>
        </w:rPr>
        <w:t xml:space="preserve">принесен </w:t>
      </w:r>
      <w:r w:rsidR="00901F6D" w:rsidRPr="00530840">
        <w:rPr>
          <w:color w:val="000000" w:themeColor="text1"/>
        </w:rPr>
        <w:t>51</w:t>
      </w:r>
      <w:r w:rsidR="004B0088" w:rsidRPr="00530840">
        <w:rPr>
          <w:color w:val="000000" w:themeColor="text1"/>
        </w:rPr>
        <w:t xml:space="preserve"> протест</w:t>
      </w:r>
      <w:r w:rsidR="00901F6D" w:rsidRPr="00530840">
        <w:rPr>
          <w:color w:val="000000" w:themeColor="text1"/>
        </w:rPr>
        <w:t xml:space="preserve"> на противоречащие закону правовые акты</w:t>
      </w:r>
      <w:r w:rsidR="00BB7EE8" w:rsidRPr="00530840">
        <w:rPr>
          <w:color w:val="000000" w:themeColor="text1"/>
        </w:rPr>
        <w:t>;</w:t>
      </w:r>
    </w:p>
    <w:p w:rsidR="00BB7EE8" w:rsidRPr="00530840" w:rsidRDefault="006A1B17" w:rsidP="00513014">
      <w:pPr>
        <w:ind w:firstLine="567"/>
        <w:rPr>
          <w:color w:val="000000" w:themeColor="text1"/>
        </w:rPr>
      </w:pPr>
      <w:r w:rsidRPr="00530840">
        <w:rPr>
          <w:color w:val="000000" w:themeColor="text1"/>
        </w:rPr>
        <w:t xml:space="preserve"> - </w:t>
      </w:r>
      <w:r w:rsidR="00BB7EE8" w:rsidRPr="00530840">
        <w:rPr>
          <w:color w:val="000000" w:themeColor="text1"/>
        </w:rPr>
        <w:t>возбуждено 3 дела об административном правонарушении, предусмотренном статьей 19.29. КоАП РФ;</w:t>
      </w:r>
    </w:p>
    <w:p w:rsidR="00BB7EE8" w:rsidRPr="00530840" w:rsidRDefault="00BB7EE8" w:rsidP="00513014">
      <w:pPr>
        <w:ind w:firstLine="567"/>
        <w:rPr>
          <w:color w:val="000000" w:themeColor="text1"/>
        </w:rPr>
      </w:pPr>
      <w:r w:rsidRPr="00530840">
        <w:rPr>
          <w:color w:val="000000" w:themeColor="text1"/>
        </w:rPr>
        <w:lastRenderedPageBreak/>
        <w:t>- инициировано 2 процедуры осуществления контроля над расходами;</w:t>
      </w:r>
    </w:p>
    <w:p w:rsidR="00CD7B97" w:rsidRPr="00530840" w:rsidRDefault="00BB7EE8" w:rsidP="00513014">
      <w:pPr>
        <w:ind w:firstLine="567"/>
        <w:rPr>
          <w:color w:val="000000" w:themeColor="text1"/>
        </w:rPr>
      </w:pPr>
      <w:r w:rsidRPr="00530840">
        <w:rPr>
          <w:color w:val="000000" w:themeColor="text1"/>
        </w:rPr>
        <w:t>- направлено 1 исковое заявление об обращении имущества в доход Российской Федерации</w:t>
      </w:r>
      <w:r w:rsidR="000C44FC" w:rsidRPr="00530840">
        <w:rPr>
          <w:color w:val="000000" w:themeColor="text1"/>
        </w:rPr>
        <w:t>.</w:t>
      </w:r>
      <w:r w:rsidR="006C404F" w:rsidRPr="00530840">
        <w:rPr>
          <w:color w:val="000000" w:themeColor="text1"/>
        </w:rPr>
        <w:t xml:space="preserve"> </w:t>
      </w:r>
    </w:p>
    <w:p w:rsidR="000D46B6" w:rsidRPr="00530840" w:rsidRDefault="000D46B6" w:rsidP="00956D81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 xml:space="preserve">       Представления внесены по результатам проверок достоверности предоставлении сведений о доходах, расходах, об имуществе и обязательствах имущественного характера, </w:t>
      </w:r>
      <w:r w:rsidR="00956D81" w:rsidRPr="00530840">
        <w:rPr>
          <w:color w:val="000000" w:themeColor="text1"/>
        </w:rPr>
        <w:t>представленных 59 руководителями муниципальных бюджетных образовательных учреждений Елабужского муниципального района. А</w:t>
      </w:r>
      <w:r w:rsidRPr="00530840">
        <w:rPr>
          <w:color w:val="000000" w:themeColor="text1"/>
        </w:rPr>
        <w:t xml:space="preserve"> также по факту непринятия мер к урегулированию конфликта интересов. </w:t>
      </w:r>
    </w:p>
    <w:p w:rsidR="000D46B6" w:rsidRPr="00530840" w:rsidRDefault="000D46B6" w:rsidP="000D46B6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530840">
        <w:rPr>
          <w:color w:val="000000" w:themeColor="text1"/>
        </w:rPr>
        <w:t xml:space="preserve">Протесты </w:t>
      </w:r>
      <w:r w:rsidR="00831941" w:rsidRPr="00530840">
        <w:rPr>
          <w:color w:val="000000" w:themeColor="text1"/>
        </w:rPr>
        <w:t xml:space="preserve">внесены </w:t>
      </w:r>
      <w:r w:rsidRPr="00530840">
        <w:rPr>
          <w:color w:val="000000" w:themeColor="text1"/>
        </w:rPr>
        <w:t xml:space="preserve">на </w:t>
      </w:r>
      <w:r w:rsidR="007D6E22" w:rsidRPr="00530840">
        <w:rPr>
          <w:color w:val="000000" w:themeColor="text1"/>
        </w:rPr>
        <w:t>противоречащие закону правовые акты.</w:t>
      </w:r>
    </w:p>
    <w:p w:rsidR="000D46B6" w:rsidRPr="00530840" w:rsidRDefault="000D46B6" w:rsidP="000D46B6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 w:themeColor="text1"/>
        </w:rPr>
      </w:pPr>
      <w:r w:rsidRPr="00530840">
        <w:rPr>
          <w:color w:val="000000" w:themeColor="text1"/>
        </w:rPr>
        <w:t>В следственные органы направлен 1 материал проверки в соответствии с пунктом 2 части 2 статьи 37 УПК РФ по признакам преступления, предусмотренного ч. 1 ст. 285 УК РФ, по результатам рассмотрения которого возбуждено уголовное дело по указанной статье УК РФ.</w:t>
      </w:r>
    </w:p>
    <w:p w:rsidR="001C20A3" w:rsidRPr="00530840" w:rsidRDefault="001C20A3" w:rsidP="00513014">
      <w:pPr>
        <w:ind w:firstLine="567"/>
        <w:rPr>
          <w:color w:val="000000" w:themeColor="text1"/>
        </w:rPr>
      </w:pPr>
    </w:p>
    <w:p w:rsidR="00D17054" w:rsidRPr="00530840" w:rsidRDefault="00D17054" w:rsidP="009C4441">
      <w:pPr>
        <w:ind w:firstLine="426"/>
        <w:rPr>
          <w:rFonts w:eastAsiaTheme="minorHAnsi"/>
          <w:b/>
          <w:i/>
          <w:color w:val="000000" w:themeColor="text1"/>
        </w:rPr>
      </w:pPr>
      <w:r w:rsidRPr="00530840">
        <w:rPr>
          <w:rFonts w:eastAsiaTheme="minorHAnsi"/>
          <w:b/>
          <w:i/>
          <w:color w:val="000000" w:themeColor="text1"/>
        </w:rPr>
        <w:t>Б) Число, перечень и категории должностных лиц, привлеченных к ответственности;</w:t>
      </w:r>
    </w:p>
    <w:p w:rsidR="00C26488" w:rsidRPr="00530840" w:rsidRDefault="00C26488" w:rsidP="00933908">
      <w:pPr>
        <w:spacing w:line="276" w:lineRule="auto"/>
        <w:ind w:firstLine="426"/>
        <w:rPr>
          <w:color w:val="000000" w:themeColor="text1"/>
        </w:rPr>
      </w:pPr>
    </w:p>
    <w:p w:rsidR="00AD4AC1" w:rsidRPr="00530840" w:rsidRDefault="006A1B17" w:rsidP="00933908">
      <w:pPr>
        <w:spacing w:line="276" w:lineRule="auto"/>
        <w:ind w:firstLine="426"/>
        <w:rPr>
          <w:color w:val="000000" w:themeColor="text1"/>
        </w:rPr>
      </w:pPr>
      <w:r w:rsidRPr="00530840">
        <w:rPr>
          <w:color w:val="000000" w:themeColor="text1"/>
        </w:rPr>
        <w:t>По 3 выявленным в 2020</w:t>
      </w:r>
      <w:r w:rsidR="00337226" w:rsidRPr="00530840">
        <w:rPr>
          <w:color w:val="000000" w:themeColor="text1"/>
        </w:rPr>
        <w:t xml:space="preserve"> году уголовным преступлениям дела находятся в Елабужском городском суде  на стадии рассмотрения</w:t>
      </w:r>
      <w:r w:rsidR="00933908" w:rsidRPr="00530840">
        <w:rPr>
          <w:color w:val="000000" w:themeColor="text1"/>
        </w:rPr>
        <w:t>.</w:t>
      </w:r>
    </w:p>
    <w:p w:rsidR="006A1B17" w:rsidRPr="00530840" w:rsidRDefault="006A1B17" w:rsidP="00933908">
      <w:pPr>
        <w:spacing w:line="276" w:lineRule="auto"/>
        <w:ind w:firstLine="426"/>
        <w:rPr>
          <w:color w:val="000000" w:themeColor="text1"/>
        </w:rPr>
      </w:pPr>
      <w:r w:rsidRPr="00530840">
        <w:rPr>
          <w:color w:val="000000" w:themeColor="text1"/>
        </w:rPr>
        <w:t>1 уголовное дело находится в производстве СУ СК России по РТ г.Казань.</w:t>
      </w:r>
    </w:p>
    <w:p w:rsidR="006A1B17" w:rsidRPr="00530840" w:rsidRDefault="006A1B17" w:rsidP="00933908">
      <w:pPr>
        <w:spacing w:line="276" w:lineRule="auto"/>
        <w:ind w:firstLine="426"/>
        <w:rPr>
          <w:color w:val="000000" w:themeColor="text1"/>
        </w:rPr>
      </w:pPr>
      <w:r w:rsidRPr="00530840">
        <w:rPr>
          <w:color w:val="000000" w:themeColor="text1"/>
        </w:rPr>
        <w:t xml:space="preserve">2 уголовных дела прекращены в </w:t>
      </w:r>
      <w:r w:rsidR="00803F95" w:rsidRPr="00530840">
        <w:rPr>
          <w:color w:val="000000" w:themeColor="text1"/>
        </w:rPr>
        <w:t>связи с отсутствием состава преступления.</w:t>
      </w:r>
    </w:p>
    <w:p w:rsidR="00897B64" w:rsidRPr="00530840" w:rsidRDefault="005441AB" w:rsidP="005441AB">
      <w:pPr>
        <w:widowControl w:val="0"/>
        <w:tabs>
          <w:tab w:val="left" w:pos="709"/>
        </w:tabs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 xml:space="preserve">        </w:t>
      </w:r>
    </w:p>
    <w:p w:rsidR="008E2A45" w:rsidRPr="00530840" w:rsidRDefault="00D17054" w:rsidP="009C4441">
      <w:pPr>
        <w:ind w:firstLine="426"/>
        <w:rPr>
          <w:rFonts w:eastAsiaTheme="minorHAnsi"/>
          <w:i/>
          <w:color w:val="000000" w:themeColor="text1"/>
        </w:rPr>
      </w:pPr>
      <w:r w:rsidRPr="00530840">
        <w:rPr>
          <w:rFonts w:eastAsiaTheme="minorHAnsi"/>
          <w:b/>
          <w:i/>
          <w:color w:val="000000" w:themeColor="text1"/>
        </w:rPr>
        <w:t>В)</w:t>
      </w:r>
      <w:r w:rsidRPr="00530840">
        <w:rPr>
          <w:rFonts w:eastAsiaTheme="minorHAnsi"/>
          <w:i/>
          <w:color w:val="000000" w:themeColor="text1"/>
        </w:rPr>
        <w:t xml:space="preserve"> </w:t>
      </w:r>
      <w:r w:rsidRPr="00530840">
        <w:rPr>
          <w:rFonts w:eastAsiaTheme="minorHAnsi"/>
          <w:b/>
          <w:i/>
          <w:color w:val="000000" w:themeColor="text1"/>
        </w:rPr>
        <w:t>Перечень и число должностных лиц, привлеченных к дисциплинарной ответственности за нарушение антикоррупционного законодательства, а также законодательства о муниципальной службе (нарушения требований к служебному поведению, предоставление недостоверных или неполных сведений о доходах</w:t>
      </w:r>
      <w:r w:rsidR="004F2B00" w:rsidRPr="00530840">
        <w:rPr>
          <w:rFonts w:eastAsiaTheme="minorHAnsi"/>
          <w:b/>
          <w:i/>
          <w:color w:val="000000" w:themeColor="text1"/>
        </w:rPr>
        <w:t>, расходах</w:t>
      </w:r>
      <w:r w:rsidRPr="00530840">
        <w:rPr>
          <w:rFonts w:eastAsiaTheme="minorHAnsi"/>
          <w:b/>
          <w:i/>
          <w:color w:val="000000" w:themeColor="text1"/>
        </w:rPr>
        <w:t xml:space="preserve"> и имуществе, участие в коммерческой деятельности и т. д.).</w:t>
      </w:r>
    </w:p>
    <w:p w:rsidR="00C26488" w:rsidRPr="00530840" w:rsidRDefault="00C879DA" w:rsidP="005441AB">
      <w:pPr>
        <w:widowControl w:val="0"/>
        <w:tabs>
          <w:tab w:val="left" w:pos="709"/>
        </w:tabs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 xml:space="preserve">             </w:t>
      </w:r>
    </w:p>
    <w:p w:rsidR="005441AB" w:rsidRPr="00530840" w:rsidRDefault="00C879DA" w:rsidP="005441AB">
      <w:pPr>
        <w:widowControl w:val="0"/>
        <w:tabs>
          <w:tab w:val="left" w:pos="709"/>
        </w:tabs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>В 2020</w:t>
      </w:r>
      <w:r w:rsidR="00A37B89" w:rsidRPr="00530840">
        <w:rPr>
          <w:color w:val="000000" w:themeColor="text1"/>
        </w:rPr>
        <w:t xml:space="preserve"> году 56 руководителей образовательных учреждений за </w:t>
      </w:r>
      <w:r w:rsidR="005441AB" w:rsidRPr="00530840">
        <w:rPr>
          <w:color w:val="000000" w:themeColor="text1"/>
        </w:rPr>
        <w:t xml:space="preserve"> </w:t>
      </w:r>
      <w:r w:rsidR="00A37B89" w:rsidRPr="00530840">
        <w:rPr>
          <w:color w:val="000000" w:themeColor="text1"/>
        </w:rPr>
        <w:t xml:space="preserve">предоставление недостоверных или неполных сведений о доходах, расходах и имуществе, </w:t>
      </w:r>
      <w:r w:rsidR="005441AB" w:rsidRPr="00530840">
        <w:rPr>
          <w:color w:val="000000" w:themeColor="text1"/>
        </w:rPr>
        <w:t>привлечены к дисциплинарной ответств</w:t>
      </w:r>
      <w:r w:rsidR="00A37B89" w:rsidRPr="00530840">
        <w:rPr>
          <w:color w:val="000000" w:themeColor="text1"/>
        </w:rPr>
        <w:t>енности в виде замечания</w:t>
      </w:r>
      <w:r w:rsidRPr="00530840">
        <w:rPr>
          <w:color w:val="000000" w:themeColor="text1"/>
        </w:rPr>
        <w:t>. В том числе</w:t>
      </w:r>
      <w:r w:rsidR="005441AB" w:rsidRPr="00530840">
        <w:rPr>
          <w:color w:val="000000" w:themeColor="text1"/>
        </w:rPr>
        <w:t>:</w:t>
      </w:r>
    </w:p>
    <w:p w:rsidR="005441AB" w:rsidRPr="00530840" w:rsidRDefault="005441AB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 xml:space="preserve">          - </w:t>
      </w:r>
      <w:r w:rsidR="00A37B89" w:rsidRPr="00530840">
        <w:rPr>
          <w:color w:val="000000" w:themeColor="text1"/>
        </w:rPr>
        <w:t>директор МБОУ Гимназия №2 ЕМР РТ;</w:t>
      </w:r>
    </w:p>
    <w:p w:rsidR="00A37B89" w:rsidRPr="00530840" w:rsidRDefault="00A37B89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531FC1" w:rsidRPr="00530840">
        <w:rPr>
          <w:color w:val="000000" w:themeColor="text1"/>
        </w:rPr>
        <w:t xml:space="preserve">директор </w:t>
      </w:r>
      <w:r w:rsidRPr="00530840">
        <w:rPr>
          <w:color w:val="000000" w:themeColor="text1"/>
        </w:rPr>
        <w:t>МБУ ДО Детский эколого-биологический центр;</w:t>
      </w:r>
    </w:p>
    <w:p w:rsidR="00A37B89" w:rsidRPr="00530840" w:rsidRDefault="00A37B89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531FC1" w:rsidRPr="00530840">
        <w:rPr>
          <w:color w:val="000000" w:themeColor="text1"/>
        </w:rPr>
        <w:t xml:space="preserve">директор </w:t>
      </w:r>
      <w:r w:rsidRPr="00530840">
        <w:rPr>
          <w:color w:val="000000" w:themeColor="text1"/>
        </w:rPr>
        <w:t>МБОУ Танаевская средняя школа;</w:t>
      </w:r>
    </w:p>
    <w:p w:rsidR="00A37B89" w:rsidRPr="00530840" w:rsidRDefault="00A37B89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531FC1" w:rsidRPr="00530840">
        <w:rPr>
          <w:color w:val="000000" w:themeColor="text1"/>
        </w:rPr>
        <w:t xml:space="preserve">директор </w:t>
      </w:r>
      <w:r w:rsidRPr="00530840">
        <w:rPr>
          <w:color w:val="000000" w:themeColor="text1"/>
        </w:rPr>
        <w:t>МБОУ Старо-Юрашская средняя школа;</w:t>
      </w:r>
    </w:p>
    <w:p w:rsidR="00A37B89" w:rsidRPr="00530840" w:rsidRDefault="00A37B89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531FC1" w:rsidRPr="00530840">
        <w:rPr>
          <w:color w:val="000000" w:themeColor="text1"/>
        </w:rPr>
        <w:t xml:space="preserve">директор </w:t>
      </w:r>
      <w:r w:rsidRPr="00530840">
        <w:rPr>
          <w:color w:val="000000" w:themeColor="text1"/>
        </w:rPr>
        <w:t>МБОУ Яковлевская основная школа;</w:t>
      </w:r>
    </w:p>
    <w:p w:rsidR="00A37B89" w:rsidRPr="00530840" w:rsidRDefault="00A37B89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531FC1" w:rsidRPr="00530840">
        <w:rPr>
          <w:color w:val="000000" w:themeColor="text1"/>
        </w:rPr>
        <w:t xml:space="preserve">директор </w:t>
      </w:r>
      <w:r w:rsidRPr="00530840">
        <w:rPr>
          <w:color w:val="000000" w:themeColor="text1"/>
        </w:rPr>
        <w:t>МБОУ Бехтеревская</w:t>
      </w:r>
      <w:r w:rsidR="00531FC1" w:rsidRPr="00530840">
        <w:rPr>
          <w:color w:val="000000" w:themeColor="text1"/>
        </w:rPr>
        <w:t xml:space="preserve"> средняя школа;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директор МБОУ Основная школа №11;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директор МБОУ Старокуклюкская основная школа;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директор МБОУ Средняя школа №2;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директор МБОУ Средняя школа №1;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директор МБОУ Средняя школа №8;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lastRenderedPageBreak/>
        <w:tab/>
        <w:t>- директор МБОУ Гимназия №1 – Центр национального образования;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директор МБОУ Средняя школа №9;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директор МБОУ Средняя школа №3;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директор МБОУ Поспеловская средняя школа;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DE3D82" w:rsidRPr="00530840">
        <w:rPr>
          <w:color w:val="000000" w:themeColor="text1"/>
        </w:rPr>
        <w:t xml:space="preserve">директор МБОУ </w:t>
      </w:r>
      <w:r w:rsidRPr="00530840">
        <w:rPr>
          <w:color w:val="000000" w:themeColor="text1"/>
        </w:rPr>
        <w:t>Средняя школа №6;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DE3D82" w:rsidRPr="00530840">
        <w:rPr>
          <w:color w:val="000000" w:themeColor="text1"/>
        </w:rPr>
        <w:t xml:space="preserve">директор МБОУ </w:t>
      </w:r>
      <w:r w:rsidRPr="00530840">
        <w:rPr>
          <w:color w:val="000000" w:themeColor="text1"/>
        </w:rPr>
        <w:t>Гимназия №4;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DE3D82" w:rsidRPr="00530840">
        <w:rPr>
          <w:color w:val="000000" w:themeColor="text1"/>
        </w:rPr>
        <w:t xml:space="preserve">директор МБОУ </w:t>
      </w:r>
      <w:r w:rsidRPr="00530840">
        <w:rPr>
          <w:color w:val="000000" w:themeColor="text1"/>
        </w:rPr>
        <w:t>ДО Центр детского творчества;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DE3D82" w:rsidRPr="00530840">
        <w:rPr>
          <w:color w:val="000000" w:themeColor="text1"/>
        </w:rPr>
        <w:t xml:space="preserve">директор МБОУ </w:t>
      </w:r>
      <w:r w:rsidRPr="00530840">
        <w:rPr>
          <w:color w:val="000000" w:themeColor="text1"/>
        </w:rPr>
        <w:t>ДО Детский центр внешкольной работы;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DE3D82" w:rsidRPr="00530840">
        <w:rPr>
          <w:color w:val="000000" w:themeColor="text1"/>
        </w:rPr>
        <w:t xml:space="preserve">директор МБОУ </w:t>
      </w:r>
      <w:r w:rsidRPr="00530840">
        <w:rPr>
          <w:color w:val="000000" w:themeColor="text1"/>
        </w:rPr>
        <w:t>ДО Центр эстетического воспитания детей;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DE3D82" w:rsidRPr="00530840">
        <w:rPr>
          <w:color w:val="000000" w:themeColor="text1"/>
        </w:rPr>
        <w:t xml:space="preserve">директор МБОУ </w:t>
      </w:r>
      <w:r w:rsidRPr="00530840">
        <w:rPr>
          <w:color w:val="000000" w:themeColor="text1"/>
        </w:rPr>
        <w:t>Лекаревская средняя школа;</w:t>
      </w:r>
    </w:p>
    <w:p w:rsidR="00531FC1" w:rsidRPr="00530840" w:rsidRDefault="00531FC1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DE3D82" w:rsidRPr="00530840">
        <w:rPr>
          <w:color w:val="000000" w:themeColor="text1"/>
        </w:rPr>
        <w:t>заведующий МБДОУ детский сад № 1»Дюймовочка»;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6 «Колосок»;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35 «Лейсан»;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3 «Теремок»;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29 «Золотая рыбка»;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31 «Жемчужинка»;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30 «Улыбка»;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28 «Лесная сказка»;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39 «Килечек»;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14 «Звездочка»;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13 «Снежок»;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24 «Росинка»;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36 «Искорка»;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 xml:space="preserve">заведующий МБДОУ детский сад № </w:t>
      </w:r>
      <w:r w:rsidRPr="00530840">
        <w:rPr>
          <w:color w:val="000000" w:themeColor="text1"/>
        </w:rPr>
        <w:t>12 «Солнышко»;</w:t>
      </w:r>
    </w:p>
    <w:p w:rsidR="00DE3D82" w:rsidRPr="00530840" w:rsidRDefault="00DE3D82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C91EE6" w:rsidRPr="00530840">
        <w:rPr>
          <w:color w:val="000000" w:themeColor="text1"/>
        </w:rPr>
        <w:t>заведующий МБДОУ детский сад № 25 «Родничок»;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детский сад № 16 «Лучик»;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детский сад № 32 «Садко»;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детский сад № 18 «Ласточка»;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детский сад № 34 «Радуга»;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детский сад № 22 «Гнездышко»;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детский сад № 20 «Сказка»;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детский сад № 38 «Золотой ключик»;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детский сад № 33 «Аленький цветочек»;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Старо-Юрашский</w:t>
      </w:r>
      <w:r w:rsidR="00960905" w:rsidRPr="00530840">
        <w:rPr>
          <w:color w:val="000000" w:themeColor="text1"/>
        </w:rPr>
        <w:t xml:space="preserve"> детский сад;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>- заведующий МБДОУ Армалинский</w:t>
      </w:r>
      <w:r w:rsidR="00960905" w:rsidRPr="00530840">
        <w:rPr>
          <w:color w:val="000000" w:themeColor="text1"/>
        </w:rPr>
        <w:t xml:space="preserve"> детский сад;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960905" w:rsidRPr="00530840">
        <w:rPr>
          <w:color w:val="000000" w:themeColor="text1"/>
        </w:rPr>
        <w:t xml:space="preserve">заведующий МБДОУ </w:t>
      </w:r>
      <w:r w:rsidRPr="00530840">
        <w:rPr>
          <w:color w:val="000000" w:themeColor="text1"/>
        </w:rPr>
        <w:t>Большееловский</w:t>
      </w:r>
      <w:r w:rsidR="00960905" w:rsidRPr="00530840">
        <w:rPr>
          <w:color w:val="000000" w:themeColor="text1"/>
        </w:rPr>
        <w:t xml:space="preserve"> детский сад;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960905" w:rsidRPr="00530840">
        <w:rPr>
          <w:color w:val="000000" w:themeColor="text1"/>
        </w:rPr>
        <w:t xml:space="preserve">заведующий МБДОУ </w:t>
      </w:r>
      <w:r w:rsidRPr="00530840">
        <w:rPr>
          <w:color w:val="000000" w:themeColor="text1"/>
        </w:rPr>
        <w:t>Яковлевский</w:t>
      </w:r>
      <w:r w:rsidR="00960905" w:rsidRPr="00530840">
        <w:rPr>
          <w:color w:val="000000" w:themeColor="text1"/>
        </w:rPr>
        <w:t xml:space="preserve"> детский сад;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960905" w:rsidRPr="00530840">
        <w:rPr>
          <w:color w:val="000000" w:themeColor="text1"/>
        </w:rPr>
        <w:t xml:space="preserve">заведующий МБДОУ </w:t>
      </w:r>
      <w:r w:rsidRPr="00530840">
        <w:rPr>
          <w:color w:val="000000" w:themeColor="text1"/>
        </w:rPr>
        <w:t>Татарско-Дюм-Дюмский</w:t>
      </w:r>
      <w:r w:rsidR="00960905" w:rsidRPr="00530840">
        <w:rPr>
          <w:color w:val="000000" w:themeColor="text1"/>
        </w:rPr>
        <w:t xml:space="preserve"> детский сад;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960905" w:rsidRPr="00530840">
        <w:rPr>
          <w:color w:val="000000" w:themeColor="text1"/>
        </w:rPr>
        <w:t xml:space="preserve">заведующий МБДОУ </w:t>
      </w:r>
      <w:r w:rsidRPr="00530840">
        <w:rPr>
          <w:color w:val="000000" w:themeColor="text1"/>
        </w:rPr>
        <w:t>Танаевский</w:t>
      </w:r>
      <w:r w:rsidR="00960905" w:rsidRPr="00530840">
        <w:rPr>
          <w:color w:val="000000" w:themeColor="text1"/>
        </w:rPr>
        <w:t xml:space="preserve"> детский сад;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960905" w:rsidRPr="00530840">
        <w:rPr>
          <w:color w:val="000000" w:themeColor="text1"/>
        </w:rPr>
        <w:t xml:space="preserve">заведующий МБДОУ </w:t>
      </w:r>
      <w:r w:rsidRPr="00530840">
        <w:rPr>
          <w:color w:val="000000" w:themeColor="text1"/>
        </w:rPr>
        <w:t>Хлыстовский</w:t>
      </w:r>
      <w:r w:rsidR="00960905" w:rsidRPr="00530840">
        <w:rPr>
          <w:color w:val="000000" w:themeColor="text1"/>
        </w:rPr>
        <w:t xml:space="preserve"> детский сад;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960905" w:rsidRPr="00530840">
        <w:rPr>
          <w:color w:val="000000" w:themeColor="text1"/>
        </w:rPr>
        <w:t xml:space="preserve">заведующий МБДОУ </w:t>
      </w:r>
      <w:r w:rsidRPr="00530840">
        <w:rPr>
          <w:color w:val="000000" w:themeColor="text1"/>
        </w:rPr>
        <w:t>Альметьевский</w:t>
      </w:r>
      <w:r w:rsidR="00960905" w:rsidRPr="00530840">
        <w:rPr>
          <w:color w:val="000000" w:themeColor="text1"/>
        </w:rPr>
        <w:t xml:space="preserve"> детский сад;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lastRenderedPageBreak/>
        <w:tab/>
        <w:t xml:space="preserve">- </w:t>
      </w:r>
      <w:r w:rsidR="00960905" w:rsidRPr="00530840">
        <w:rPr>
          <w:color w:val="000000" w:themeColor="text1"/>
        </w:rPr>
        <w:t xml:space="preserve">заведующий МБДОУ </w:t>
      </w:r>
      <w:r w:rsidRPr="00530840">
        <w:rPr>
          <w:color w:val="000000" w:themeColor="text1"/>
        </w:rPr>
        <w:t>Костенеевский</w:t>
      </w:r>
      <w:r w:rsidR="00960905" w:rsidRPr="00530840">
        <w:rPr>
          <w:color w:val="000000" w:themeColor="text1"/>
        </w:rPr>
        <w:t xml:space="preserve"> детский сад;</w:t>
      </w:r>
    </w:p>
    <w:p w:rsidR="00C91EE6" w:rsidRPr="00530840" w:rsidRDefault="00C91EE6" w:rsidP="00A37B89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ab/>
        <w:t xml:space="preserve">- </w:t>
      </w:r>
      <w:r w:rsidR="00960905" w:rsidRPr="00530840">
        <w:rPr>
          <w:color w:val="000000" w:themeColor="text1"/>
        </w:rPr>
        <w:t xml:space="preserve">заведующий МБДОУ </w:t>
      </w:r>
      <w:r w:rsidRPr="00530840">
        <w:rPr>
          <w:color w:val="000000" w:themeColor="text1"/>
        </w:rPr>
        <w:t>Гаринский</w:t>
      </w:r>
      <w:r w:rsidR="00960905" w:rsidRPr="00530840">
        <w:rPr>
          <w:color w:val="000000" w:themeColor="text1"/>
        </w:rPr>
        <w:t xml:space="preserve"> детский сад</w:t>
      </w:r>
    </w:p>
    <w:p w:rsidR="00F774D0" w:rsidRPr="00530840" w:rsidRDefault="00F774D0" w:rsidP="00BA6C47">
      <w:pPr>
        <w:pStyle w:val="a9"/>
        <w:autoSpaceDE w:val="0"/>
        <w:autoSpaceDN w:val="0"/>
        <w:adjustRightInd w:val="0"/>
        <w:ind w:left="0"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E015CD" w:rsidRPr="00530840" w:rsidRDefault="00D17054" w:rsidP="00BD2387">
      <w:pPr>
        <w:ind w:firstLine="426"/>
        <w:rPr>
          <w:rFonts w:eastAsiaTheme="minorHAnsi"/>
          <w:b/>
          <w:i/>
          <w:color w:val="000000" w:themeColor="text1"/>
        </w:rPr>
      </w:pPr>
      <w:r w:rsidRPr="00530840">
        <w:rPr>
          <w:rFonts w:eastAsiaTheme="minorHAnsi"/>
          <w:b/>
          <w:i/>
          <w:color w:val="000000" w:themeColor="text1"/>
        </w:rPr>
        <w:t xml:space="preserve">Г) Данные о состоянии коррупции, полученные в результате проведенных </w:t>
      </w:r>
      <w:r w:rsidR="004F2B00" w:rsidRPr="00530840">
        <w:rPr>
          <w:rFonts w:eastAsiaTheme="minorHAnsi"/>
          <w:b/>
          <w:i/>
          <w:color w:val="000000" w:themeColor="text1"/>
        </w:rPr>
        <w:t xml:space="preserve">органами местного самоуправления социологических опросов </w:t>
      </w:r>
    </w:p>
    <w:p w:rsidR="00960905" w:rsidRPr="00530840" w:rsidRDefault="00960905" w:rsidP="00BD2387">
      <w:pPr>
        <w:ind w:firstLine="426"/>
        <w:rPr>
          <w:rFonts w:eastAsiaTheme="minorHAnsi"/>
          <w:b/>
          <w:i/>
          <w:color w:val="000000" w:themeColor="text1"/>
        </w:rPr>
      </w:pPr>
    </w:p>
    <w:p w:rsidR="007C20CB" w:rsidRPr="00530840" w:rsidRDefault="002C08A8" w:rsidP="007C20CB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530840">
        <w:rPr>
          <w:color w:val="000000" w:themeColor="text1"/>
        </w:rPr>
        <w:t xml:space="preserve">       </w:t>
      </w:r>
      <w:r w:rsidR="00684C90" w:rsidRPr="00530840">
        <w:rPr>
          <w:color w:val="000000" w:themeColor="text1"/>
          <w:sz w:val="28"/>
          <w:szCs w:val="28"/>
        </w:rPr>
        <w:t>Некоммерческим партнерством «Институт социально-экономических исследований» в декабре 2020 года было проведено социологическое</w:t>
      </w:r>
      <w:r w:rsidR="00F3357B" w:rsidRPr="00530840">
        <w:rPr>
          <w:color w:val="000000" w:themeColor="text1"/>
          <w:sz w:val="28"/>
          <w:szCs w:val="28"/>
        </w:rPr>
        <w:t xml:space="preserve"> </w:t>
      </w:r>
      <w:r w:rsidR="00684C90" w:rsidRPr="00530840">
        <w:rPr>
          <w:color w:val="000000" w:themeColor="text1"/>
          <w:sz w:val="28"/>
          <w:szCs w:val="28"/>
        </w:rPr>
        <w:t>исследование на тему: «Отношение жителей Елабужского муниципального района к проблемам коррупции». Цель исследования: выявление оценки общественным сознанием коррупции как социальной проблемы.</w:t>
      </w:r>
    </w:p>
    <w:p w:rsidR="00440564" w:rsidRPr="00530840" w:rsidRDefault="00440564" w:rsidP="007C20CB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530840">
        <w:rPr>
          <w:b/>
          <w:color w:val="000000" w:themeColor="text1"/>
          <w:sz w:val="28"/>
          <w:szCs w:val="28"/>
        </w:rPr>
        <w:t xml:space="preserve">       </w:t>
      </w:r>
      <w:r w:rsidR="009C1679" w:rsidRPr="00530840">
        <w:rPr>
          <w:color w:val="000000" w:themeColor="text1"/>
          <w:sz w:val="28"/>
          <w:szCs w:val="28"/>
        </w:rPr>
        <w:t>В исследовании использовался один из основных методов сбора информации - стандартизированное</w:t>
      </w:r>
      <w:r w:rsidRPr="00530840">
        <w:rPr>
          <w:color w:val="000000" w:themeColor="text1"/>
          <w:sz w:val="28"/>
          <w:szCs w:val="28"/>
        </w:rPr>
        <w:t xml:space="preserve"> интервью</w:t>
      </w:r>
      <w:r w:rsidR="009C1679" w:rsidRPr="00530840">
        <w:rPr>
          <w:color w:val="000000" w:themeColor="text1"/>
          <w:sz w:val="28"/>
          <w:szCs w:val="28"/>
        </w:rPr>
        <w:t xml:space="preserve">. </w:t>
      </w:r>
      <w:r w:rsidR="00CA159B" w:rsidRPr="00530840">
        <w:rPr>
          <w:color w:val="000000" w:themeColor="text1"/>
          <w:sz w:val="28"/>
          <w:szCs w:val="28"/>
        </w:rPr>
        <w:t xml:space="preserve">Опрос осуществлялся путем общения интервьюера и респондента. </w:t>
      </w:r>
      <w:r w:rsidR="009C1679" w:rsidRPr="00530840">
        <w:rPr>
          <w:color w:val="000000" w:themeColor="text1"/>
          <w:sz w:val="28"/>
          <w:szCs w:val="28"/>
        </w:rPr>
        <w:t>Проведен опрос 450</w:t>
      </w:r>
      <w:r w:rsidR="00CA159B" w:rsidRPr="00530840">
        <w:rPr>
          <w:color w:val="000000" w:themeColor="text1"/>
          <w:sz w:val="28"/>
          <w:szCs w:val="28"/>
        </w:rPr>
        <w:t xml:space="preserve"> жителей г.Елабуга и Елабужского муниципального района в возрасте от 18 лет и старше.</w:t>
      </w:r>
      <w:r w:rsidRPr="00530840">
        <w:rPr>
          <w:color w:val="000000" w:themeColor="text1"/>
          <w:sz w:val="28"/>
          <w:szCs w:val="28"/>
        </w:rPr>
        <w:t xml:space="preserve"> </w:t>
      </w:r>
      <w:r w:rsidR="00CA159B" w:rsidRPr="00530840">
        <w:rPr>
          <w:color w:val="000000" w:themeColor="text1"/>
          <w:sz w:val="28"/>
          <w:szCs w:val="28"/>
        </w:rPr>
        <w:t>Реализовывалась квотная модель выборки, обеспечивающая репрезентативность исследования.</w:t>
      </w:r>
    </w:p>
    <w:p w:rsidR="00CA159B" w:rsidRPr="00530840" w:rsidRDefault="00CA159B" w:rsidP="00CA159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530840">
        <w:rPr>
          <w:color w:val="000000" w:themeColor="text1"/>
          <w:sz w:val="28"/>
          <w:szCs w:val="28"/>
        </w:rPr>
        <w:t xml:space="preserve">Первую строчку среди проблем устойчиво занимает </w:t>
      </w:r>
      <w:r w:rsidRPr="00530840">
        <w:rPr>
          <w:b/>
          <w:color w:val="000000" w:themeColor="text1"/>
          <w:sz w:val="28"/>
          <w:szCs w:val="28"/>
        </w:rPr>
        <w:t>«рост цен на товары и услуги, опережающий рост доходов».</w:t>
      </w:r>
      <w:r w:rsidR="00825C87" w:rsidRPr="00530840">
        <w:rPr>
          <w:b/>
          <w:color w:val="000000" w:themeColor="text1"/>
          <w:sz w:val="28"/>
          <w:szCs w:val="28"/>
        </w:rPr>
        <w:t xml:space="preserve"> </w:t>
      </w:r>
      <w:r w:rsidR="00825C87" w:rsidRPr="00530840">
        <w:rPr>
          <w:color w:val="000000" w:themeColor="text1"/>
          <w:sz w:val="28"/>
          <w:szCs w:val="28"/>
        </w:rPr>
        <w:t>По сравнению с результатами аналогичного опроса в 2017 году</w:t>
      </w:r>
      <w:r w:rsidR="007844FC" w:rsidRPr="00530840">
        <w:rPr>
          <w:color w:val="000000" w:themeColor="text1"/>
          <w:sz w:val="28"/>
          <w:szCs w:val="28"/>
        </w:rPr>
        <w:t>,</w:t>
      </w:r>
      <w:r w:rsidR="00825C87" w:rsidRPr="00530840">
        <w:rPr>
          <w:color w:val="000000" w:themeColor="text1"/>
          <w:sz w:val="28"/>
          <w:szCs w:val="28"/>
        </w:rPr>
        <w:t xml:space="preserve"> на</w:t>
      </w:r>
      <w:r w:rsidR="001E59C2" w:rsidRPr="00530840">
        <w:rPr>
          <w:color w:val="000000" w:themeColor="text1"/>
          <w:sz w:val="28"/>
          <w:szCs w:val="28"/>
        </w:rPr>
        <w:t xml:space="preserve"> 6% увеличилась доля обеспокоенных</w:t>
      </w:r>
      <w:r w:rsidR="001E59C2" w:rsidRPr="00530840">
        <w:rPr>
          <w:b/>
          <w:color w:val="000000" w:themeColor="text1"/>
          <w:sz w:val="28"/>
          <w:szCs w:val="28"/>
        </w:rPr>
        <w:t xml:space="preserve"> «низким уровнем доходов, плохим материальным положением».</w:t>
      </w:r>
      <w:r w:rsidR="00E73C2D" w:rsidRPr="00530840">
        <w:rPr>
          <w:b/>
          <w:color w:val="000000" w:themeColor="text1"/>
          <w:sz w:val="28"/>
          <w:szCs w:val="28"/>
        </w:rPr>
        <w:t xml:space="preserve"> </w:t>
      </w:r>
      <w:r w:rsidR="00E73C2D" w:rsidRPr="00530840">
        <w:rPr>
          <w:color w:val="000000" w:themeColor="text1"/>
          <w:sz w:val="28"/>
          <w:szCs w:val="28"/>
        </w:rPr>
        <w:t xml:space="preserve">На третьем месте </w:t>
      </w:r>
      <w:r w:rsidR="00E73C2D" w:rsidRPr="00530840">
        <w:rPr>
          <w:b/>
          <w:color w:val="000000" w:themeColor="text1"/>
          <w:sz w:val="28"/>
          <w:szCs w:val="28"/>
        </w:rPr>
        <w:t>«проблемы ЖКХ, рост цен в жилищной сфере».</w:t>
      </w:r>
    </w:p>
    <w:p w:rsidR="001E59C2" w:rsidRPr="00530840" w:rsidRDefault="001E59C2" w:rsidP="00CA159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530840">
        <w:rPr>
          <w:color w:val="000000" w:themeColor="text1"/>
          <w:sz w:val="28"/>
          <w:szCs w:val="28"/>
        </w:rPr>
        <w:t xml:space="preserve">Четвертую строчку с ростом почти на 20%, по сравнению с опросом 2017 года, занимает проблема </w:t>
      </w:r>
      <w:r w:rsidRPr="00530840">
        <w:rPr>
          <w:b/>
          <w:color w:val="000000" w:themeColor="text1"/>
          <w:sz w:val="28"/>
          <w:szCs w:val="28"/>
        </w:rPr>
        <w:t xml:space="preserve">«невозможность найти работу, безработица». </w:t>
      </w:r>
      <w:r w:rsidRPr="00530840">
        <w:rPr>
          <w:color w:val="000000" w:themeColor="text1"/>
          <w:sz w:val="28"/>
          <w:szCs w:val="28"/>
        </w:rPr>
        <w:t xml:space="preserve">Имеется заметный рост встревоженных </w:t>
      </w:r>
      <w:r w:rsidRPr="00530840">
        <w:rPr>
          <w:b/>
          <w:color w:val="000000" w:themeColor="text1"/>
          <w:sz w:val="28"/>
          <w:szCs w:val="28"/>
        </w:rPr>
        <w:t>«низким уровнем медицинского обслуживания»</w:t>
      </w:r>
      <w:r w:rsidR="00BA513C" w:rsidRPr="00530840">
        <w:rPr>
          <w:b/>
          <w:color w:val="000000" w:themeColor="text1"/>
          <w:sz w:val="28"/>
          <w:szCs w:val="28"/>
        </w:rPr>
        <w:t xml:space="preserve">, </w:t>
      </w:r>
      <w:r w:rsidR="00BA513C" w:rsidRPr="00530840">
        <w:rPr>
          <w:color w:val="000000" w:themeColor="text1"/>
          <w:sz w:val="28"/>
          <w:szCs w:val="28"/>
        </w:rPr>
        <w:t>что обусловлено, в т.ч. спецификой 2020 года.</w:t>
      </w:r>
    </w:p>
    <w:p w:rsidR="00E73C2D" w:rsidRPr="00530840" w:rsidRDefault="00E73C2D" w:rsidP="00CA159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30840">
        <w:rPr>
          <w:color w:val="000000" w:themeColor="text1"/>
          <w:sz w:val="28"/>
          <w:szCs w:val="28"/>
        </w:rPr>
        <w:t>Проблема коррупции сохранила 9 позицию с показателем 18%.</w:t>
      </w:r>
    </w:p>
    <w:p w:rsidR="00EE4702" w:rsidRPr="00530840" w:rsidRDefault="00EE4702" w:rsidP="00EE4702">
      <w:pPr>
        <w:spacing w:line="276" w:lineRule="auto"/>
        <w:ind w:left="720"/>
        <w:contextualSpacing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EE4702" w:rsidRPr="00530840" w:rsidRDefault="00EE4702" w:rsidP="00EE4702">
      <w:pPr>
        <w:spacing w:line="276" w:lineRule="auto"/>
        <w:ind w:left="720"/>
        <w:contextualSpacing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30840">
        <w:rPr>
          <w:rFonts w:eastAsia="Times New Roman"/>
          <w:b/>
          <w:color w:val="000000" w:themeColor="text1"/>
          <w:sz w:val="24"/>
          <w:szCs w:val="24"/>
          <w:lang w:eastAsia="ru-RU"/>
        </w:rPr>
        <w:t>Рейтинг озабоченности населения проблемами</w:t>
      </w:r>
    </w:p>
    <w:p w:rsidR="00EE4702" w:rsidRPr="00530840" w:rsidRDefault="00EE4702" w:rsidP="00EE4702">
      <w:pPr>
        <w:spacing w:line="276" w:lineRule="auto"/>
        <w:ind w:left="720"/>
        <w:contextualSpacing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30840">
        <w:rPr>
          <w:rFonts w:eastAsia="Times New Roman"/>
          <w:b/>
          <w:color w:val="000000" w:themeColor="text1"/>
          <w:sz w:val="24"/>
          <w:szCs w:val="24"/>
          <w:lang w:eastAsia="ru-RU"/>
        </w:rPr>
        <w:t>(в динамике за 2011-2015, 2017, 2020 годы)</w:t>
      </w:r>
    </w:p>
    <w:tbl>
      <w:tblPr>
        <w:tblW w:w="9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709"/>
        <w:gridCol w:w="850"/>
        <w:gridCol w:w="709"/>
        <w:gridCol w:w="709"/>
        <w:gridCol w:w="850"/>
        <w:gridCol w:w="851"/>
        <w:gridCol w:w="849"/>
      </w:tblGrid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место в рейтинге</w:t>
            </w:r>
          </w:p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рост цен на товары и услуги, опережающий рост доходов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73,6%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78%</w:t>
            </w:r>
          </w:p>
        </w:tc>
      </w:tr>
      <w:tr w:rsidR="00EE4702" w:rsidRPr="00530840" w:rsidTr="00EE4702">
        <w:trPr>
          <w:trHeight w:val="254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низкий уровень доходов, плохое материальное положение 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53,2%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59%</w:t>
            </w:r>
          </w:p>
        </w:tc>
      </w:tr>
      <w:tr w:rsidR="00EE4702" w:rsidRPr="00530840" w:rsidTr="00EE4702">
        <w:trPr>
          <w:trHeight w:val="254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проблемы ЖКХ, рост цен в жилищно-коммунальной сфере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46,8%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48%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невозможность найти работу, безработица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25,2%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45%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низкий уровень медицинского обслуживания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38,4%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42%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плохая экологическая ситуация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49,5%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29%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недостаточная социальная защита </w:t>
            </w: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47%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19,2%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27%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рост  алкоголизма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коррупция, взяточничество во властных структурах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кризис морали, культуры, нравственности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рост наркомании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11,3%</w:t>
            </w:r>
          </w:p>
        </w:tc>
      </w:tr>
      <w:tr w:rsidR="00EE4702" w:rsidRPr="00530840" w:rsidTr="00EE4702">
        <w:trPr>
          <w:trHeight w:val="254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нарушение прав и свобод граждан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5,1%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угроза террористических актов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3,2%</w:t>
            </w:r>
          </w:p>
        </w:tc>
      </w:tr>
      <w:tr w:rsidR="00EE4702" w:rsidRPr="00530840" w:rsidTr="00EE4702">
        <w:trPr>
          <w:trHeight w:val="254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несвоевременная выплата зарплаты, пенсий, стипендий, пособий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2,4%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высокий уровень преступности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2,4%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1%</w:t>
            </w:r>
          </w:p>
        </w:tc>
      </w:tr>
      <w:tr w:rsidR="00EE4702" w:rsidRPr="00530840" w:rsidTr="00EE4702">
        <w:trPr>
          <w:trHeight w:val="233"/>
        </w:trPr>
        <w:tc>
          <w:tcPr>
            <w:tcW w:w="1101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рост наркомании, алкоголизма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vAlign w:val="center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440564" w:rsidRPr="00530840" w:rsidRDefault="00440564" w:rsidP="00C15AF1">
      <w:pPr>
        <w:rPr>
          <w:color w:val="000000" w:themeColor="text1"/>
          <w:sz w:val="24"/>
          <w:szCs w:val="24"/>
        </w:rPr>
      </w:pPr>
    </w:p>
    <w:p w:rsidR="00C15AF1" w:rsidRPr="00530840" w:rsidRDefault="00C15AF1" w:rsidP="00C15AF1">
      <w:pPr>
        <w:rPr>
          <w:color w:val="000000" w:themeColor="text1"/>
          <w:sz w:val="16"/>
          <w:szCs w:val="24"/>
        </w:rPr>
      </w:pPr>
    </w:p>
    <w:p w:rsidR="005B681C" w:rsidRPr="00530840" w:rsidRDefault="00E73C2D" w:rsidP="00E73C2D">
      <w:pPr>
        <w:spacing w:line="276" w:lineRule="auto"/>
        <w:ind w:firstLine="708"/>
        <w:rPr>
          <w:rFonts w:cstheme="minorHAnsi"/>
          <w:color w:val="000000" w:themeColor="text1"/>
        </w:rPr>
      </w:pPr>
      <w:r w:rsidRPr="00530840">
        <w:rPr>
          <w:rFonts w:cstheme="minorHAnsi"/>
          <w:color w:val="000000" w:themeColor="text1"/>
        </w:rPr>
        <w:t>Респонденты указывают в качестве причин коррупции: низкую заработную плату бюджетников, национальный менталитет и традиции, неадекватность наказания за факты коррупции и нестабильную экономическую ситуацию. «Недостаточно строгий контроль за действиями чиновников» с третьей строчки рейтинга причин</w:t>
      </w:r>
      <w:r w:rsidR="00B23DD4" w:rsidRPr="00530840">
        <w:rPr>
          <w:rFonts w:cstheme="minorHAnsi"/>
          <w:color w:val="000000" w:themeColor="text1"/>
        </w:rPr>
        <w:t xml:space="preserve"> в 2017 году, спустился на 9-ю позицию в 2020 г.</w:t>
      </w:r>
    </w:p>
    <w:p w:rsidR="00537FDE" w:rsidRPr="00530840" w:rsidRDefault="00537FDE" w:rsidP="005B681C">
      <w:pPr>
        <w:spacing w:line="276" w:lineRule="auto"/>
        <w:rPr>
          <w:rFonts w:cstheme="minorHAnsi"/>
          <w:color w:val="000000" w:themeColor="text1"/>
        </w:rPr>
      </w:pPr>
    </w:p>
    <w:p w:rsidR="00EE4702" w:rsidRPr="00530840" w:rsidRDefault="00EE4702" w:rsidP="00EE4702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2"/>
          <w:lang w:eastAsia="ru-RU"/>
        </w:rPr>
      </w:pPr>
      <w:r w:rsidRPr="00530840">
        <w:rPr>
          <w:rFonts w:ascii="Arial" w:eastAsia="Times New Roman" w:hAnsi="Arial" w:cs="Arial"/>
          <w:b/>
          <w:color w:val="000000" w:themeColor="text1"/>
          <w:sz w:val="20"/>
          <w:szCs w:val="22"/>
          <w:lang w:eastAsia="ru-RU"/>
        </w:rPr>
        <w:t>Рейтинг распределения причин коррупции, по мнению елабужан</w:t>
      </w:r>
    </w:p>
    <w:p w:rsidR="00EE4702" w:rsidRPr="00530840" w:rsidRDefault="00EE4702" w:rsidP="00EE4702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2"/>
          <w:lang w:eastAsia="ru-RU"/>
        </w:rPr>
      </w:pPr>
      <w:r w:rsidRPr="00530840">
        <w:rPr>
          <w:rFonts w:ascii="Arial" w:eastAsia="Times New Roman" w:hAnsi="Arial" w:cs="Arial"/>
          <w:b/>
          <w:color w:val="000000" w:themeColor="text1"/>
          <w:sz w:val="20"/>
          <w:szCs w:val="22"/>
          <w:lang w:eastAsia="ru-RU"/>
        </w:rPr>
        <w:t xml:space="preserve">(по результатам опроса 2020 года) </w:t>
      </w:r>
    </w:p>
    <w:tbl>
      <w:tblPr>
        <w:tblW w:w="9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6426"/>
        <w:gridCol w:w="1456"/>
        <w:gridCol w:w="1456"/>
      </w:tblGrid>
      <w:tr w:rsidR="00EE4702" w:rsidRPr="00530840" w:rsidTr="00EE4702">
        <w:trPr>
          <w:trHeight w:val="261"/>
        </w:trPr>
        <w:tc>
          <w:tcPr>
            <w:tcW w:w="486" w:type="dxa"/>
            <w:vMerge w:val="restart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N:</w:t>
            </w:r>
          </w:p>
        </w:tc>
        <w:tc>
          <w:tcPr>
            <w:tcW w:w="6426" w:type="dxa"/>
            <w:vMerge w:val="restart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2017 </w:t>
            </w:r>
          </w:p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E4702" w:rsidRPr="00530840" w:rsidTr="00EE4702">
        <w:trPr>
          <w:trHeight w:val="261"/>
        </w:trPr>
        <w:tc>
          <w:tcPr>
            <w:tcW w:w="486" w:type="dxa"/>
            <w:vMerge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(в % от числа ответивших)</w:t>
            </w:r>
          </w:p>
        </w:tc>
      </w:tr>
      <w:tr w:rsidR="00EE4702" w:rsidRPr="00530840" w:rsidTr="00EE4702">
        <w:trPr>
          <w:trHeight w:val="281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Низкая заработная плата работников бюджетной сферы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43,4</w:t>
            </w:r>
          </w:p>
        </w:tc>
      </w:tr>
      <w:tr w:rsidR="00EE4702" w:rsidRPr="00530840" w:rsidTr="00EE4702">
        <w:trPr>
          <w:trHeight w:val="281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Национальные традиции, менталитет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35,4</w:t>
            </w:r>
          </w:p>
        </w:tc>
      </w:tr>
      <w:tr w:rsidR="00EE4702" w:rsidRPr="00530840" w:rsidTr="00EE4702">
        <w:trPr>
          <w:trHeight w:val="281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Неадекватность наказания за факты коррупции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28,4</w:t>
            </w:r>
          </w:p>
        </w:tc>
      </w:tr>
      <w:tr w:rsidR="00EE4702" w:rsidRPr="00530840" w:rsidTr="00EE4702">
        <w:trPr>
          <w:trHeight w:val="281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Нестабильная экономическая ситуация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25,9</w:t>
            </w:r>
          </w:p>
        </w:tc>
      </w:tr>
      <w:tr w:rsidR="00EE4702" w:rsidRPr="00530840" w:rsidTr="00EE4702">
        <w:trPr>
          <w:trHeight w:val="261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Отсутствие общественного контроля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</w:tr>
      <w:tr w:rsidR="00EE4702" w:rsidRPr="00530840" w:rsidTr="00EE4702">
        <w:trPr>
          <w:trHeight w:val="543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Возможность принятия единоличного решения должностными лицам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21,8</w:t>
            </w:r>
          </w:p>
        </w:tc>
      </w:tr>
      <w:tr w:rsidR="00EE4702" w:rsidRPr="00530840" w:rsidTr="00EE4702">
        <w:trPr>
          <w:trHeight w:val="261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уровень правовой культуры у населения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</w:tc>
      </w:tr>
      <w:tr w:rsidR="00EE4702" w:rsidRPr="00530840" w:rsidTr="00EE4702">
        <w:trPr>
          <w:trHeight w:val="281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Несовершенство судебной системы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</w:tr>
      <w:tr w:rsidR="00EE4702" w:rsidRPr="00530840" w:rsidTr="00EE4702">
        <w:trPr>
          <w:trHeight w:val="281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Недостаточно строгий контроль за действиями чиновников, их доходами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</w:tr>
      <w:tr w:rsidR="00EE4702" w:rsidRPr="00530840" w:rsidTr="00EE4702">
        <w:trPr>
          <w:trHeight w:val="261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Неразвитость гражданского общества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16,3</w:t>
            </w:r>
          </w:p>
        </w:tc>
      </w:tr>
      <w:tr w:rsidR="00EE4702" w:rsidRPr="00530840" w:rsidTr="00EE4702">
        <w:trPr>
          <w:trHeight w:val="302"/>
        </w:trPr>
        <w:tc>
          <w:tcPr>
            <w:tcW w:w="48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6" w:type="dxa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56" w:type="dxa"/>
            <w:shd w:val="clear" w:color="auto" w:fill="auto"/>
          </w:tcPr>
          <w:p w:rsidR="00EE4702" w:rsidRPr="00530840" w:rsidRDefault="00EE4702" w:rsidP="00EE470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3084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</w:tbl>
    <w:p w:rsidR="00C15AF1" w:rsidRPr="00530840" w:rsidRDefault="00C15AF1" w:rsidP="00C15AF1">
      <w:pPr>
        <w:rPr>
          <w:rFonts w:cstheme="minorHAnsi"/>
          <w:color w:val="000000" w:themeColor="text1"/>
        </w:rPr>
      </w:pPr>
    </w:p>
    <w:p w:rsidR="00EE4702" w:rsidRPr="00530840" w:rsidRDefault="00EE4702" w:rsidP="00C15AF1">
      <w:pPr>
        <w:rPr>
          <w:color w:val="000000" w:themeColor="text1"/>
          <w:sz w:val="24"/>
          <w:szCs w:val="24"/>
        </w:rPr>
      </w:pPr>
    </w:p>
    <w:p w:rsidR="00C3132B" w:rsidRPr="00530840" w:rsidRDefault="00C15AF1" w:rsidP="002B2158">
      <w:pPr>
        <w:pStyle w:val="a9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840">
        <w:rPr>
          <w:color w:val="000000" w:themeColor="text1"/>
          <w:sz w:val="24"/>
          <w:szCs w:val="24"/>
        </w:rPr>
        <w:tab/>
      </w:r>
      <w:r w:rsidR="00D97586" w:rsidRPr="00530840">
        <w:rPr>
          <w:rFonts w:ascii="Times New Roman" w:hAnsi="Times New Roman"/>
          <w:color w:val="000000" w:themeColor="text1"/>
          <w:sz w:val="28"/>
          <w:szCs w:val="28"/>
        </w:rPr>
        <w:t>В сравнении с результатами исследования 2017 года число считающих, что информации об антикоррупционной политике в СМИ недостаточно, сократилось до 11%. 79% от общего числа респондентов указали на то, что они видели информацию об антикоррупционных мероприятиях в средствах массовой информации.</w:t>
      </w:r>
    </w:p>
    <w:p w:rsidR="00C22C7B" w:rsidRPr="00530840" w:rsidRDefault="00D97586" w:rsidP="002B2158">
      <w:pPr>
        <w:pStyle w:val="a9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Работу органов местного самоуправления Елабужского муниципального района по противодействию коррупции абсолютное большинство</w:t>
      </w:r>
      <w:r w:rsidR="00A01FD3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опрошенных оценивает положительно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(88,3%). Отрицательную оценку дают 11,7% из числа</w:t>
      </w:r>
      <w:r w:rsidR="00A060B7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респондентов.</w:t>
      </w:r>
    </w:p>
    <w:p w:rsidR="00374A31" w:rsidRPr="00530840" w:rsidRDefault="00374A31" w:rsidP="002B2158">
      <w:pPr>
        <w:pStyle w:val="a9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4A31" w:rsidRPr="00530840" w:rsidRDefault="00374A31" w:rsidP="00374A31">
      <w:pPr>
        <w:spacing w:line="276" w:lineRule="auto"/>
        <w:jc w:val="center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530840">
        <w:rPr>
          <w:rFonts w:eastAsia="Times New Roman"/>
          <w:b/>
          <w:color w:val="000000" w:themeColor="text1"/>
          <w:sz w:val="24"/>
          <w:szCs w:val="24"/>
          <w:lang w:eastAsia="ru-RU"/>
        </w:rPr>
        <w:t>Как Вы оцениваете работу органов местного самоуправления по противодействию коррупции в Вашем муниципальном районе?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633"/>
        <w:gridCol w:w="1437"/>
        <w:gridCol w:w="1651"/>
        <w:gridCol w:w="1469"/>
        <w:gridCol w:w="1471"/>
      </w:tblGrid>
      <w:tr w:rsidR="00374A31" w:rsidRPr="00530840" w:rsidTr="00374A31">
        <w:trPr>
          <w:trHeight w:val="353"/>
        </w:trPr>
        <w:tc>
          <w:tcPr>
            <w:tcW w:w="2633" w:type="dxa"/>
            <w:vMerge w:val="restart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6028" w:type="dxa"/>
            <w:gridSpan w:val="4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% от числа ответивших</w:t>
            </w:r>
          </w:p>
        </w:tc>
      </w:tr>
      <w:tr w:rsidR="00374A31" w:rsidRPr="00530840" w:rsidTr="00374A31">
        <w:trPr>
          <w:trHeight w:val="192"/>
        </w:trPr>
        <w:tc>
          <w:tcPr>
            <w:tcW w:w="2633" w:type="dxa"/>
            <w:vMerge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0840">
              <w:rPr>
                <w:b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1651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0840">
              <w:rPr>
                <w:b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0840">
              <w:rPr>
                <w:b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0840">
              <w:rPr>
                <w:b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374A31" w:rsidRPr="00530840" w:rsidTr="00374A31">
        <w:trPr>
          <w:trHeight w:val="374"/>
        </w:trPr>
        <w:tc>
          <w:tcPr>
            <w:tcW w:w="2633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положительно</w:t>
            </w:r>
          </w:p>
        </w:tc>
        <w:tc>
          <w:tcPr>
            <w:tcW w:w="1437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35,7%</w:t>
            </w:r>
          </w:p>
        </w:tc>
        <w:tc>
          <w:tcPr>
            <w:tcW w:w="1651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41,9%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54,8%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48,4%</w:t>
            </w:r>
          </w:p>
        </w:tc>
      </w:tr>
      <w:tr w:rsidR="00374A31" w:rsidRPr="00530840" w:rsidTr="00374A31">
        <w:trPr>
          <w:trHeight w:val="353"/>
        </w:trPr>
        <w:tc>
          <w:tcPr>
            <w:tcW w:w="2633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скорее положительно</w:t>
            </w:r>
          </w:p>
        </w:tc>
        <w:tc>
          <w:tcPr>
            <w:tcW w:w="1437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44,3%</w:t>
            </w:r>
          </w:p>
        </w:tc>
        <w:tc>
          <w:tcPr>
            <w:tcW w:w="1651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38,9%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34,6%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39,9%</w:t>
            </w:r>
          </w:p>
        </w:tc>
      </w:tr>
      <w:tr w:rsidR="00374A31" w:rsidRPr="00530840" w:rsidTr="00374A31">
        <w:trPr>
          <w:trHeight w:val="353"/>
        </w:trPr>
        <w:tc>
          <w:tcPr>
            <w:tcW w:w="2633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скорее отрицательно</w:t>
            </w:r>
          </w:p>
        </w:tc>
        <w:tc>
          <w:tcPr>
            <w:tcW w:w="1437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11,3%</w:t>
            </w:r>
          </w:p>
        </w:tc>
        <w:tc>
          <w:tcPr>
            <w:tcW w:w="1651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10,3%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7,2%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8,4%</w:t>
            </w:r>
          </w:p>
        </w:tc>
      </w:tr>
      <w:tr w:rsidR="00374A31" w:rsidRPr="00530840" w:rsidTr="00374A31">
        <w:trPr>
          <w:trHeight w:val="353"/>
        </w:trPr>
        <w:tc>
          <w:tcPr>
            <w:tcW w:w="2633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отрицательно</w:t>
            </w:r>
          </w:p>
        </w:tc>
        <w:tc>
          <w:tcPr>
            <w:tcW w:w="1437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8,7%</w:t>
            </w:r>
          </w:p>
        </w:tc>
        <w:tc>
          <w:tcPr>
            <w:tcW w:w="1651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7,8%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3,4%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3,3%</w:t>
            </w:r>
          </w:p>
        </w:tc>
      </w:tr>
      <w:tr w:rsidR="00374A31" w:rsidRPr="00530840" w:rsidTr="00374A31">
        <w:trPr>
          <w:trHeight w:val="374"/>
        </w:trPr>
        <w:tc>
          <w:tcPr>
            <w:tcW w:w="2633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затрудняются ответить</w:t>
            </w:r>
          </w:p>
        </w:tc>
        <w:tc>
          <w:tcPr>
            <w:tcW w:w="1437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651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1,1%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374A31" w:rsidRPr="00530840" w:rsidTr="00374A31">
        <w:trPr>
          <w:trHeight w:val="374"/>
        </w:trPr>
        <w:tc>
          <w:tcPr>
            <w:tcW w:w="2633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7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651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69" w:type="dxa"/>
          </w:tcPr>
          <w:p w:rsidR="00374A31" w:rsidRPr="00530840" w:rsidRDefault="00374A31" w:rsidP="00374A31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0840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374A31" w:rsidRPr="00530840" w:rsidRDefault="00374A31" w:rsidP="00C22C7B">
      <w:pPr>
        <w:spacing w:line="276" w:lineRule="auto"/>
        <w:ind w:firstLine="708"/>
        <w:rPr>
          <w:rFonts w:eastAsia="Times New Roman"/>
          <w:color w:val="000000" w:themeColor="text1"/>
          <w:lang w:eastAsia="ru-RU"/>
        </w:rPr>
      </w:pPr>
    </w:p>
    <w:p w:rsidR="00C22C7B" w:rsidRPr="00530840" w:rsidRDefault="00C22C7B" w:rsidP="00C22C7B">
      <w:pPr>
        <w:spacing w:line="276" w:lineRule="auto"/>
        <w:ind w:firstLine="708"/>
        <w:rPr>
          <w:rFonts w:eastAsia="Times New Roman"/>
          <w:color w:val="000000" w:themeColor="text1"/>
          <w:lang w:eastAsia="ru-RU"/>
        </w:rPr>
      </w:pPr>
      <w:r w:rsidRPr="00530840">
        <w:rPr>
          <w:rFonts w:eastAsia="Times New Roman"/>
          <w:color w:val="000000" w:themeColor="text1"/>
          <w:lang w:eastAsia="ru-RU"/>
        </w:rPr>
        <w:t>В исследовании  измерялась степень защищенности граждан, по их мнению, от возможного проявления «административного произвола чиновников».  В динамике с 2015 года выявлены следующие показатели:</w:t>
      </w:r>
    </w:p>
    <w:p w:rsidR="00C22C7B" w:rsidRPr="00530840" w:rsidRDefault="00C22C7B" w:rsidP="002B2158">
      <w:pPr>
        <w:pStyle w:val="a9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C7B" w:rsidRPr="00530840" w:rsidRDefault="00C22C7B" w:rsidP="00C22C7B">
      <w:pPr>
        <w:spacing w:line="276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30840">
        <w:rPr>
          <w:rFonts w:eastAsia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F33107A" wp14:editId="150BFD1A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4702" w:rsidRPr="00530840" w:rsidRDefault="00C22C7B" w:rsidP="00C22C7B">
      <w:pPr>
        <w:spacing w:line="276" w:lineRule="auto"/>
        <w:jc w:val="center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530840">
        <w:rPr>
          <w:rFonts w:eastAsia="Times New Roman"/>
          <w:b/>
          <w:color w:val="000000" w:themeColor="text1"/>
          <w:sz w:val="22"/>
          <w:szCs w:val="22"/>
          <w:lang w:eastAsia="ru-RU"/>
        </w:rPr>
        <w:t>Рис. 1. Оценка степени защищенности от «административного произвола чиновников»</w:t>
      </w:r>
    </w:p>
    <w:p w:rsidR="00EE4702" w:rsidRPr="00530840" w:rsidRDefault="00EE4702" w:rsidP="002B2158">
      <w:pPr>
        <w:pStyle w:val="a9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564" w:rsidRPr="00530840" w:rsidRDefault="00B37C13" w:rsidP="00C3132B">
      <w:pPr>
        <w:pStyle w:val="a9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32B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A0C42" w:rsidRPr="0053084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>тчет о</w:t>
      </w:r>
      <w:r w:rsidR="0086612C" w:rsidRPr="0053084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исследовании </w:t>
      </w:r>
      <w:r w:rsidR="00960905" w:rsidRPr="00530840">
        <w:rPr>
          <w:rFonts w:ascii="Times New Roman" w:hAnsi="Times New Roman"/>
          <w:color w:val="000000" w:themeColor="text1"/>
          <w:sz w:val="28"/>
          <w:szCs w:val="28"/>
        </w:rPr>
        <w:t>«Отношение жителей Елабужского муниципального района к проблемам коррупции»</w:t>
      </w:r>
      <w:r w:rsidR="004A0C42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60905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будет </w:t>
      </w:r>
      <w:r w:rsidR="00107DB3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 на заседании комиссии по координации работы по противодействию коррупции в Елабужском муниципальном районе и 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размещен на официальном сайте Елабужского 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="004A0C42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в разделе «Противодействие коррупции», пункт «Опросы общественного мнения, анкетировани</w:t>
      </w:r>
      <w:r w:rsidR="00B56FC6" w:rsidRPr="005308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0C42" w:rsidRPr="0053084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513FE" w:rsidRPr="00530840" w:rsidRDefault="00AD51B3" w:rsidP="00107DB3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 xml:space="preserve">            </w:t>
      </w:r>
    </w:p>
    <w:p w:rsidR="00D17054" w:rsidRPr="00530840" w:rsidRDefault="001513FE" w:rsidP="004A0C42">
      <w:pPr>
        <w:tabs>
          <w:tab w:val="left" w:pos="-142"/>
          <w:tab w:val="left" w:pos="567"/>
        </w:tabs>
        <w:spacing w:line="276" w:lineRule="auto"/>
        <w:rPr>
          <w:rFonts w:eastAsiaTheme="minorHAnsi"/>
          <w:b/>
          <w:i/>
          <w:color w:val="000000" w:themeColor="text1"/>
        </w:rPr>
      </w:pPr>
      <w:r w:rsidRPr="00530840">
        <w:rPr>
          <w:color w:val="000000" w:themeColor="text1"/>
          <w:sz w:val="24"/>
          <w:szCs w:val="24"/>
        </w:rPr>
        <w:tab/>
      </w:r>
      <w:r w:rsidR="00C15AF1" w:rsidRPr="00530840">
        <w:rPr>
          <w:color w:val="000000" w:themeColor="text1"/>
          <w:sz w:val="16"/>
        </w:rPr>
        <w:tab/>
      </w:r>
      <w:r w:rsidR="00D17054" w:rsidRPr="00530840">
        <w:rPr>
          <w:rFonts w:eastAsiaTheme="minorHAnsi"/>
          <w:b/>
          <w:i/>
          <w:color w:val="000000" w:themeColor="text1"/>
        </w:rPr>
        <w:t>Д) Перечислить</w:t>
      </w:r>
      <w:r w:rsidR="004F2B00" w:rsidRPr="00530840">
        <w:rPr>
          <w:rFonts w:eastAsiaTheme="minorHAnsi"/>
          <w:b/>
          <w:i/>
          <w:color w:val="000000" w:themeColor="text1"/>
        </w:rPr>
        <w:t xml:space="preserve"> основные </w:t>
      </w:r>
      <w:r w:rsidR="00D17054" w:rsidRPr="00530840">
        <w:rPr>
          <w:rFonts w:eastAsiaTheme="minorHAnsi"/>
          <w:b/>
          <w:i/>
          <w:color w:val="000000" w:themeColor="text1"/>
        </w:rPr>
        <w:t xml:space="preserve">направления, где наиболее высоки коррупционные риски. Дать характеристику проблем (закрытость, пробелы в правовом регулировании, другие причины). </w:t>
      </w:r>
    </w:p>
    <w:p w:rsidR="00C26488" w:rsidRPr="00530840" w:rsidRDefault="00C26488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A13D87" w:rsidRPr="00530840" w:rsidRDefault="009A49F2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C18A2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данным правоохранительных органов</w:t>
      </w:r>
      <w:r w:rsidR="00C3132B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и социологических опросов населения</w:t>
      </w:r>
      <w:r w:rsidR="003C18A2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чаще всего 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</w:rPr>
        <w:t>коррупционным рискам подвержены направления</w:t>
      </w:r>
      <w:r w:rsidR="002C7CA2" w:rsidRPr="0053084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C7CA2" w:rsidRPr="00530840" w:rsidRDefault="00A13D87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2C7CA2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A49F2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государственной и </w:t>
      </w:r>
      <w:r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муниципальной собственност</w:t>
      </w:r>
      <w:r w:rsidR="002C7CA2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ью</w:t>
      </w:r>
      <w:r w:rsidR="00153CD7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земельными участками; </w:t>
      </w:r>
    </w:p>
    <w:p w:rsidR="00C3132B" w:rsidRPr="00530840" w:rsidRDefault="00C3132B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сфер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контрактов и 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>закупок</w:t>
      </w:r>
      <w:r w:rsidR="00153CD7" w:rsidRPr="005308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7A6F" w:rsidRPr="00530840" w:rsidRDefault="00E87A6F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и </w:t>
      </w:r>
      <w:r w:rsidR="00C3132B" w:rsidRPr="00530840">
        <w:rPr>
          <w:rFonts w:ascii="Times New Roman" w:hAnsi="Times New Roman"/>
          <w:color w:val="000000" w:themeColor="text1"/>
          <w:sz w:val="28"/>
          <w:szCs w:val="28"/>
        </w:rPr>
        <w:t>расходовани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3132B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>бюджетн</w:t>
      </w:r>
      <w:r w:rsidR="00C3132B" w:rsidRPr="0053084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C3132B" w:rsidRPr="00530840">
        <w:rPr>
          <w:rFonts w:ascii="Times New Roman" w:hAnsi="Times New Roman"/>
          <w:color w:val="000000" w:themeColor="text1"/>
          <w:sz w:val="28"/>
          <w:szCs w:val="28"/>
        </w:rPr>
        <w:t>редств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5BF4" w:rsidRPr="00530840" w:rsidRDefault="004C5BF4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2074D" w:rsidRPr="00530840">
        <w:rPr>
          <w:rFonts w:ascii="Times New Roman" w:hAnsi="Times New Roman"/>
          <w:color w:val="000000" w:themeColor="text1"/>
          <w:sz w:val="28"/>
          <w:szCs w:val="28"/>
        </w:rPr>
        <w:t>контрольно-надзорная</w:t>
      </w:r>
      <w:r w:rsidR="00CC75D7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деятельность.</w:t>
      </w:r>
    </w:p>
    <w:p w:rsidR="003869A4" w:rsidRPr="00530840" w:rsidRDefault="00CC75D7" w:rsidP="00153CD7">
      <w:pPr>
        <w:pStyle w:val="a9"/>
        <w:autoSpaceDE w:val="0"/>
        <w:autoSpaceDN w:val="0"/>
        <w:adjustRightInd w:val="0"/>
        <w:ind w:left="0"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Основными п</w:t>
      </w:r>
      <w:r w:rsidR="003869A4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="00963536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ичин</w:t>
      </w:r>
      <w:r w:rsidR="00F47F8C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="003869A4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коррупци</w:t>
      </w:r>
      <w:r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847A12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63536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</w:t>
      </w:r>
      <w:r w:rsidR="00F47F8C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963536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тся</w:t>
      </w:r>
      <w:r w:rsidR="003869A4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47F8C" w:rsidRPr="005308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низкий уровень жизни и заработной платы, широкие административные полномочия органов власти влиять на деятельность организаций,  предприятий  и граждан, бюрократия, отсутствие возможностей социального 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роста</w:t>
      </w:r>
      <w:r w:rsidR="00F47F8C" w:rsidRPr="005308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населения, 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недостаточная правовая информированность граждан,</w:t>
      </w:r>
      <w:r w:rsidRPr="005308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пассивная гражданская позиция</w:t>
      </w:r>
      <w:r w:rsidR="004C5BF4" w:rsidRPr="005308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F47F8C" w:rsidRPr="005308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0241" w:rsidRPr="00530840" w:rsidRDefault="00030241" w:rsidP="00BD2387">
      <w:pPr>
        <w:ind w:firstLine="426"/>
        <w:rPr>
          <w:rFonts w:eastAsiaTheme="minorHAnsi"/>
          <w:b/>
          <w:i/>
          <w:color w:val="000000" w:themeColor="text1"/>
          <w:sz w:val="16"/>
          <w:szCs w:val="16"/>
        </w:rPr>
      </w:pPr>
    </w:p>
    <w:p w:rsidR="00715638" w:rsidRPr="00530840" w:rsidRDefault="00D17054" w:rsidP="00BD2387">
      <w:pPr>
        <w:ind w:firstLine="426"/>
        <w:rPr>
          <w:rFonts w:eastAsiaTheme="minorHAnsi"/>
          <w:b/>
          <w:i/>
          <w:color w:val="000000" w:themeColor="text1"/>
          <w:u w:val="single"/>
        </w:rPr>
      </w:pPr>
      <w:r w:rsidRPr="00530840">
        <w:rPr>
          <w:rFonts w:eastAsiaTheme="minorHAnsi"/>
          <w:b/>
          <w:i/>
          <w:color w:val="000000" w:themeColor="text1"/>
          <w:u w:val="single"/>
        </w:rPr>
        <w:t xml:space="preserve">2) Меры по противодействию коррупции, реализованные в </w:t>
      </w:r>
      <w:r w:rsidR="009F55C4" w:rsidRPr="00530840">
        <w:rPr>
          <w:rFonts w:eastAsiaTheme="minorHAnsi"/>
          <w:b/>
          <w:i/>
          <w:color w:val="000000" w:themeColor="text1"/>
          <w:u w:val="single"/>
        </w:rPr>
        <w:t>Елабужском</w:t>
      </w:r>
      <w:r w:rsidR="009F55C4" w:rsidRPr="00530840">
        <w:rPr>
          <w:rFonts w:eastAsiaTheme="minorHAnsi"/>
          <w:i/>
          <w:color w:val="000000" w:themeColor="text1"/>
          <w:u w:val="single"/>
        </w:rPr>
        <w:t xml:space="preserve"> </w:t>
      </w:r>
      <w:r w:rsidR="004F2B00" w:rsidRPr="00530840">
        <w:rPr>
          <w:rFonts w:eastAsiaTheme="minorHAnsi"/>
          <w:b/>
          <w:i/>
          <w:color w:val="000000" w:themeColor="text1"/>
          <w:u w:val="single"/>
        </w:rPr>
        <w:t xml:space="preserve">муниципальном районе </w:t>
      </w:r>
    </w:p>
    <w:p w:rsidR="008F04A2" w:rsidRPr="00530840" w:rsidRDefault="008F04A2" w:rsidP="00BD2387">
      <w:pPr>
        <w:ind w:firstLine="426"/>
        <w:rPr>
          <w:rFonts w:eastAsiaTheme="minorHAnsi"/>
          <w:b/>
          <w:i/>
          <w:color w:val="000000" w:themeColor="text1"/>
          <w:u w:val="single"/>
        </w:rPr>
      </w:pPr>
    </w:p>
    <w:p w:rsidR="00D17054" w:rsidRPr="00530840" w:rsidRDefault="00D17054" w:rsidP="00BD2387">
      <w:pPr>
        <w:ind w:firstLine="426"/>
        <w:rPr>
          <w:rFonts w:eastAsiaTheme="minorHAnsi"/>
          <w:b/>
          <w:i/>
          <w:color w:val="000000" w:themeColor="text1"/>
        </w:rPr>
      </w:pPr>
      <w:r w:rsidRPr="00530840">
        <w:rPr>
          <w:rFonts w:eastAsiaTheme="minorHAnsi"/>
          <w:b/>
          <w:i/>
          <w:color w:val="000000" w:themeColor="text1"/>
        </w:rPr>
        <w:t xml:space="preserve">А) Указываются конкретные управленческие решения, принятые и реализованные в </w:t>
      </w:r>
      <w:r w:rsidR="004F2B00" w:rsidRPr="00530840">
        <w:rPr>
          <w:rFonts w:eastAsiaTheme="minorHAnsi"/>
          <w:b/>
          <w:i/>
          <w:color w:val="000000" w:themeColor="text1"/>
        </w:rPr>
        <w:t>органах местного самоуправления</w:t>
      </w:r>
      <w:r w:rsidRPr="00530840">
        <w:rPr>
          <w:rFonts w:eastAsiaTheme="minorHAnsi"/>
          <w:b/>
          <w:i/>
          <w:color w:val="000000" w:themeColor="text1"/>
        </w:rPr>
        <w:t xml:space="preserve">, в том числе по результатам рассмотрения на заседаниях комиссии по противодействию коррупции при </w:t>
      </w:r>
      <w:r w:rsidR="004F2B00" w:rsidRPr="00530840">
        <w:rPr>
          <w:rFonts w:eastAsiaTheme="minorHAnsi"/>
          <w:b/>
          <w:i/>
          <w:color w:val="000000" w:themeColor="text1"/>
        </w:rPr>
        <w:t>главах</w:t>
      </w:r>
      <w:r w:rsidR="003A0EBC" w:rsidRPr="00530840">
        <w:rPr>
          <w:rFonts w:eastAsiaTheme="minorHAnsi"/>
          <w:b/>
          <w:i/>
          <w:color w:val="000000" w:themeColor="text1"/>
        </w:rPr>
        <w:t xml:space="preserve"> (комиссии по координации работы по противодействию коррупции в </w:t>
      </w:r>
      <w:r w:rsidR="004F2B00" w:rsidRPr="00530840">
        <w:rPr>
          <w:rFonts w:eastAsiaTheme="minorHAnsi"/>
          <w:b/>
          <w:i/>
          <w:color w:val="000000" w:themeColor="text1"/>
        </w:rPr>
        <w:t>муниципальном образовании</w:t>
      </w:r>
      <w:r w:rsidR="003A0EBC" w:rsidRPr="00530840">
        <w:rPr>
          <w:rFonts w:eastAsiaTheme="minorHAnsi"/>
          <w:b/>
          <w:i/>
          <w:color w:val="000000" w:themeColor="text1"/>
        </w:rPr>
        <w:t>)</w:t>
      </w:r>
      <w:r w:rsidRPr="00530840">
        <w:rPr>
          <w:rFonts w:eastAsiaTheme="minorHAnsi"/>
          <w:b/>
          <w:i/>
          <w:color w:val="000000" w:themeColor="text1"/>
        </w:rPr>
        <w:t>, в том числе:</w:t>
      </w:r>
    </w:p>
    <w:p w:rsidR="00187087" w:rsidRPr="00530840" w:rsidRDefault="00187087" w:rsidP="00187087">
      <w:pPr>
        <w:numPr>
          <w:ilvl w:val="0"/>
          <w:numId w:val="3"/>
        </w:numPr>
        <w:ind w:left="0" w:firstLine="426"/>
        <w:contextualSpacing/>
        <w:rPr>
          <w:rFonts w:eastAsiaTheme="minorHAnsi"/>
          <w:b/>
          <w:i/>
          <w:color w:val="000000" w:themeColor="text1"/>
        </w:rPr>
      </w:pPr>
      <w:r w:rsidRPr="00530840">
        <w:rPr>
          <w:rFonts w:eastAsiaTheme="minorHAnsi"/>
          <w:b/>
          <w:i/>
          <w:color w:val="000000" w:themeColor="text1"/>
        </w:rPr>
        <w:t>меры, реализованные для соблюдения законности при муниципальных закупках;</w:t>
      </w:r>
    </w:p>
    <w:p w:rsidR="008F04A2" w:rsidRPr="00530840" w:rsidRDefault="008F04A2" w:rsidP="00187087">
      <w:pPr>
        <w:widowControl w:val="0"/>
        <w:spacing w:line="276" w:lineRule="auto"/>
        <w:ind w:firstLine="360"/>
        <w:rPr>
          <w:color w:val="000000" w:themeColor="text1"/>
        </w:rPr>
      </w:pPr>
    </w:p>
    <w:p w:rsidR="00187087" w:rsidRPr="00530840" w:rsidRDefault="00187087" w:rsidP="00187087">
      <w:pPr>
        <w:widowControl w:val="0"/>
        <w:spacing w:line="276" w:lineRule="auto"/>
        <w:ind w:firstLine="360"/>
        <w:rPr>
          <w:color w:val="000000" w:themeColor="text1"/>
        </w:rPr>
      </w:pPr>
      <w:r w:rsidRPr="00530840">
        <w:rPr>
          <w:color w:val="000000" w:themeColor="text1"/>
        </w:rPr>
        <w:t xml:space="preserve">Уполномоченным органом Елабужского муниципального района РТ в сфере закупок - Палатой перспективного социально-экономического развития (ППСЭР) проводятся мероприятия, способствующие снижению уровня коррупции при осуществлении закупок: </w:t>
      </w:r>
    </w:p>
    <w:p w:rsidR="00187087" w:rsidRPr="00530840" w:rsidRDefault="00187087" w:rsidP="00187087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 открытый доступ к правовым актам, устанавливающим общие правила закупок;  к вспомогательным документам (локальным актам, методикам, инструкциям) в сфере осуществления закупочной деятельности;</w:t>
      </w:r>
    </w:p>
    <w:p w:rsidR="00187087" w:rsidRPr="00530840" w:rsidRDefault="00187087" w:rsidP="00187087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 w:cs="Times New Roman"/>
          <w:color w:val="000000" w:themeColor="text1"/>
          <w:sz w:val="28"/>
          <w:szCs w:val="28"/>
        </w:rPr>
        <w:t>- Соблюдается открытый характер сведений о результатах исполнения договоров и выплатах, осуществленных по ним;</w:t>
      </w:r>
    </w:p>
    <w:p w:rsidR="00187087" w:rsidRPr="00530840" w:rsidRDefault="00187087" w:rsidP="00187087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Обеспечивается прозрачность процедур обжалования результатов закупочной деятельности.</w:t>
      </w:r>
    </w:p>
    <w:p w:rsidR="00187087" w:rsidRPr="00530840" w:rsidRDefault="00187087" w:rsidP="00602D7B">
      <w:pPr>
        <w:pStyle w:val="af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308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проведении процедур запрещено устанавливать произвольные или дополнительные требования. Определен ограниченный перечень случаев внесения изменений в действующий контракт, не допускается произвольного изменения стоимости контракта, сроков выполнения работ, оказания услуг, поставки, что существенно ограничивает возможности для реализации коррупционных схем. Заказчики обязаны обосновывать установленные цены и изучать рынок, проводить мониторинг заключенных контрактов на аналогичные товары, работы, услуги. Действенной мерой обеспечения прозрачности закупок является публикация информации в сети «Интернет». Квалификация участников торгов проводится по четким экономическим критериям и предполагает наличие опыта выполнения подобных работ.</w:t>
      </w:r>
      <w:r w:rsidRPr="00530840">
        <w:rPr>
          <w:color w:val="000000" w:themeColor="text1"/>
          <w:sz w:val="28"/>
          <w:szCs w:val="28"/>
        </w:rPr>
        <w:t xml:space="preserve">   </w:t>
      </w:r>
    </w:p>
    <w:p w:rsidR="00187087" w:rsidRPr="00530840" w:rsidRDefault="00187087" w:rsidP="00187087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аукционов в электронной форме обеспечивают эффективность расходования бюджетных средств, при этом соблюдается анонимность участия предпринимателей и заказчик не может воздействовать на них путем установления условий участия и субъективных требований. </w:t>
      </w:r>
    </w:p>
    <w:p w:rsidR="00187087" w:rsidRPr="00530840" w:rsidRDefault="00187087" w:rsidP="00187087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закупок контролируется надзорными органами -  Федеральной антимонопольной службой РФ, Счетной палатой, прокуратурой, Следственным комитетом, МВД, а также общественными объединениями. Контрольными мероприятиями охвачен весь цикл закупки - от планирования,  обоснования цены до исполнения контракта. </w:t>
      </w:r>
    </w:p>
    <w:p w:rsidR="00187087" w:rsidRPr="00530840" w:rsidRDefault="00CA1A42" w:rsidP="00187087">
      <w:pPr>
        <w:widowControl w:val="0"/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 xml:space="preserve">        Всего за 2020</w:t>
      </w:r>
      <w:r w:rsidR="00187087" w:rsidRPr="00530840">
        <w:rPr>
          <w:color w:val="000000" w:themeColor="text1"/>
        </w:rPr>
        <w:t xml:space="preserve"> год проведено </w:t>
      </w:r>
      <w:r w:rsidR="00C26488" w:rsidRPr="00530840">
        <w:rPr>
          <w:b/>
          <w:color w:val="000000" w:themeColor="text1"/>
        </w:rPr>
        <w:t>396</w:t>
      </w:r>
      <w:r w:rsidR="00187087" w:rsidRPr="00530840">
        <w:rPr>
          <w:color w:val="000000" w:themeColor="text1"/>
        </w:rPr>
        <w:t xml:space="preserve"> торгов на сумму </w:t>
      </w:r>
      <w:r w:rsidR="00C26488" w:rsidRPr="00530840">
        <w:rPr>
          <w:b/>
          <w:color w:val="000000" w:themeColor="text1"/>
        </w:rPr>
        <w:t>374465</w:t>
      </w:r>
      <w:r w:rsidR="00187087" w:rsidRPr="00530840">
        <w:rPr>
          <w:b/>
          <w:color w:val="000000" w:themeColor="text1"/>
        </w:rPr>
        <w:t>,00</w:t>
      </w:r>
      <w:r w:rsidR="00187087" w:rsidRPr="00530840">
        <w:rPr>
          <w:color w:val="000000" w:themeColor="text1"/>
        </w:rPr>
        <w:t xml:space="preserve"> тыс. рублей, из них:</w:t>
      </w:r>
    </w:p>
    <w:p w:rsidR="00187087" w:rsidRPr="00530840" w:rsidRDefault="00C26488" w:rsidP="00187087">
      <w:pPr>
        <w:widowControl w:val="0"/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>- 272</w:t>
      </w:r>
      <w:r w:rsidR="00187087" w:rsidRPr="00530840">
        <w:rPr>
          <w:color w:val="000000" w:themeColor="text1"/>
        </w:rPr>
        <w:t xml:space="preserve"> электронных аукционов;</w:t>
      </w:r>
    </w:p>
    <w:p w:rsidR="00187087" w:rsidRPr="00530840" w:rsidRDefault="00C26488" w:rsidP="00187087">
      <w:pPr>
        <w:widowControl w:val="0"/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>-108</w:t>
      </w:r>
      <w:r w:rsidR="00187087" w:rsidRPr="00530840">
        <w:rPr>
          <w:color w:val="000000" w:themeColor="text1"/>
        </w:rPr>
        <w:t xml:space="preserve">  у единственного поставщика;</w:t>
      </w:r>
    </w:p>
    <w:p w:rsidR="00187087" w:rsidRPr="00530840" w:rsidRDefault="00C26488" w:rsidP="00187087">
      <w:pPr>
        <w:pStyle w:val="af1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840">
        <w:rPr>
          <w:rFonts w:ascii="Times New Roman" w:hAnsi="Times New Roman"/>
          <w:color w:val="000000" w:themeColor="text1"/>
          <w:sz w:val="28"/>
          <w:szCs w:val="28"/>
        </w:rPr>
        <w:t>- 16</w:t>
      </w:r>
      <w:r w:rsidR="00187087" w:rsidRPr="00530840">
        <w:rPr>
          <w:rFonts w:ascii="Times New Roman" w:hAnsi="Times New Roman"/>
          <w:color w:val="000000" w:themeColor="text1"/>
          <w:sz w:val="28"/>
          <w:szCs w:val="28"/>
        </w:rPr>
        <w:t xml:space="preserve"> конкурсов.</w:t>
      </w:r>
    </w:p>
    <w:p w:rsidR="00187087" w:rsidRPr="00530840" w:rsidRDefault="008F04A2" w:rsidP="00187087">
      <w:pPr>
        <w:spacing w:line="276" w:lineRule="auto"/>
        <w:ind w:firstLine="567"/>
        <w:rPr>
          <w:color w:val="000000" w:themeColor="text1"/>
        </w:rPr>
      </w:pPr>
      <w:r w:rsidRPr="00530840">
        <w:rPr>
          <w:color w:val="000000" w:themeColor="text1"/>
        </w:rPr>
        <w:t>Д</w:t>
      </w:r>
      <w:r w:rsidR="00187087" w:rsidRPr="00530840">
        <w:rPr>
          <w:color w:val="000000" w:themeColor="text1"/>
        </w:rPr>
        <w:t xml:space="preserve">етально прописана процедура торгов, разработаны Положения о конкурсных (аукционных) комиссиях. </w:t>
      </w:r>
    </w:p>
    <w:p w:rsidR="00187087" w:rsidRPr="00530840" w:rsidRDefault="00187087" w:rsidP="00187087">
      <w:pPr>
        <w:spacing w:line="276" w:lineRule="auto"/>
        <w:ind w:firstLine="567"/>
        <w:rPr>
          <w:color w:val="000000" w:themeColor="text1"/>
        </w:rPr>
      </w:pPr>
      <w:r w:rsidRPr="00530840">
        <w:rPr>
          <w:color w:val="000000" w:themeColor="text1"/>
        </w:rPr>
        <w:t>Решения о допуске к участию в торгах, рассмотрение заявок на участие в торгах, принимаются коллегиально комиссиями, созданными в соответствии с требованиями законодательства.</w:t>
      </w:r>
    </w:p>
    <w:p w:rsidR="00187087" w:rsidRPr="00530840" w:rsidRDefault="00187087" w:rsidP="00187087">
      <w:pPr>
        <w:widowControl w:val="0"/>
        <w:spacing w:line="276" w:lineRule="auto"/>
        <w:ind w:firstLine="709"/>
        <w:rPr>
          <w:color w:val="000000" w:themeColor="text1"/>
        </w:rPr>
      </w:pPr>
      <w:r w:rsidRPr="00530840">
        <w:rPr>
          <w:color w:val="000000" w:themeColor="text1"/>
        </w:rPr>
        <w:t xml:space="preserve">Все заказчики ЕМР информируются о необходимости соблюдения процедур открытости. Малые закупки проходят через систему Биржевая площадка Республики Татарстан, что позволяет развивать конкуренцию и прозрачность. </w:t>
      </w:r>
    </w:p>
    <w:p w:rsidR="00187087" w:rsidRPr="00530840" w:rsidRDefault="00187087" w:rsidP="00187087">
      <w:pPr>
        <w:widowControl w:val="0"/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 xml:space="preserve">        </w:t>
      </w:r>
      <w:r w:rsidR="008F04A2" w:rsidRPr="00530840">
        <w:rPr>
          <w:color w:val="000000" w:themeColor="text1"/>
        </w:rPr>
        <w:t xml:space="preserve">  Н</w:t>
      </w:r>
      <w:r w:rsidRPr="00530840">
        <w:rPr>
          <w:color w:val="000000" w:themeColor="text1"/>
        </w:rPr>
        <w:t>а постоянной основе проводятся консультационные встречи с предприятиями производителями товаров/ работ/ услуг ЕМР по работе на Биржевой площадке.</w:t>
      </w:r>
    </w:p>
    <w:p w:rsidR="00187087" w:rsidRPr="00530840" w:rsidRDefault="00187087" w:rsidP="00187087">
      <w:pPr>
        <w:widowControl w:val="0"/>
        <w:spacing w:line="276" w:lineRule="auto"/>
        <w:ind w:firstLine="360"/>
        <w:rPr>
          <w:color w:val="000000" w:themeColor="text1"/>
        </w:rPr>
      </w:pPr>
      <w:r w:rsidRPr="00530840">
        <w:rPr>
          <w:color w:val="000000" w:themeColor="text1"/>
        </w:rPr>
        <w:t xml:space="preserve">     На заседаниях комиссии по координации работы по противодействию коррупции Елабужского муниципального района ежегодно рассматриваются вопросы о предпринимаемых мерах по снижению уровня коррупции в сфере муниципальных и государственных закупок, пути их решения, о нововведениях </w:t>
      </w:r>
      <w:r w:rsidRPr="00530840">
        <w:rPr>
          <w:color w:val="000000" w:themeColor="text1"/>
        </w:rPr>
        <w:lastRenderedPageBreak/>
        <w:t xml:space="preserve">законодательства о контрактной системе, о судебной практике применения законодательства о контрактной системе, открытости торгов и закупок. </w:t>
      </w:r>
    </w:p>
    <w:p w:rsidR="00C764CA" w:rsidRPr="00530840" w:rsidRDefault="00C764CA" w:rsidP="00187087">
      <w:pPr>
        <w:widowControl w:val="0"/>
        <w:spacing w:line="276" w:lineRule="auto"/>
        <w:ind w:firstLine="360"/>
        <w:rPr>
          <w:color w:val="000000" w:themeColor="text1"/>
        </w:rPr>
      </w:pPr>
    </w:p>
    <w:p w:rsidR="00C764CA" w:rsidRPr="00530840" w:rsidRDefault="00C764CA" w:rsidP="00C764CA">
      <w:pPr>
        <w:numPr>
          <w:ilvl w:val="0"/>
          <w:numId w:val="3"/>
        </w:numPr>
        <w:ind w:left="0" w:firstLine="426"/>
        <w:contextualSpacing/>
        <w:rPr>
          <w:rFonts w:eastAsiaTheme="minorHAnsi"/>
          <w:b/>
          <w:i/>
          <w:color w:val="000000" w:themeColor="text1"/>
        </w:rPr>
      </w:pPr>
      <w:r w:rsidRPr="00530840">
        <w:rPr>
          <w:rFonts w:eastAsiaTheme="minorHAnsi"/>
          <w:b/>
          <w:i/>
          <w:color w:val="000000" w:themeColor="text1"/>
        </w:rPr>
        <w:t>результаты муниципального финансового контроля (пресечено неэффективное использование денежных средств, обеспечен возврат денег за нарушения контрактов и т.д.);</w:t>
      </w:r>
    </w:p>
    <w:p w:rsidR="0079081A" w:rsidRPr="00530840" w:rsidRDefault="00C764CA" w:rsidP="00C764CA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 xml:space="preserve">        </w:t>
      </w:r>
    </w:p>
    <w:p w:rsidR="00E66FB6" w:rsidRPr="00530840" w:rsidRDefault="0079081A" w:rsidP="00E66FB6">
      <w:pPr>
        <w:spacing w:line="276" w:lineRule="auto"/>
        <w:ind w:firstLine="708"/>
        <w:rPr>
          <w:color w:val="000000" w:themeColor="text1"/>
        </w:rPr>
      </w:pPr>
      <w:r w:rsidRPr="00530840">
        <w:rPr>
          <w:color w:val="000000" w:themeColor="text1"/>
        </w:rPr>
        <w:t>В 2020</w:t>
      </w:r>
      <w:r w:rsidR="00C764CA" w:rsidRPr="00530840">
        <w:rPr>
          <w:color w:val="000000" w:themeColor="text1"/>
        </w:rPr>
        <w:t xml:space="preserve"> году Контрольно-счетной палатой Елабужского муниципального района проведено </w:t>
      </w:r>
      <w:r w:rsidR="00374A31" w:rsidRPr="00530840">
        <w:rPr>
          <w:color w:val="000000" w:themeColor="text1"/>
        </w:rPr>
        <w:t>209</w:t>
      </w:r>
      <w:r w:rsidR="00C764CA" w:rsidRPr="00530840">
        <w:rPr>
          <w:color w:val="000000" w:themeColor="text1"/>
        </w:rPr>
        <w:t xml:space="preserve">  эксперт</w:t>
      </w:r>
      <w:r w:rsidR="00E66FB6" w:rsidRPr="00530840">
        <w:rPr>
          <w:color w:val="000000" w:themeColor="text1"/>
        </w:rPr>
        <w:t>но-аналитических мероприятий, 23 провер</w:t>
      </w:r>
      <w:r w:rsidR="00C764CA" w:rsidRPr="00530840">
        <w:rPr>
          <w:color w:val="000000" w:themeColor="text1"/>
        </w:rPr>
        <w:t>к</w:t>
      </w:r>
      <w:r w:rsidR="00E66FB6" w:rsidRPr="00530840">
        <w:rPr>
          <w:color w:val="000000" w:themeColor="text1"/>
        </w:rPr>
        <w:t>и</w:t>
      </w:r>
      <w:r w:rsidR="00C764CA" w:rsidRPr="00530840">
        <w:rPr>
          <w:color w:val="000000" w:themeColor="text1"/>
        </w:rPr>
        <w:t xml:space="preserve">,  в </w:t>
      </w:r>
      <w:r w:rsidR="00E66FB6" w:rsidRPr="00530840">
        <w:rPr>
          <w:color w:val="000000" w:themeColor="text1"/>
        </w:rPr>
        <w:t>том числе 1 проверка совместно с Елабужской городской прокуратурой. По результатам проверок внесено 9 представлений об устранении выявленных нарушений</w:t>
      </w:r>
      <w:r w:rsidR="00C764CA" w:rsidRPr="00530840">
        <w:rPr>
          <w:color w:val="000000" w:themeColor="text1"/>
        </w:rPr>
        <w:t xml:space="preserve">. </w:t>
      </w:r>
      <w:r w:rsidR="00E66FB6" w:rsidRPr="00530840">
        <w:rPr>
          <w:color w:val="000000" w:themeColor="text1"/>
        </w:rPr>
        <w:t>8 материалов проверок по контролю за целевым эффективным использованием средств местного бюджета направлены в Елабужскую городскую прокуратуру, 1 материал – в отдел МВД РФ по Елабужскому муниципальному району (вынесено постановление об отказе в возбуждении уголовного дела за отсутствием признаков состава преступления. По результатам проверок 4 должностных лица привлечены</w:t>
      </w:r>
      <w:r w:rsidR="00AF128B" w:rsidRPr="00530840">
        <w:rPr>
          <w:color w:val="000000" w:themeColor="text1"/>
        </w:rPr>
        <w:t xml:space="preserve"> к дисциплинарной ответственности (3 выговора, 1 замечание). Не привлечены к ответственности 3 должностных лица в связи с их увольнением.</w:t>
      </w:r>
    </w:p>
    <w:p w:rsidR="00AF128B" w:rsidRPr="00530840" w:rsidRDefault="00AF128B" w:rsidP="00E66FB6">
      <w:pPr>
        <w:spacing w:line="276" w:lineRule="auto"/>
        <w:ind w:firstLine="708"/>
        <w:rPr>
          <w:color w:val="000000" w:themeColor="text1"/>
        </w:rPr>
      </w:pPr>
      <w:r w:rsidRPr="00530840">
        <w:rPr>
          <w:color w:val="000000" w:themeColor="text1"/>
        </w:rPr>
        <w:t>Наибольший удельный вес составляют нарушения при распоряжении и использовании муниципальной собственности, часть которых устранена в ходе проведения контрольных мероприятий. Не устранены нарушения на сумму 7,5 млн. рублей. В связи с тем, что решение вопросов связанных с регистрацией, списанием, реализацией имущества требует больших временных затрат. Данный вопрос находится на контроле КСП ЕМР.</w:t>
      </w:r>
    </w:p>
    <w:p w:rsidR="00E66FB6" w:rsidRPr="00530840" w:rsidRDefault="00AF128B" w:rsidP="00C22C7B">
      <w:pPr>
        <w:spacing w:line="276" w:lineRule="auto"/>
        <w:ind w:firstLine="708"/>
        <w:rPr>
          <w:color w:val="000000" w:themeColor="text1"/>
        </w:rPr>
      </w:pPr>
      <w:r w:rsidRPr="00530840">
        <w:rPr>
          <w:color w:val="000000" w:themeColor="text1"/>
        </w:rPr>
        <w:t xml:space="preserve">Нарушения ведения бухгалтерского учета не устранены на сумму 6,4 млн. рублей (ассоциация ТОС </w:t>
      </w:r>
      <w:r w:rsidR="00C22C7B" w:rsidRPr="00530840">
        <w:rPr>
          <w:color w:val="000000" w:themeColor="text1"/>
        </w:rPr>
        <w:t>находится в стадии ликвидации).</w:t>
      </w:r>
    </w:p>
    <w:p w:rsidR="00C764CA" w:rsidRPr="00530840" w:rsidRDefault="00C764CA" w:rsidP="00C764CA">
      <w:pPr>
        <w:spacing w:line="276" w:lineRule="auto"/>
        <w:rPr>
          <w:color w:val="000000" w:themeColor="text1"/>
        </w:rPr>
      </w:pPr>
      <w:r w:rsidRPr="00530840">
        <w:rPr>
          <w:color w:val="000000" w:themeColor="text1"/>
        </w:rPr>
        <w:t xml:space="preserve">          Согласно решения Совета ЕМР от 13.03.2014  №399 Исполнительный комитет ЕМР является органом уполномоченным на осуществление внутреннего муниципального финансового контроля в отношении закупок для обеспечения муниципальных нужд в соответствии с ч. 8 ст. 99 Закона №44-ФЗ.</w:t>
      </w:r>
    </w:p>
    <w:p w:rsidR="00C764CA" w:rsidRPr="00530840" w:rsidRDefault="00C764CA" w:rsidP="00C764CA">
      <w:pPr>
        <w:spacing w:line="276" w:lineRule="auto"/>
        <w:ind w:firstLine="708"/>
        <w:rPr>
          <w:color w:val="000000" w:themeColor="text1"/>
        </w:rPr>
      </w:pPr>
      <w:r w:rsidRPr="00530840">
        <w:rPr>
          <w:color w:val="000000" w:themeColor="text1"/>
        </w:rPr>
        <w:t>В рамках осуществления внутреннего муниципального финансового контроля отделом муниципального контроля Исполнительного комитета ЕМР в 2</w:t>
      </w:r>
      <w:r w:rsidR="001B2B28" w:rsidRPr="00530840">
        <w:rPr>
          <w:color w:val="000000" w:themeColor="text1"/>
        </w:rPr>
        <w:t>019 году проведены проверки в 12 учреждениях ЕМР.</w:t>
      </w:r>
    </w:p>
    <w:p w:rsidR="00C764CA" w:rsidRPr="00530840" w:rsidRDefault="00C764CA" w:rsidP="00C764CA">
      <w:pPr>
        <w:spacing w:line="276" w:lineRule="auto"/>
        <w:ind w:firstLine="708"/>
        <w:rPr>
          <w:color w:val="000000" w:themeColor="text1"/>
        </w:rPr>
      </w:pPr>
      <w:r w:rsidRPr="00530840">
        <w:rPr>
          <w:color w:val="000000" w:themeColor="text1"/>
        </w:rPr>
        <w:t>В результате контрольных мероприятий отделом муниципального контроля Исполнительного ко</w:t>
      </w:r>
      <w:r w:rsidR="001B2B28" w:rsidRPr="00530840">
        <w:rPr>
          <w:color w:val="000000" w:themeColor="text1"/>
        </w:rPr>
        <w:t>митета ЕМР выявлено 21 нарушение</w:t>
      </w:r>
      <w:r w:rsidRPr="00530840">
        <w:rPr>
          <w:color w:val="000000" w:themeColor="text1"/>
        </w:rPr>
        <w:t xml:space="preserve"> действующего законодательства о контрактной системе:</w:t>
      </w:r>
    </w:p>
    <w:p w:rsidR="00C764CA" w:rsidRPr="00530840" w:rsidRDefault="00C764CA" w:rsidP="00C764CA">
      <w:pPr>
        <w:spacing w:line="276" w:lineRule="auto"/>
        <w:ind w:firstLine="708"/>
        <w:rPr>
          <w:color w:val="000000" w:themeColor="text1"/>
        </w:rPr>
      </w:pPr>
      <w:r w:rsidRPr="00530840">
        <w:rPr>
          <w:color w:val="000000" w:themeColor="text1"/>
        </w:rPr>
        <w:t xml:space="preserve">- нарушение сроков размещения плана закупок (ч.8 ст.17 Закона №44-ФЗ); </w:t>
      </w:r>
    </w:p>
    <w:p w:rsidR="00C764CA" w:rsidRPr="00530840" w:rsidRDefault="00C764CA" w:rsidP="00C764CA">
      <w:pPr>
        <w:spacing w:line="276" w:lineRule="auto"/>
        <w:ind w:firstLine="708"/>
        <w:rPr>
          <w:color w:val="000000" w:themeColor="text1"/>
        </w:rPr>
      </w:pPr>
      <w:r w:rsidRPr="00530840">
        <w:rPr>
          <w:color w:val="000000" w:themeColor="text1"/>
        </w:rPr>
        <w:t>- отсутствие обоснования соответствия объекта и (или) объектов закупки мероприятию государственной (муниципальной) программы (ч.3 ст.18 Закона № 44-ФЗ);</w:t>
      </w:r>
    </w:p>
    <w:p w:rsidR="00C764CA" w:rsidRPr="00FB0AF5" w:rsidRDefault="00C764CA" w:rsidP="00C764CA">
      <w:pPr>
        <w:spacing w:line="276" w:lineRule="auto"/>
        <w:ind w:firstLine="708"/>
      </w:pPr>
      <w:r w:rsidRPr="00FB0AF5">
        <w:lastRenderedPageBreak/>
        <w:t>- нарушение сроков размещения плана – графика (ч. 10 ст. 21 Закона №44-ФЗ);</w:t>
      </w:r>
    </w:p>
    <w:p w:rsidR="00C764CA" w:rsidRPr="00FB0AF5" w:rsidRDefault="00C764CA" w:rsidP="00C764CA">
      <w:pPr>
        <w:spacing w:line="276" w:lineRule="auto"/>
        <w:ind w:firstLine="708"/>
      </w:pPr>
      <w:r w:rsidRPr="00FB0AF5">
        <w:t>- объем заключенных контрактов превышает предельно разрешенный годовой объем закупок (ч.11 ст.21 Закона №44-ФЗ);</w:t>
      </w:r>
    </w:p>
    <w:p w:rsidR="00C764CA" w:rsidRPr="00FB0AF5" w:rsidRDefault="00C764CA" w:rsidP="00C764CA">
      <w:pPr>
        <w:spacing w:line="276" w:lineRule="auto"/>
        <w:ind w:firstLine="708"/>
      </w:pPr>
      <w:r w:rsidRPr="00FB0AF5">
        <w:t>- нарушение сроков оплаты поставленного товара, выполненной работы (ее результатов), оказанной услуги (ч. 13.1 ст. 34 Закона №44-ФЗ);</w:t>
      </w:r>
    </w:p>
    <w:p w:rsidR="00C764CA" w:rsidRPr="00FB0AF5" w:rsidRDefault="00C764CA" w:rsidP="00C764CA">
      <w:pPr>
        <w:spacing w:line="276" w:lineRule="auto"/>
        <w:ind w:firstLine="708"/>
      </w:pPr>
      <w:r w:rsidRPr="00FB0AF5">
        <w:t>- не соблюдение сроков размещения муниципального контракта в Единой информационной системе (ч.3 ст. 103 Закона №44-ФЗ).</w:t>
      </w:r>
    </w:p>
    <w:p w:rsidR="00C764CA" w:rsidRPr="00FB0AF5" w:rsidRDefault="00C764CA" w:rsidP="00C764CA">
      <w:pPr>
        <w:spacing w:line="276" w:lineRule="auto"/>
        <w:ind w:firstLine="708"/>
        <w:rPr>
          <w:bCs/>
        </w:rPr>
      </w:pPr>
      <w:r w:rsidRPr="00FB0AF5">
        <w:t>По результатам проверок отделом муниципального контроля Исполнительного комитета ЕМР к</w:t>
      </w:r>
      <w:r w:rsidRPr="00FB0AF5">
        <w:rPr>
          <w:bCs/>
        </w:rPr>
        <w:t xml:space="preserve"> дисциплинарной ответственности  привлечено 5 должностных лиц муниципальных бюджетных учреждений.</w:t>
      </w:r>
    </w:p>
    <w:p w:rsidR="00C764CA" w:rsidRPr="00FB0AF5" w:rsidRDefault="008409A7" w:rsidP="00C764CA">
      <w:pPr>
        <w:tabs>
          <w:tab w:val="left" w:pos="426"/>
          <w:tab w:val="left" w:pos="4420"/>
        </w:tabs>
        <w:spacing w:line="276" w:lineRule="auto"/>
        <w:ind w:right="-1" w:firstLine="600"/>
      </w:pPr>
      <w:r w:rsidRPr="00FB0AF5">
        <w:t xml:space="preserve">   </w:t>
      </w:r>
      <w:r w:rsidR="001B2B28" w:rsidRPr="00FB0AF5">
        <w:t>В 2020</w:t>
      </w:r>
      <w:r w:rsidR="00C764CA" w:rsidRPr="00FB0AF5">
        <w:t xml:space="preserve"> году </w:t>
      </w:r>
      <w:r w:rsidR="001B2B28" w:rsidRPr="00FB0AF5">
        <w:t>проведено 2</w:t>
      </w:r>
      <w:r w:rsidR="00C764CA" w:rsidRPr="00FB0AF5">
        <w:t xml:space="preserve"> совместные проверки отдела муниципального контроля Исполнительного комитета Елабужского муниципального района, Контрольно-счетной палаты  ЕМР и помощника главы по вопросам противодействия коррупции в учреждениях: </w:t>
      </w:r>
      <w:r w:rsidR="001B2B28" w:rsidRPr="00FB0AF5">
        <w:t>МАУ «Дирекция спортивных сооружений» и «Ассоциации содействия развитию территориальных общественных самоуправлений Елабужского муниципального района»</w:t>
      </w:r>
      <w:r w:rsidR="00C764CA" w:rsidRPr="00FB0AF5">
        <w:t>, на предмет организации антикоррупционной работы, в том числе по выявлению случаев несоблюдения требований о предотвращении или об урегулировании конфликта интересов.</w:t>
      </w:r>
    </w:p>
    <w:p w:rsidR="009E7BBA" w:rsidRPr="00751C9F" w:rsidRDefault="009E7BBA" w:rsidP="00C764CA">
      <w:pPr>
        <w:tabs>
          <w:tab w:val="left" w:pos="426"/>
          <w:tab w:val="left" w:pos="4420"/>
        </w:tabs>
        <w:spacing w:line="276" w:lineRule="auto"/>
        <w:ind w:right="-1" w:firstLine="600"/>
      </w:pPr>
    </w:p>
    <w:p w:rsidR="009E7BBA" w:rsidRPr="00751C9F" w:rsidRDefault="009E7BBA" w:rsidP="009E7BBA">
      <w:pPr>
        <w:pStyle w:val="a9"/>
        <w:numPr>
          <w:ilvl w:val="0"/>
          <w:numId w:val="3"/>
        </w:numPr>
        <w:tabs>
          <w:tab w:val="left" w:pos="426"/>
        </w:tabs>
        <w:ind w:left="0" w:right="-1" w:firstLine="360"/>
        <w:rPr>
          <w:rFonts w:ascii="Times New Roman" w:hAnsi="Times New Roman"/>
          <w:b/>
          <w:i/>
          <w:sz w:val="28"/>
          <w:szCs w:val="28"/>
        </w:rPr>
      </w:pPr>
      <w:r w:rsidRPr="00751C9F">
        <w:rPr>
          <w:rFonts w:ascii="Times New Roman" w:hAnsi="Times New Roman"/>
          <w:b/>
          <w:i/>
          <w:sz w:val="28"/>
          <w:szCs w:val="28"/>
        </w:rPr>
        <w:t>оценка эффективности закупок товаров, работ, услуг по обеспечению нужд муниципального образования;</w:t>
      </w:r>
    </w:p>
    <w:p w:rsidR="00CE4C04" w:rsidRPr="00751C9F" w:rsidRDefault="00CE4C04" w:rsidP="00CE4C04">
      <w:pPr>
        <w:spacing w:line="276" w:lineRule="auto"/>
      </w:pPr>
      <w:r w:rsidRPr="00B53FE1">
        <w:t xml:space="preserve">    </w:t>
      </w:r>
      <w:r w:rsidR="00BD4774" w:rsidRPr="00B53FE1">
        <w:t xml:space="preserve">     В Елабужском районе за 2020</w:t>
      </w:r>
      <w:r w:rsidRPr="00B53FE1">
        <w:t xml:space="preserve"> г. </w:t>
      </w:r>
      <w:r w:rsidR="008426BB" w:rsidRPr="00B53FE1">
        <w:t xml:space="preserve">по результатам закупок товаров, работ, услуг по обеспечению нужд муниципального образования </w:t>
      </w:r>
      <w:r w:rsidRPr="00B53FE1">
        <w:t xml:space="preserve">экономия бюджетных  средств составила </w:t>
      </w:r>
      <w:r w:rsidR="00B53FE1" w:rsidRPr="00B53FE1">
        <w:rPr>
          <w:b/>
        </w:rPr>
        <w:t>49 429 380,00</w:t>
      </w:r>
      <w:r w:rsidRPr="00B53FE1">
        <w:t xml:space="preserve"> рублей, что составляет </w:t>
      </w:r>
      <w:r w:rsidR="00B53FE1" w:rsidRPr="00B53FE1">
        <w:rPr>
          <w:b/>
        </w:rPr>
        <w:t>13,2</w:t>
      </w:r>
      <w:r w:rsidRPr="00B53FE1">
        <w:rPr>
          <w:b/>
        </w:rPr>
        <w:t>%.</w:t>
      </w:r>
      <w:r w:rsidRPr="00B53FE1">
        <w:t xml:space="preserve"> </w:t>
      </w:r>
      <w:r w:rsidR="00315051">
        <w:t xml:space="preserve"> </w:t>
      </w:r>
      <w:r w:rsidRPr="00B53FE1">
        <w:t xml:space="preserve">Для участия в </w:t>
      </w:r>
      <w:r w:rsidRPr="00530840">
        <w:rPr>
          <w:color w:val="000000" w:themeColor="text1"/>
        </w:rPr>
        <w:t xml:space="preserve">торгах поступило </w:t>
      </w:r>
      <w:r w:rsidR="00C2653A" w:rsidRPr="00530840">
        <w:rPr>
          <w:b/>
          <w:color w:val="000000" w:themeColor="text1"/>
        </w:rPr>
        <w:t>779</w:t>
      </w:r>
      <w:r w:rsidRPr="00530840">
        <w:rPr>
          <w:color w:val="000000" w:themeColor="text1"/>
        </w:rPr>
        <w:t xml:space="preserve"> заявок. Количество состоявшихся торгов </w:t>
      </w:r>
      <w:r w:rsidR="00B53FE1">
        <w:rPr>
          <w:color w:val="000000" w:themeColor="text1"/>
        </w:rPr>
        <w:t>–</w:t>
      </w:r>
      <w:r w:rsidRPr="00530840">
        <w:rPr>
          <w:color w:val="000000" w:themeColor="text1"/>
        </w:rPr>
        <w:t xml:space="preserve"> </w:t>
      </w:r>
      <w:r w:rsidRPr="00530840">
        <w:rPr>
          <w:b/>
          <w:color w:val="000000" w:themeColor="text1"/>
        </w:rPr>
        <w:t>3</w:t>
      </w:r>
      <w:r w:rsidR="00C2653A" w:rsidRPr="00530840">
        <w:rPr>
          <w:b/>
          <w:color w:val="000000" w:themeColor="text1"/>
        </w:rPr>
        <w:t>96</w:t>
      </w:r>
      <w:r w:rsidR="00B53FE1">
        <w:rPr>
          <w:b/>
          <w:color w:val="000000" w:themeColor="text1"/>
        </w:rPr>
        <w:t xml:space="preserve"> </w:t>
      </w:r>
      <w:r w:rsidR="00B53FE1" w:rsidRPr="00530840">
        <w:rPr>
          <w:color w:val="000000" w:themeColor="text1"/>
        </w:rPr>
        <w:t xml:space="preserve">на сумму </w:t>
      </w:r>
      <w:r w:rsidR="00B53FE1" w:rsidRPr="00530840">
        <w:rPr>
          <w:b/>
          <w:color w:val="000000" w:themeColor="text1"/>
        </w:rPr>
        <w:t>374</w:t>
      </w:r>
      <w:r w:rsidR="00B53FE1">
        <w:rPr>
          <w:b/>
          <w:color w:val="000000" w:themeColor="text1"/>
        </w:rPr>
        <w:t> </w:t>
      </w:r>
      <w:r w:rsidR="00B53FE1" w:rsidRPr="00530840">
        <w:rPr>
          <w:b/>
          <w:color w:val="000000" w:themeColor="text1"/>
        </w:rPr>
        <w:t>465</w:t>
      </w:r>
      <w:r w:rsidR="00B53FE1">
        <w:rPr>
          <w:b/>
          <w:color w:val="000000" w:themeColor="text1"/>
        </w:rPr>
        <w:t xml:space="preserve"> 000</w:t>
      </w:r>
      <w:r w:rsidR="00B53FE1" w:rsidRPr="00530840">
        <w:rPr>
          <w:b/>
          <w:color w:val="000000" w:themeColor="text1"/>
        </w:rPr>
        <w:t>,00</w:t>
      </w:r>
      <w:r w:rsidR="00B53FE1" w:rsidRPr="00530840">
        <w:rPr>
          <w:color w:val="000000" w:themeColor="text1"/>
        </w:rPr>
        <w:t xml:space="preserve"> рублей</w:t>
      </w:r>
      <w:r w:rsidRPr="00530840">
        <w:rPr>
          <w:b/>
          <w:color w:val="000000" w:themeColor="text1"/>
        </w:rPr>
        <w:t>;</w:t>
      </w:r>
      <w:r w:rsidRPr="00530840">
        <w:rPr>
          <w:color w:val="000000" w:themeColor="text1"/>
        </w:rPr>
        <w:t xml:space="preserve"> </w:t>
      </w:r>
      <w:r w:rsidR="00B53FE1">
        <w:rPr>
          <w:color w:val="000000" w:themeColor="text1"/>
        </w:rPr>
        <w:t xml:space="preserve"> </w:t>
      </w:r>
      <w:r w:rsidRPr="00530840">
        <w:rPr>
          <w:color w:val="000000" w:themeColor="text1"/>
        </w:rPr>
        <w:t xml:space="preserve">несостоявшихся </w:t>
      </w:r>
      <w:r w:rsidR="00B53FE1">
        <w:rPr>
          <w:color w:val="000000" w:themeColor="text1"/>
        </w:rPr>
        <w:t xml:space="preserve"> </w:t>
      </w:r>
      <w:r w:rsidRPr="00530840">
        <w:rPr>
          <w:color w:val="000000" w:themeColor="text1"/>
        </w:rPr>
        <w:t>торгов</w:t>
      </w:r>
      <w:r w:rsidR="00C2653A" w:rsidRPr="00530840">
        <w:rPr>
          <w:color w:val="000000" w:themeColor="text1"/>
        </w:rPr>
        <w:t xml:space="preserve"> </w:t>
      </w:r>
      <w:r w:rsidRPr="00530840">
        <w:rPr>
          <w:color w:val="000000" w:themeColor="text1"/>
        </w:rPr>
        <w:t>-</w:t>
      </w:r>
      <w:r w:rsidR="00C2653A" w:rsidRPr="00530840">
        <w:rPr>
          <w:color w:val="000000" w:themeColor="text1"/>
        </w:rPr>
        <w:t xml:space="preserve"> </w:t>
      </w:r>
      <w:r w:rsidR="00C2653A" w:rsidRPr="00530840">
        <w:rPr>
          <w:b/>
          <w:color w:val="000000" w:themeColor="text1"/>
        </w:rPr>
        <w:t>84</w:t>
      </w:r>
      <w:r w:rsidRPr="00530840">
        <w:rPr>
          <w:b/>
          <w:color w:val="000000" w:themeColor="text1"/>
        </w:rPr>
        <w:t>.</w:t>
      </w:r>
      <w:r w:rsidRPr="00530840">
        <w:rPr>
          <w:color w:val="000000" w:themeColor="text1"/>
        </w:rPr>
        <w:t xml:space="preserve"> </w:t>
      </w:r>
      <w:r w:rsidR="00B53FE1">
        <w:rPr>
          <w:color w:val="000000" w:themeColor="text1"/>
        </w:rPr>
        <w:t xml:space="preserve"> </w:t>
      </w:r>
      <w:r w:rsidRPr="00530840">
        <w:rPr>
          <w:color w:val="000000" w:themeColor="text1"/>
        </w:rPr>
        <w:t xml:space="preserve">Общее </w:t>
      </w:r>
      <w:r w:rsidR="00B53FE1">
        <w:rPr>
          <w:color w:val="000000" w:themeColor="text1"/>
        </w:rPr>
        <w:t xml:space="preserve"> </w:t>
      </w:r>
      <w:r w:rsidRPr="00530840">
        <w:rPr>
          <w:color w:val="000000" w:themeColor="text1"/>
        </w:rPr>
        <w:t>количество отклонённых заявок от участия в торгах</w:t>
      </w:r>
      <w:r w:rsidR="00977718" w:rsidRPr="00530840">
        <w:rPr>
          <w:color w:val="000000" w:themeColor="text1"/>
        </w:rPr>
        <w:t xml:space="preserve"> -</w:t>
      </w:r>
      <w:r w:rsidRPr="00530840">
        <w:rPr>
          <w:color w:val="000000" w:themeColor="text1"/>
        </w:rPr>
        <w:t xml:space="preserve"> </w:t>
      </w:r>
      <w:r w:rsidR="00C2653A" w:rsidRPr="00530840">
        <w:rPr>
          <w:b/>
          <w:color w:val="000000" w:themeColor="text1"/>
        </w:rPr>
        <w:t>23</w:t>
      </w:r>
      <w:r w:rsidRPr="00530840">
        <w:rPr>
          <w:color w:val="000000" w:themeColor="text1"/>
        </w:rPr>
        <w:t xml:space="preserve">, в связи с  несоответствием заявок участников требованиям </w:t>
      </w:r>
      <w:r w:rsidRPr="00751C9F">
        <w:t xml:space="preserve">документации.  </w:t>
      </w:r>
    </w:p>
    <w:p w:rsidR="00CE4C04" w:rsidRPr="00751C9F" w:rsidRDefault="00CE4C04" w:rsidP="00CE4C04">
      <w:pPr>
        <w:tabs>
          <w:tab w:val="left" w:pos="426"/>
        </w:tabs>
        <w:spacing w:line="276" w:lineRule="auto"/>
        <w:ind w:left="360" w:right="-1"/>
        <w:rPr>
          <w:b/>
          <w:i/>
        </w:rPr>
      </w:pPr>
    </w:p>
    <w:p w:rsidR="004B5338" w:rsidRPr="00FB0AF5" w:rsidRDefault="00C764CA" w:rsidP="00E7319B">
      <w:pPr>
        <w:spacing w:line="276" w:lineRule="auto"/>
        <w:ind w:right="-1" w:firstLine="426"/>
        <w:rPr>
          <w:noProof/>
        </w:rPr>
      </w:pPr>
      <w:r w:rsidRPr="00FB0AF5">
        <w:rPr>
          <w:i/>
          <w:noProof/>
        </w:rPr>
        <w:t xml:space="preserve">    </w:t>
      </w:r>
      <w:r w:rsidR="004B5338" w:rsidRPr="00FB0AF5">
        <w:rPr>
          <w:b/>
          <w:i/>
          <w:noProof/>
        </w:rPr>
        <w:t>У</w:t>
      </w:r>
      <w:r w:rsidR="004B5338" w:rsidRPr="00FB0AF5">
        <w:rPr>
          <w:rFonts w:eastAsiaTheme="minorHAnsi"/>
          <w:b/>
          <w:i/>
        </w:rPr>
        <w:t>правленческие решения, принятые и реализованные в органах местного самоуправления, в том числе по результатам рассмотрения на заседаниях комиссии по противодействию коррупции при главах (комиссии по координации работы по противодействию коррупции в муниципальном образовании)</w:t>
      </w:r>
      <w:r w:rsidRPr="00FB0AF5">
        <w:rPr>
          <w:noProof/>
        </w:rPr>
        <w:t xml:space="preserve"> </w:t>
      </w:r>
    </w:p>
    <w:p w:rsidR="0079081A" w:rsidRPr="00FB0AF5" w:rsidRDefault="0079081A" w:rsidP="00E7319B">
      <w:pPr>
        <w:spacing w:line="276" w:lineRule="auto"/>
        <w:ind w:right="-1" w:firstLine="426"/>
        <w:rPr>
          <w:noProof/>
        </w:rPr>
      </w:pPr>
    </w:p>
    <w:p w:rsidR="00206C5B" w:rsidRPr="00FB0AF5" w:rsidRDefault="00206C5B" w:rsidP="00E7319B">
      <w:pPr>
        <w:spacing w:line="276" w:lineRule="auto"/>
        <w:ind w:right="-1" w:firstLine="426"/>
        <w:rPr>
          <w:noProof/>
        </w:rPr>
      </w:pPr>
      <w:r w:rsidRPr="00FB0AF5">
        <w:rPr>
          <w:noProof/>
        </w:rPr>
        <w:t xml:space="preserve">По результатам проведенных заседаний Комиссии по координации работы  по противодействию коррупции в ЕМР принимаются решения, назначаются должностные лица, ответственные за исполнение в </w:t>
      </w:r>
      <w:r w:rsidRPr="00FB0AF5">
        <w:rPr>
          <w:lang w:val="tt-RU"/>
        </w:rPr>
        <w:t xml:space="preserve">установленые сроки </w:t>
      </w:r>
      <w:r w:rsidR="004B5338" w:rsidRPr="00FB0AF5">
        <w:rPr>
          <w:lang w:val="tt-RU"/>
        </w:rPr>
        <w:lastRenderedPageBreak/>
        <w:t>поставленных задач</w:t>
      </w:r>
      <w:r w:rsidRPr="00FB0AF5">
        <w:rPr>
          <w:noProof/>
        </w:rPr>
        <w:t>.</w:t>
      </w:r>
      <w:r w:rsidR="0079081A" w:rsidRPr="00FB0AF5">
        <w:rPr>
          <w:noProof/>
        </w:rPr>
        <w:t xml:space="preserve"> В течении 2020</w:t>
      </w:r>
      <w:r w:rsidR="004B5338" w:rsidRPr="00FB0AF5">
        <w:rPr>
          <w:noProof/>
        </w:rPr>
        <w:t xml:space="preserve"> года на заседаниях комиссии приняты следующие решения:</w:t>
      </w:r>
    </w:p>
    <w:p w:rsidR="00E7319B" w:rsidRPr="00FB0AF5" w:rsidRDefault="00E7319B" w:rsidP="006D53E2">
      <w:pPr>
        <w:pStyle w:val="a9"/>
        <w:numPr>
          <w:ilvl w:val="0"/>
          <w:numId w:val="11"/>
        </w:numPr>
        <w:tabs>
          <w:tab w:val="left" w:pos="-142"/>
        </w:tabs>
        <w:spacing w:after="0"/>
        <w:ind w:left="0" w:firstLine="92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FB0AF5">
        <w:rPr>
          <w:rFonts w:ascii="Times New Roman" w:hAnsi="Times New Roman"/>
          <w:b/>
          <w:noProof/>
          <w:sz w:val="28"/>
          <w:szCs w:val="28"/>
        </w:rPr>
        <w:t>Руководителям органов местного самоуправления, организаций, предприятий, учреждений города и района:</w:t>
      </w:r>
    </w:p>
    <w:p w:rsidR="00F741F0" w:rsidRPr="00FB0AF5" w:rsidRDefault="00F741F0" w:rsidP="00F741F0">
      <w:pPr>
        <w:pStyle w:val="ae"/>
        <w:spacing w:line="276" w:lineRule="auto"/>
        <w:ind w:left="-142" w:firstLine="709"/>
        <w:jc w:val="both"/>
        <w:rPr>
          <w:b/>
          <w:szCs w:val="28"/>
        </w:rPr>
      </w:pPr>
      <w:r w:rsidRPr="00FB0AF5">
        <w:rPr>
          <w:szCs w:val="28"/>
        </w:rPr>
        <w:t xml:space="preserve">- актуализировать разделы по противодействию коррупции на официальных сайтах учреждений  и информационные стенды. </w:t>
      </w:r>
    </w:p>
    <w:p w:rsidR="00F741F0" w:rsidRPr="00FB0AF5" w:rsidRDefault="00F741F0" w:rsidP="00F741F0">
      <w:pPr>
        <w:pStyle w:val="ae"/>
        <w:spacing w:line="276" w:lineRule="auto"/>
        <w:ind w:left="-142" w:firstLine="852"/>
        <w:jc w:val="both"/>
        <w:rPr>
          <w:szCs w:val="28"/>
        </w:rPr>
      </w:pPr>
      <w:r w:rsidRPr="00FB0AF5">
        <w:rPr>
          <w:szCs w:val="28"/>
        </w:rPr>
        <w:t>- обеспечить в рабочих коллективах своевременное представление достоверных сведений о доходах, расходах, об имуществе и обязательствах имущественного характера.</w:t>
      </w:r>
    </w:p>
    <w:p w:rsidR="00F741F0" w:rsidRPr="00FB0AF5" w:rsidRDefault="00F741F0" w:rsidP="00F741F0">
      <w:pPr>
        <w:pStyle w:val="a9"/>
        <w:ind w:left="-142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        - обеспечить выполнение закрепленных мероприятий предусмотренных муниципальной антикоррупционной программой «Реализация антикоррупционной политики в Елабужском муниципальном районе Республики Татарстан на 2015-2021годы»;</w:t>
      </w:r>
    </w:p>
    <w:p w:rsidR="00F741F0" w:rsidRPr="00FB0AF5" w:rsidRDefault="00F741F0" w:rsidP="00F741F0">
      <w:pPr>
        <w:widowControl w:val="0"/>
        <w:ind w:firstLine="387"/>
      </w:pPr>
      <w:r w:rsidRPr="00FB0AF5">
        <w:t xml:space="preserve">  - </w:t>
      </w:r>
      <w:r w:rsidR="00A64035" w:rsidRPr="00FB0AF5">
        <w:t>обеспечить контроль над реализацией</w:t>
      </w:r>
      <w:r w:rsidRPr="00FB0AF5">
        <w:t xml:space="preserve"> ведомственных планов  работ по противодействию коррупции. </w:t>
      </w:r>
    </w:p>
    <w:p w:rsidR="00F741F0" w:rsidRPr="00FB0AF5" w:rsidRDefault="00F741F0" w:rsidP="00F741F0">
      <w:pPr>
        <w:pStyle w:val="ae"/>
        <w:numPr>
          <w:ilvl w:val="0"/>
          <w:numId w:val="11"/>
        </w:numPr>
        <w:tabs>
          <w:tab w:val="left" w:pos="567"/>
        </w:tabs>
        <w:spacing w:line="276" w:lineRule="auto"/>
        <w:ind w:left="-142" w:firstLine="993"/>
        <w:jc w:val="both"/>
        <w:rPr>
          <w:b/>
          <w:noProof/>
          <w:szCs w:val="28"/>
        </w:rPr>
      </w:pPr>
      <w:r w:rsidRPr="00FB0AF5">
        <w:rPr>
          <w:b/>
          <w:szCs w:val="28"/>
        </w:rPr>
        <w:t>Земельно-имущественной палате ЕМР:</w:t>
      </w:r>
    </w:p>
    <w:p w:rsidR="00F741F0" w:rsidRPr="00FB0AF5" w:rsidRDefault="00F741F0" w:rsidP="00F741F0">
      <w:pPr>
        <w:pStyle w:val="ae"/>
        <w:spacing w:line="276" w:lineRule="auto"/>
        <w:jc w:val="both"/>
        <w:rPr>
          <w:szCs w:val="28"/>
        </w:rPr>
      </w:pPr>
      <w:r w:rsidRPr="00FB0AF5">
        <w:rPr>
          <w:szCs w:val="28"/>
        </w:rPr>
        <w:t xml:space="preserve">           - принять меры по вовлечению в оборот бесхозных объектов недвижимости, неэффективно или нерационально используемых земельных участков;</w:t>
      </w:r>
    </w:p>
    <w:p w:rsidR="00F741F0" w:rsidRPr="00FB0AF5" w:rsidRDefault="00F741F0" w:rsidP="00F741F0">
      <w:pPr>
        <w:pStyle w:val="ae"/>
        <w:spacing w:line="276" w:lineRule="auto"/>
        <w:jc w:val="both"/>
        <w:rPr>
          <w:szCs w:val="28"/>
        </w:rPr>
      </w:pPr>
      <w:r w:rsidRPr="00FB0AF5">
        <w:rPr>
          <w:szCs w:val="28"/>
        </w:rPr>
        <w:t xml:space="preserve">          - провести анализ практики предоставления их в аренду и отчуждения в собственность, не допускать образования задолженности по арендным платежам;</w:t>
      </w:r>
    </w:p>
    <w:p w:rsidR="00F741F0" w:rsidRPr="00FB0AF5" w:rsidRDefault="00A64035" w:rsidP="00F741F0">
      <w:pPr>
        <w:pStyle w:val="ae"/>
        <w:spacing w:line="276" w:lineRule="auto"/>
        <w:jc w:val="both"/>
        <w:rPr>
          <w:szCs w:val="28"/>
        </w:rPr>
      </w:pPr>
      <w:r w:rsidRPr="00FB0AF5">
        <w:rPr>
          <w:szCs w:val="28"/>
        </w:rPr>
        <w:t xml:space="preserve">          - принять меры для пополнения</w:t>
      </w:r>
      <w:r w:rsidR="00F741F0" w:rsidRPr="00FB0AF5">
        <w:rPr>
          <w:szCs w:val="28"/>
        </w:rPr>
        <w:t xml:space="preserve"> доходной части местного бюджета через повышение эффективности использования земельных участков и иного недвижимого имущества, используя конкурсные процедуры.</w:t>
      </w:r>
    </w:p>
    <w:p w:rsidR="00F741F0" w:rsidRPr="00FB0AF5" w:rsidRDefault="00F741F0" w:rsidP="00A64035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B0AF5">
        <w:rPr>
          <w:b/>
          <w:noProof/>
          <w:sz w:val="28"/>
          <w:szCs w:val="28"/>
        </w:rPr>
        <w:t>Отделу муниципального контроля Исполнительного комитета ЕМР</w:t>
      </w:r>
    </w:p>
    <w:p w:rsidR="00F741F0" w:rsidRPr="00FB0AF5" w:rsidRDefault="00F741F0" w:rsidP="00F741F0">
      <w:pPr>
        <w:pStyle w:val="ae"/>
        <w:tabs>
          <w:tab w:val="left" w:pos="567"/>
        </w:tabs>
        <w:spacing w:line="276" w:lineRule="auto"/>
        <w:jc w:val="both"/>
        <w:rPr>
          <w:noProof/>
          <w:szCs w:val="28"/>
        </w:rPr>
      </w:pPr>
      <w:r w:rsidRPr="00FB0AF5">
        <w:rPr>
          <w:noProof/>
          <w:szCs w:val="28"/>
        </w:rPr>
        <w:t xml:space="preserve">        - </w:t>
      </w:r>
      <w:r w:rsidR="00A64035" w:rsidRPr="00FB0AF5">
        <w:rPr>
          <w:noProof/>
          <w:szCs w:val="28"/>
        </w:rPr>
        <w:t>провести внутренний муниципальный финансовый контроль</w:t>
      </w:r>
      <w:r w:rsidRPr="00FB0AF5">
        <w:rPr>
          <w:noProof/>
          <w:szCs w:val="28"/>
        </w:rPr>
        <w:t xml:space="preserve"> в муницпальных бюджетных учреждениях;</w:t>
      </w:r>
    </w:p>
    <w:p w:rsidR="00F741F0" w:rsidRPr="00FB0AF5" w:rsidRDefault="00F741F0" w:rsidP="00F741F0">
      <w:pPr>
        <w:pStyle w:val="ae"/>
        <w:tabs>
          <w:tab w:val="left" w:pos="567"/>
        </w:tabs>
        <w:spacing w:line="276" w:lineRule="auto"/>
        <w:jc w:val="both"/>
        <w:rPr>
          <w:szCs w:val="28"/>
        </w:rPr>
      </w:pPr>
      <w:r w:rsidRPr="00FB0AF5">
        <w:rPr>
          <w:b/>
          <w:noProof/>
          <w:szCs w:val="28"/>
        </w:rPr>
        <w:t xml:space="preserve">        </w:t>
      </w:r>
      <w:r w:rsidRPr="00FB0AF5">
        <w:rPr>
          <w:noProof/>
          <w:szCs w:val="28"/>
        </w:rPr>
        <w:t xml:space="preserve">- </w:t>
      </w:r>
      <w:r w:rsidR="008D2C7C" w:rsidRPr="00FB0AF5">
        <w:rPr>
          <w:noProof/>
          <w:szCs w:val="28"/>
        </w:rPr>
        <w:t>обеспечить размещение информации</w:t>
      </w:r>
      <w:r w:rsidRPr="00FB0AF5">
        <w:rPr>
          <w:noProof/>
          <w:szCs w:val="28"/>
        </w:rPr>
        <w:t xml:space="preserve"> о проведенных проверках на официальном сайте </w:t>
      </w:r>
      <w:r w:rsidRPr="00FB0AF5">
        <w:rPr>
          <w:szCs w:val="28"/>
        </w:rPr>
        <w:t>Елабужского муниципального района;</w:t>
      </w:r>
    </w:p>
    <w:p w:rsidR="00F741F0" w:rsidRPr="00FB0AF5" w:rsidRDefault="00F741F0" w:rsidP="00F741F0">
      <w:pPr>
        <w:pStyle w:val="ae"/>
        <w:tabs>
          <w:tab w:val="left" w:pos="567"/>
        </w:tabs>
        <w:spacing w:line="276" w:lineRule="auto"/>
        <w:jc w:val="both"/>
        <w:rPr>
          <w:szCs w:val="28"/>
        </w:rPr>
      </w:pPr>
      <w:r w:rsidRPr="00FB0AF5">
        <w:rPr>
          <w:noProof/>
          <w:szCs w:val="28"/>
        </w:rPr>
        <w:t xml:space="preserve">        - </w:t>
      </w:r>
      <w:r w:rsidRPr="00FB0AF5">
        <w:rPr>
          <w:szCs w:val="28"/>
        </w:rPr>
        <w:t>совместно с помощником главы по вопросам противодействия коррупции провести проверочные мероприятия в муниципальных бюджетных учреждениях.</w:t>
      </w:r>
    </w:p>
    <w:p w:rsidR="00A64035" w:rsidRPr="00FB0AF5" w:rsidRDefault="00A64035" w:rsidP="00A64035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FB0AF5">
        <w:rPr>
          <w:rFonts w:ascii="Times New Roman" w:hAnsi="Times New Roman"/>
          <w:b/>
          <w:sz w:val="28"/>
          <w:szCs w:val="28"/>
        </w:rPr>
        <w:t>Отделу по работе со средствами массовой информации Совета ЕМР:</w:t>
      </w:r>
    </w:p>
    <w:p w:rsidR="00A64035" w:rsidRPr="00FB0AF5" w:rsidRDefault="00A64035" w:rsidP="00A64035">
      <w:pPr>
        <w:pStyle w:val="ae"/>
        <w:spacing w:line="276" w:lineRule="auto"/>
        <w:jc w:val="both"/>
        <w:rPr>
          <w:szCs w:val="28"/>
        </w:rPr>
      </w:pPr>
      <w:r w:rsidRPr="00FB0AF5">
        <w:rPr>
          <w:szCs w:val="28"/>
        </w:rPr>
        <w:t xml:space="preserve">       - организовать оперативную публикацию в СМИ информации о деятельности органов местного самоуправления района по противодействию коррупции, в том числе о работе антикоррупционной комиссии и принятых решениях, результаты антикоррупционных мониторингов и опросов населения; </w:t>
      </w:r>
    </w:p>
    <w:p w:rsidR="00083DA3" w:rsidRPr="00FB0AF5" w:rsidRDefault="00A64035" w:rsidP="00083DA3">
      <w:pPr>
        <w:spacing w:line="276" w:lineRule="auto"/>
      </w:pPr>
      <w:r w:rsidRPr="00FB0AF5">
        <w:t xml:space="preserve">        - обеспечить размещение в СМИ сведений о наличии в органах местного самоуправления района телефонов доверия (не реже одного раза в месяц) и </w:t>
      </w:r>
      <w:r w:rsidRPr="00FB0AF5">
        <w:lastRenderedPageBreak/>
        <w:t>ящиков для обращения граждан, имеющихся в муниципальных органах власти и организациях.</w:t>
      </w:r>
      <w:r w:rsidR="00083DA3" w:rsidRPr="00FB0AF5">
        <w:t xml:space="preserve">       </w:t>
      </w:r>
    </w:p>
    <w:p w:rsidR="00A64035" w:rsidRPr="00315051" w:rsidRDefault="00083DA3" w:rsidP="00315051">
      <w:pPr>
        <w:spacing w:line="276" w:lineRule="auto"/>
        <w:ind w:firstLine="708"/>
        <w:rPr>
          <w:lang w:val="tt-RU"/>
        </w:rPr>
      </w:pPr>
      <w:r w:rsidRPr="00FB0AF5">
        <w:t>- разместить результаты социологического исследования Комитета Республики Татарстан  по социально-экономическому мониторингу о коррупции за 2020 год и</w:t>
      </w:r>
      <w:r w:rsidRPr="00FB0AF5">
        <w:rPr>
          <w:lang w:val="tt-RU"/>
        </w:rPr>
        <w:t xml:space="preserve"> результататы опроса в Елабужском муницпальном районе “Отношение жителей Елабужского муниципального района к вопросам коррупции” в СМИ ЕМР.</w:t>
      </w:r>
    </w:p>
    <w:p w:rsidR="00B54E54" w:rsidRPr="00FB0AF5" w:rsidRDefault="00B54E54" w:rsidP="00B54E54">
      <w:pPr>
        <w:pStyle w:val="a9"/>
        <w:numPr>
          <w:ilvl w:val="0"/>
          <w:numId w:val="12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b/>
          <w:sz w:val="28"/>
          <w:szCs w:val="28"/>
        </w:rPr>
        <w:t>МКУ «Управление по делам молодежи и спорту Исполнительного комитета ЕМР»:</w:t>
      </w:r>
    </w:p>
    <w:p w:rsidR="00B54E54" w:rsidRPr="00FB0AF5" w:rsidRDefault="00B54E54" w:rsidP="00B54E54">
      <w:pPr>
        <w:ind w:firstLine="708"/>
      </w:pPr>
      <w:r w:rsidRPr="00FB0AF5">
        <w:rPr>
          <w:b/>
        </w:rPr>
        <w:t xml:space="preserve"> </w:t>
      </w:r>
      <w:r w:rsidRPr="00FB0AF5">
        <w:t>- обеспечить выполнение мероприятий по профилактике и противодействию коррупции в соответствии с ведомственными антикоррупционными планами работ;</w:t>
      </w:r>
    </w:p>
    <w:p w:rsidR="00E7319B" w:rsidRPr="00FB0AF5" w:rsidRDefault="00E7319B" w:rsidP="006D53E2">
      <w:pPr>
        <w:pStyle w:val="a9"/>
        <w:numPr>
          <w:ilvl w:val="0"/>
          <w:numId w:val="12"/>
        </w:numPr>
        <w:spacing w:after="0"/>
        <w:ind w:left="993" w:hanging="284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b/>
          <w:sz w:val="28"/>
          <w:szCs w:val="28"/>
        </w:rPr>
        <w:t>Сектору кадров Совета Елабужского муниципального района</w:t>
      </w:r>
      <w:r w:rsidRPr="00FB0AF5">
        <w:rPr>
          <w:rFonts w:ascii="Times New Roman" w:hAnsi="Times New Roman"/>
          <w:sz w:val="28"/>
          <w:szCs w:val="28"/>
        </w:rPr>
        <w:t>:</w:t>
      </w:r>
    </w:p>
    <w:p w:rsidR="00E7319B" w:rsidRPr="00FB0AF5" w:rsidRDefault="00E7319B" w:rsidP="00F60B4C">
      <w:pPr>
        <w:spacing w:line="276" w:lineRule="auto"/>
        <w:ind w:firstLine="567"/>
      </w:pPr>
      <w:r w:rsidRPr="00FB0AF5">
        <w:t xml:space="preserve">- </w:t>
      </w:r>
      <w:r w:rsidR="00083DA3" w:rsidRPr="00FB0AF5">
        <w:t>провести в установленные сроки</w:t>
      </w:r>
      <w:r w:rsidRPr="00FB0AF5">
        <w:t xml:space="preserve"> работу по проверке полноты и достоверности сведений о доходах, об имуществе и обязательствах имущественного характера, путем направления соответствующих запросов. </w:t>
      </w:r>
    </w:p>
    <w:p w:rsidR="00E7319B" w:rsidRPr="00FB0AF5" w:rsidRDefault="00E7319B" w:rsidP="00F60B4C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- в каждом случае несоблюдения требований о представлении сведений применять меры ответственности, предусмотренные законодательством.</w:t>
      </w:r>
    </w:p>
    <w:p w:rsidR="0067669F" w:rsidRPr="00FB0AF5" w:rsidRDefault="0067669F" w:rsidP="006D53E2">
      <w:pPr>
        <w:pStyle w:val="a9"/>
        <w:numPr>
          <w:ilvl w:val="0"/>
          <w:numId w:val="15"/>
        </w:numPr>
        <w:spacing w:after="0"/>
        <w:ind w:left="0" w:firstLine="786"/>
        <w:jc w:val="both"/>
        <w:rPr>
          <w:rFonts w:ascii="Times New Roman" w:hAnsi="Times New Roman"/>
          <w:b/>
          <w:bCs/>
          <w:sz w:val="28"/>
          <w:szCs w:val="28"/>
        </w:rPr>
      </w:pPr>
      <w:r w:rsidRPr="00FB0AF5">
        <w:rPr>
          <w:rFonts w:ascii="Times New Roman" w:hAnsi="Times New Roman"/>
          <w:b/>
          <w:bCs/>
          <w:sz w:val="28"/>
          <w:szCs w:val="28"/>
        </w:rPr>
        <w:t>Управлению образования, Управлению по делам молодежи и спорту:</w:t>
      </w:r>
    </w:p>
    <w:p w:rsidR="00333B7B" w:rsidRPr="00FB0AF5" w:rsidRDefault="00333B7B" w:rsidP="00333B7B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B0AF5">
        <w:rPr>
          <w:rFonts w:ascii="Times New Roman" w:hAnsi="Times New Roman"/>
          <w:bCs/>
          <w:noProof/>
          <w:sz w:val="32"/>
          <w:szCs w:val="32"/>
        </w:rPr>
        <w:t xml:space="preserve">- </w:t>
      </w:r>
      <w:r w:rsidR="008D2C7C" w:rsidRPr="00FB0AF5">
        <w:rPr>
          <w:rFonts w:ascii="Times New Roman" w:hAnsi="Times New Roman"/>
          <w:bCs/>
          <w:noProof/>
          <w:sz w:val="28"/>
          <w:szCs w:val="28"/>
        </w:rPr>
        <w:t>организовать работу по пресечению</w:t>
      </w:r>
      <w:r w:rsidRPr="00FB0AF5">
        <w:rPr>
          <w:rFonts w:ascii="Times New Roman" w:hAnsi="Times New Roman"/>
          <w:bCs/>
          <w:noProof/>
          <w:sz w:val="28"/>
          <w:szCs w:val="28"/>
        </w:rPr>
        <w:t xml:space="preserve"> незаконных сборов в образовательных учреждениях;</w:t>
      </w:r>
    </w:p>
    <w:p w:rsidR="0067669F" w:rsidRPr="00FB0AF5" w:rsidRDefault="0067669F" w:rsidP="00333B7B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B0AF5">
        <w:rPr>
          <w:rFonts w:ascii="Times New Roman" w:hAnsi="Times New Roman"/>
          <w:bCs/>
          <w:sz w:val="28"/>
          <w:szCs w:val="28"/>
        </w:rPr>
        <w:t xml:space="preserve">- </w:t>
      </w:r>
      <w:r w:rsidR="001C2FBC" w:rsidRPr="00FB0AF5">
        <w:rPr>
          <w:rFonts w:ascii="Times New Roman" w:hAnsi="Times New Roman"/>
          <w:bCs/>
          <w:sz w:val="28"/>
          <w:szCs w:val="28"/>
        </w:rPr>
        <w:t>разработать план антикоррупционных</w:t>
      </w:r>
      <w:r w:rsidRPr="00FB0AF5">
        <w:rPr>
          <w:rFonts w:ascii="Times New Roman" w:hAnsi="Times New Roman"/>
          <w:bCs/>
          <w:sz w:val="28"/>
          <w:szCs w:val="28"/>
        </w:rPr>
        <w:t xml:space="preserve"> информацион</w:t>
      </w:r>
      <w:r w:rsidR="001C2FBC" w:rsidRPr="00FB0AF5">
        <w:rPr>
          <w:rFonts w:ascii="Times New Roman" w:hAnsi="Times New Roman"/>
          <w:bCs/>
          <w:sz w:val="28"/>
          <w:szCs w:val="28"/>
        </w:rPr>
        <w:t xml:space="preserve">но-просветительских мероприятий на период летнего отдыха детей; </w:t>
      </w:r>
    </w:p>
    <w:p w:rsidR="000D72CD" w:rsidRPr="00FB0AF5" w:rsidRDefault="000D72CD" w:rsidP="000D72CD">
      <w:pPr>
        <w:pStyle w:val="ae"/>
        <w:tabs>
          <w:tab w:val="left" w:pos="709"/>
        </w:tabs>
        <w:spacing w:line="276" w:lineRule="auto"/>
        <w:jc w:val="both"/>
        <w:rPr>
          <w:szCs w:val="28"/>
        </w:rPr>
      </w:pPr>
      <w:r w:rsidRPr="00FB0AF5">
        <w:rPr>
          <w:sz w:val="32"/>
          <w:szCs w:val="32"/>
        </w:rPr>
        <w:t xml:space="preserve">       - </w:t>
      </w:r>
      <w:r w:rsidR="001C2FBC" w:rsidRPr="00FB0AF5">
        <w:rPr>
          <w:szCs w:val="28"/>
        </w:rPr>
        <w:t>подготовить</w:t>
      </w:r>
      <w:r w:rsidRPr="00FB0AF5">
        <w:rPr>
          <w:szCs w:val="28"/>
        </w:rPr>
        <w:t xml:space="preserve"> </w:t>
      </w:r>
      <w:r w:rsidR="001C2FBC" w:rsidRPr="00FB0AF5">
        <w:rPr>
          <w:szCs w:val="28"/>
        </w:rPr>
        <w:t>план мероприятий приуроченных к международному Дню</w:t>
      </w:r>
      <w:r w:rsidRPr="00FB0AF5">
        <w:rPr>
          <w:szCs w:val="28"/>
        </w:rPr>
        <w:t xml:space="preserve"> борьбы с коррупцией</w:t>
      </w:r>
      <w:r w:rsidR="007669DB" w:rsidRPr="00FB0AF5">
        <w:rPr>
          <w:szCs w:val="28"/>
        </w:rPr>
        <w:t xml:space="preserve"> </w:t>
      </w:r>
      <w:r w:rsidRPr="00FB0AF5">
        <w:rPr>
          <w:szCs w:val="28"/>
        </w:rPr>
        <w:t>- 9 декабря.</w:t>
      </w:r>
    </w:p>
    <w:p w:rsidR="004E2305" w:rsidRPr="00FB0AF5" w:rsidRDefault="004E2305" w:rsidP="00DC03EF">
      <w:pPr>
        <w:pStyle w:val="a9"/>
        <w:numPr>
          <w:ilvl w:val="0"/>
          <w:numId w:val="15"/>
        </w:numPr>
        <w:spacing w:after="0"/>
        <w:rPr>
          <w:rFonts w:ascii="Times New Roman" w:eastAsia="Calibri" w:hAnsi="Times New Roman"/>
          <w:bCs/>
          <w:sz w:val="28"/>
          <w:szCs w:val="28"/>
        </w:rPr>
      </w:pPr>
      <w:r w:rsidRPr="00FB0AF5">
        <w:rPr>
          <w:rFonts w:ascii="Times New Roman" w:hAnsi="Times New Roman"/>
          <w:b/>
          <w:sz w:val="28"/>
          <w:szCs w:val="28"/>
        </w:rPr>
        <w:t>Г</w:t>
      </w:r>
      <w:r w:rsidRPr="00FB0AF5">
        <w:rPr>
          <w:rFonts w:ascii="Times New Roman" w:eastAsia="Calibri" w:hAnsi="Times New Roman"/>
          <w:b/>
          <w:bCs/>
          <w:sz w:val="28"/>
          <w:szCs w:val="28"/>
        </w:rPr>
        <w:t>лавному врачу ГАУЗ «ЕЦРБ</w:t>
      </w:r>
      <w:r w:rsidRPr="00FB0AF5">
        <w:rPr>
          <w:rFonts w:ascii="Times New Roman" w:hAnsi="Times New Roman"/>
          <w:b/>
          <w:sz w:val="28"/>
          <w:szCs w:val="28"/>
        </w:rPr>
        <w:t>»</w:t>
      </w:r>
      <w:r w:rsidRPr="00FB0AF5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4E2305" w:rsidRPr="00FB0AF5" w:rsidRDefault="004E2305" w:rsidP="00DC03EF">
      <w:pPr>
        <w:pStyle w:val="2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- </w:t>
      </w:r>
      <w:r w:rsidR="00526897" w:rsidRPr="00FB0AF5">
        <w:rPr>
          <w:sz w:val="28"/>
          <w:szCs w:val="28"/>
        </w:rPr>
        <w:t>разработать систему мер</w:t>
      </w:r>
      <w:r w:rsidRPr="00FB0AF5">
        <w:rPr>
          <w:sz w:val="28"/>
          <w:szCs w:val="28"/>
        </w:rPr>
        <w:t xml:space="preserve"> по </w:t>
      </w:r>
      <w:r w:rsidR="00526897" w:rsidRPr="00FB0AF5">
        <w:rPr>
          <w:sz w:val="28"/>
          <w:szCs w:val="28"/>
        </w:rPr>
        <w:t xml:space="preserve">организации лечебного процесса, </w:t>
      </w:r>
      <w:r w:rsidRPr="00FB0AF5">
        <w:rPr>
          <w:sz w:val="28"/>
          <w:szCs w:val="28"/>
        </w:rPr>
        <w:t xml:space="preserve">совершенствованию взаимодействия </w:t>
      </w:r>
      <w:r w:rsidR="00526897" w:rsidRPr="00FB0AF5">
        <w:rPr>
          <w:sz w:val="28"/>
          <w:szCs w:val="28"/>
        </w:rPr>
        <w:t>и оперативного оповещения населения</w:t>
      </w:r>
      <w:r w:rsidRPr="00FB0AF5">
        <w:rPr>
          <w:sz w:val="28"/>
          <w:szCs w:val="28"/>
        </w:rPr>
        <w:t xml:space="preserve"> по вопросам повышения эффекти</w:t>
      </w:r>
      <w:r w:rsidR="00526897" w:rsidRPr="00FB0AF5">
        <w:rPr>
          <w:sz w:val="28"/>
          <w:szCs w:val="28"/>
        </w:rPr>
        <w:t xml:space="preserve">вного медицинского обслуживания в условиях пандемии </w:t>
      </w:r>
      <w:r w:rsidR="00526897" w:rsidRPr="00FB0AF5">
        <w:rPr>
          <w:sz w:val="28"/>
          <w:szCs w:val="28"/>
          <w:lang w:val="en-US"/>
        </w:rPr>
        <w:t>COVID</w:t>
      </w:r>
      <w:r w:rsidR="00526897" w:rsidRPr="00FB0AF5">
        <w:rPr>
          <w:sz w:val="28"/>
          <w:szCs w:val="28"/>
        </w:rPr>
        <w:t>-19.</w:t>
      </w:r>
    </w:p>
    <w:p w:rsidR="001C2FBC" w:rsidRPr="00FB0AF5" w:rsidRDefault="001C2FBC" w:rsidP="001C2FBC">
      <w:pPr>
        <w:pStyle w:val="a9"/>
        <w:numPr>
          <w:ilvl w:val="0"/>
          <w:numId w:val="15"/>
        </w:numPr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eastAsia="Calibri" w:hAnsi="Times New Roman"/>
          <w:b/>
          <w:bCs/>
          <w:sz w:val="28"/>
          <w:szCs w:val="28"/>
        </w:rPr>
        <w:t xml:space="preserve">Контрольно-счетной палате </w:t>
      </w:r>
      <w:r w:rsidRPr="00FB0AF5">
        <w:rPr>
          <w:rFonts w:ascii="Times New Roman" w:hAnsi="Times New Roman"/>
          <w:b/>
          <w:sz w:val="28"/>
          <w:szCs w:val="28"/>
        </w:rPr>
        <w:t>Елабужского муниципального района:</w:t>
      </w:r>
    </w:p>
    <w:p w:rsidR="001C2FBC" w:rsidRPr="00FB0AF5" w:rsidRDefault="001C2FBC" w:rsidP="001C2FBC">
      <w:pPr>
        <w:widowControl w:val="0"/>
        <w:autoSpaceDE w:val="0"/>
        <w:autoSpaceDN w:val="0"/>
        <w:adjustRightInd w:val="0"/>
      </w:pPr>
      <w:r w:rsidRPr="00FB0AF5">
        <w:t xml:space="preserve">      - </w:t>
      </w:r>
      <w:r w:rsidR="008D2C7C" w:rsidRPr="00FB0AF5">
        <w:t>организовать</w:t>
      </w:r>
      <w:r w:rsidRPr="00FB0AF5">
        <w:t xml:space="preserve"> проведение контрольных мероприятий за расходованием и использованием бюджетных средств и имущества в муниципальных учреждениях Елабужского муниципального района согласно графику проверок.</w:t>
      </w:r>
    </w:p>
    <w:p w:rsidR="00E7319B" w:rsidRPr="00FB0AF5" w:rsidRDefault="00E7319B" w:rsidP="006D53E2">
      <w:pPr>
        <w:pStyle w:val="a9"/>
        <w:numPr>
          <w:ilvl w:val="0"/>
          <w:numId w:val="15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B0AF5">
        <w:rPr>
          <w:rFonts w:ascii="Times New Roman" w:eastAsia="Calibri" w:hAnsi="Times New Roman"/>
          <w:b/>
          <w:bCs/>
          <w:sz w:val="28"/>
          <w:szCs w:val="28"/>
        </w:rPr>
        <w:t xml:space="preserve">Помощнику главы по </w:t>
      </w:r>
      <w:r w:rsidRPr="00FB0AF5">
        <w:rPr>
          <w:rFonts w:ascii="Times New Roman" w:hAnsi="Times New Roman"/>
          <w:b/>
          <w:sz w:val="28"/>
          <w:szCs w:val="28"/>
        </w:rPr>
        <w:t>вопросам противодействия коррупции</w:t>
      </w:r>
      <w:r w:rsidRPr="00FB0AF5">
        <w:rPr>
          <w:rFonts w:ascii="Times New Roman" w:eastAsia="Calibri" w:hAnsi="Times New Roman"/>
          <w:b/>
          <w:sz w:val="28"/>
          <w:szCs w:val="28"/>
        </w:rPr>
        <w:t xml:space="preserve">: </w:t>
      </w:r>
    </w:p>
    <w:p w:rsidR="00E7319B" w:rsidRPr="00FB0AF5" w:rsidRDefault="001C2FBC" w:rsidP="00E95C8B">
      <w:pPr>
        <w:spacing w:line="276" w:lineRule="auto"/>
      </w:pPr>
      <w:r w:rsidRPr="00FB0AF5">
        <w:t xml:space="preserve">       - обеспечить проведение разъяснительных мероприятий</w:t>
      </w:r>
      <w:r w:rsidR="00E7319B" w:rsidRPr="00FB0AF5">
        <w:t xml:space="preserve"> по заполнению сведений о доходах, об имуществе и обязательствах имущественного характера;</w:t>
      </w:r>
    </w:p>
    <w:p w:rsidR="00E7319B" w:rsidRPr="00FB0AF5" w:rsidRDefault="00E7319B" w:rsidP="00E95C8B">
      <w:pPr>
        <w:spacing w:line="276" w:lineRule="auto"/>
      </w:pPr>
      <w:r w:rsidRPr="00FB0AF5">
        <w:t xml:space="preserve">       - обеспечить </w:t>
      </w:r>
      <w:r w:rsidR="008D2C7C" w:rsidRPr="00FB0AF5">
        <w:t>контроль над соблюдением</w:t>
      </w:r>
      <w:r w:rsidRPr="00FB0AF5">
        <w:t xml:space="preserve"> Единых требований к размещению и наполнению раздела «Противодействие коррупции» официального сайта ЕМР</w:t>
      </w:r>
      <w:r w:rsidR="0044575B" w:rsidRPr="00FB0AF5">
        <w:t xml:space="preserve"> </w:t>
      </w:r>
      <w:r w:rsidR="0044575B" w:rsidRPr="00FB0AF5">
        <w:lastRenderedPageBreak/>
        <w:t>согласно постановлению Кабинета Министров Республики Татарстан от 09.09.2019 №811</w:t>
      </w:r>
      <w:r w:rsidR="000D72CD" w:rsidRPr="00FB0AF5">
        <w:t>;</w:t>
      </w:r>
    </w:p>
    <w:p w:rsidR="000D72CD" w:rsidRPr="00FB0AF5" w:rsidRDefault="000D72CD" w:rsidP="00E95C8B">
      <w:pPr>
        <w:tabs>
          <w:tab w:val="left" w:pos="0"/>
        </w:tabs>
        <w:spacing w:line="276" w:lineRule="auto"/>
        <w:ind w:hanging="426"/>
      </w:pPr>
      <w:r w:rsidRPr="00FB0AF5">
        <w:rPr>
          <w:sz w:val="32"/>
          <w:szCs w:val="32"/>
        </w:rPr>
        <w:t xml:space="preserve">            - </w:t>
      </w:r>
      <w:r w:rsidRPr="00FB0AF5">
        <w:t>организовать работу по проведению социологического исследования в сфере противодействия коррупции.</w:t>
      </w:r>
    </w:p>
    <w:p w:rsidR="00C67B3B" w:rsidRPr="00FB0AF5" w:rsidRDefault="00C67B3B" w:rsidP="00E95C8B">
      <w:pPr>
        <w:tabs>
          <w:tab w:val="left" w:pos="0"/>
        </w:tabs>
        <w:spacing w:line="276" w:lineRule="auto"/>
        <w:ind w:hanging="426"/>
      </w:pPr>
    </w:p>
    <w:p w:rsidR="00C67B3B" w:rsidRPr="00FB0AF5" w:rsidRDefault="00C67B3B" w:rsidP="00C67B3B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Решения комиссии по координации работы по противодействию коррупции в ЕМР со </w:t>
      </w:r>
      <w:r w:rsidR="00526897" w:rsidRPr="00FB0AF5">
        <w:rPr>
          <w:rFonts w:ascii="Times New Roman" w:hAnsi="Times New Roman"/>
          <w:sz w:val="28"/>
          <w:szCs w:val="28"/>
        </w:rPr>
        <w:t>сроками исполнения до 31.12.2020</w:t>
      </w:r>
      <w:r w:rsidRPr="00FB0AF5">
        <w:rPr>
          <w:rFonts w:ascii="Times New Roman" w:hAnsi="Times New Roman"/>
          <w:sz w:val="28"/>
          <w:szCs w:val="28"/>
        </w:rPr>
        <w:t xml:space="preserve"> года ответственными должностными лицами выполнены, со сроками исп</w:t>
      </w:r>
      <w:r w:rsidR="00526897" w:rsidRPr="00FB0AF5">
        <w:rPr>
          <w:rFonts w:ascii="Times New Roman" w:hAnsi="Times New Roman"/>
          <w:sz w:val="28"/>
          <w:szCs w:val="28"/>
        </w:rPr>
        <w:t>олнения в 2021</w:t>
      </w:r>
      <w:r w:rsidRPr="00FB0AF5">
        <w:rPr>
          <w:rFonts w:ascii="Times New Roman" w:hAnsi="Times New Roman"/>
          <w:sz w:val="28"/>
          <w:szCs w:val="28"/>
        </w:rPr>
        <w:t xml:space="preserve"> году находятся на контроле.</w:t>
      </w:r>
    </w:p>
    <w:p w:rsidR="002410AA" w:rsidRPr="00FB0AF5" w:rsidRDefault="00E7319B" w:rsidP="00F315EF">
      <w:pPr>
        <w:spacing w:line="276" w:lineRule="auto"/>
      </w:pPr>
      <w:r w:rsidRPr="00FB0AF5">
        <w:rPr>
          <w:b/>
        </w:rPr>
        <w:t xml:space="preserve">     </w:t>
      </w:r>
    </w:p>
    <w:p w:rsidR="003E01F8" w:rsidRPr="00FB0AF5" w:rsidRDefault="00D17054" w:rsidP="00BD2387">
      <w:pPr>
        <w:ind w:firstLine="426"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>Б) Принятые нормативные правовые акты, другие документы, направленные на сокращение коррупцио</w:t>
      </w:r>
      <w:r w:rsidR="003A0EBC" w:rsidRPr="00FB0AF5">
        <w:rPr>
          <w:rFonts w:eastAsiaTheme="minorHAnsi"/>
          <w:b/>
          <w:i/>
        </w:rPr>
        <w:t xml:space="preserve">нных проявлений </w:t>
      </w:r>
      <w:r w:rsidR="00ED46AA" w:rsidRPr="00FB0AF5">
        <w:rPr>
          <w:rFonts w:eastAsiaTheme="minorHAnsi"/>
          <w:b/>
          <w:i/>
        </w:rPr>
        <w:t xml:space="preserve">в </w:t>
      </w:r>
      <w:r w:rsidR="00E86F10" w:rsidRPr="00FB0AF5">
        <w:rPr>
          <w:rFonts w:eastAsiaTheme="minorHAnsi"/>
          <w:b/>
          <w:i/>
        </w:rPr>
        <w:t>органах местного самоуправления</w:t>
      </w:r>
      <w:r w:rsidRPr="00FB0AF5">
        <w:rPr>
          <w:rFonts w:eastAsiaTheme="minorHAnsi"/>
          <w:b/>
          <w:i/>
        </w:rPr>
        <w:t xml:space="preserve">, а также меры, принятые для правовой регламентация деятельности органов </w:t>
      </w:r>
      <w:r w:rsidR="00E86F10" w:rsidRPr="00FB0AF5">
        <w:rPr>
          <w:rFonts w:eastAsiaTheme="minorHAnsi"/>
          <w:b/>
          <w:i/>
        </w:rPr>
        <w:t xml:space="preserve">местного самоуправления </w:t>
      </w:r>
      <w:r w:rsidRPr="00FB0AF5">
        <w:rPr>
          <w:rFonts w:eastAsiaTheme="minorHAnsi"/>
          <w:b/>
          <w:i/>
        </w:rPr>
        <w:t>(указывается количество и наименование НПА, принятых по вопросам противодействия коррупции).</w:t>
      </w:r>
    </w:p>
    <w:p w:rsidR="00526897" w:rsidRPr="00FB0AF5" w:rsidRDefault="009015F4" w:rsidP="00B04199">
      <w:pPr>
        <w:widowControl w:val="0"/>
        <w:spacing w:line="276" w:lineRule="auto"/>
        <w:ind w:firstLine="360"/>
      </w:pPr>
      <w:r w:rsidRPr="00FB0AF5">
        <w:t xml:space="preserve">      </w:t>
      </w:r>
    </w:p>
    <w:p w:rsidR="00E2236E" w:rsidRPr="00FB0AF5" w:rsidRDefault="00B04199" w:rsidP="00B04199">
      <w:pPr>
        <w:widowControl w:val="0"/>
        <w:spacing w:line="276" w:lineRule="auto"/>
        <w:ind w:firstLine="360"/>
        <w:rPr>
          <w:rFonts w:eastAsiaTheme="minorHAnsi"/>
        </w:rPr>
      </w:pPr>
      <w:r w:rsidRPr="00FB0AF5">
        <w:t>В</w:t>
      </w:r>
      <w:r w:rsidR="003208BB" w:rsidRPr="00FB0AF5">
        <w:t xml:space="preserve"> 2020</w:t>
      </w:r>
      <w:r w:rsidR="000B06F2" w:rsidRPr="00FB0AF5">
        <w:t xml:space="preserve"> год</w:t>
      </w:r>
      <w:r w:rsidRPr="00FB0AF5">
        <w:t>у</w:t>
      </w:r>
      <w:r w:rsidR="000B06F2" w:rsidRPr="00FB0AF5">
        <w:t xml:space="preserve"> в муниципальных образованиях Елабужский муниципальный район, город Елабуга и 15 сельских поселениях органами местного самоуправления </w:t>
      </w:r>
      <w:r w:rsidR="003208BB" w:rsidRPr="00FB0AF5">
        <w:t>продолжалась</w:t>
      </w:r>
      <w:r w:rsidR="000B06F2" w:rsidRPr="00FB0AF5">
        <w:t xml:space="preserve"> работа по приведению нормативных правовых актов в соответствие с действующим законодательством о муниципальной службе и противодействию коррупции.</w:t>
      </w:r>
      <w:r w:rsidR="00E2236E" w:rsidRPr="00FB0AF5">
        <w:t xml:space="preserve"> </w:t>
      </w:r>
      <w:r w:rsidR="003208BB" w:rsidRPr="00FB0AF5">
        <w:rPr>
          <w:bCs/>
          <w:lang w:val="tt-RU"/>
        </w:rPr>
        <w:t>Всего в 2020 году в ЕМР принят</w:t>
      </w:r>
      <w:r w:rsidR="002A0B8F" w:rsidRPr="00FB0AF5">
        <w:rPr>
          <w:bCs/>
          <w:lang w:val="tt-RU"/>
        </w:rPr>
        <w:t xml:space="preserve"> </w:t>
      </w:r>
      <w:r w:rsidR="003208BB" w:rsidRPr="00FB0AF5">
        <w:rPr>
          <w:b/>
          <w:bCs/>
          <w:lang w:val="tt-RU"/>
        </w:rPr>
        <w:t>451</w:t>
      </w:r>
      <w:r w:rsidR="003208BB" w:rsidRPr="00FB0AF5">
        <w:rPr>
          <w:bCs/>
          <w:lang w:val="tt-RU"/>
        </w:rPr>
        <w:t xml:space="preserve"> муниципальный нормативный правовой акт</w:t>
      </w:r>
      <w:r w:rsidR="002A0B8F" w:rsidRPr="00FB0AF5">
        <w:rPr>
          <w:bCs/>
          <w:lang w:val="tt-RU"/>
        </w:rPr>
        <w:t>,</w:t>
      </w:r>
      <w:r w:rsidR="00E73999" w:rsidRPr="00FB0AF5">
        <w:t xml:space="preserve"> проведена антикоррупционная экспертиза в отношении </w:t>
      </w:r>
      <w:r w:rsidR="003208BB" w:rsidRPr="00FB0AF5">
        <w:rPr>
          <w:b/>
        </w:rPr>
        <w:t>451</w:t>
      </w:r>
      <w:r w:rsidR="003208BB" w:rsidRPr="00FB0AF5">
        <w:t xml:space="preserve"> проекта</w:t>
      </w:r>
      <w:r w:rsidR="00E73999" w:rsidRPr="00FB0AF5">
        <w:t xml:space="preserve"> нормативных правовых актов.</w:t>
      </w:r>
      <w:r w:rsidR="00E2236E" w:rsidRPr="00FB0AF5">
        <w:t xml:space="preserve"> </w:t>
      </w:r>
      <w:r w:rsidR="00E73999" w:rsidRPr="00FB0AF5">
        <w:t>П</w:t>
      </w:r>
      <w:r w:rsidR="002A0B8F" w:rsidRPr="00FB0AF5">
        <w:t>ринят</w:t>
      </w:r>
      <w:r w:rsidR="009D171D" w:rsidRPr="00FB0AF5">
        <w:t>о</w:t>
      </w:r>
      <w:r w:rsidR="002A0B8F" w:rsidRPr="00FB0AF5">
        <w:t xml:space="preserve"> </w:t>
      </w:r>
      <w:r w:rsidR="003D0785" w:rsidRPr="00FB0AF5">
        <w:rPr>
          <w:b/>
        </w:rPr>
        <w:t>18</w:t>
      </w:r>
      <w:r w:rsidR="00B039C1" w:rsidRPr="00FB0AF5">
        <w:t xml:space="preserve"> </w:t>
      </w:r>
      <w:r w:rsidR="00E2236E" w:rsidRPr="00FB0AF5">
        <w:t xml:space="preserve">НПА, </w:t>
      </w:r>
      <w:r w:rsidR="00E2236E" w:rsidRPr="00FB0AF5">
        <w:rPr>
          <w:rFonts w:eastAsiaTheme="minorHAnsi"/>
        </w:rPr>
        <w:t>направленны</w:t>
      </w:r>
      <w:r w:rsidR="003208BB" w:rsidRPr="00FB0AF5">
        <w:rPr>
          <w:rFonts w:eastAsiaTheme="minorHAnsi"/>
        </w:rPr>
        <w:t>х</w:t>
      </w:r>
      <w:r w:rsidR="00E2236E" w:rsidRPr="00FB0AF5">
        <w:rPr>
          <w:rFonts w:eastAsiaTheme="minorHAnsi"/>
        </w:rPr>
        <w:t xml:space="preserve"> на сокращение коррупционных проявлений в </w:t>
      </w:r>
      <w:r w:rsidR="0021408A" w:rsidRPr="00FB0AF5">
        <w:rPr>
          <w:rFonts w:eastAsiaTheme="minorHAnsi"/>
        </w:rPr>
        <w:t>органах местного самоуправления:</w:t>
      </w:r>
    </w:p>
    <w:p w:rsidR="002B041C" w:rsidRPr="00FB0AF5" w:rsidRDefault="002B041C" w:rsidP="002B041C">
      <w:pPr>
        <w:widowControl w:val="0"/>
        <w:spacing w:line="276" w:lineRule="auto"/>
        <w:ind w:firstLine="360"/>
        <w:rPr>
          <w:rFonts w:eastAsiaTheme="minorHAnsi"/>
          <w:bCs/>
        </w:rPr>
      </w:pPr>
      <w:r w:rsidRPr="00FB0AF5">
        <w:rPr>
          <w:rFonts w:eastAsiaTheme="minorHAnsi"/>
        </w:rPr>
        <w:tab/>
        <w:t xml:space="preserve">- </w:t>
      </w:r>
      <w:r w:rsidRPr="00FB0AF5">
        <w:rPr>
          <w:rFonts w:eastAsiaTheme="minorHAnsi"/>
          <w:bCs/>
        </w:rPr>
        <w:t>Решение Елабужского городского Совета Республики Татарстан от 18.03.2020 №284 «</w:t>
      </w:r>
      <w:r w:rsidRPr="00FB0AF5">
        <w:rPr>
          <w:rFonts w:eastAsiaTheme="minorHAnsi"/>
          <w:bCs/>
          <w:lang w:val="x-none"/>
        </w:rPr>
        <w:t>О внесении изменений в решение Елабужского городского Совета Республики Татарстан от 20</w:t>
      </w:r>
      <w:r w:rsidRPr="00FB0AF5">
        <w:rPr>
          <w:rFonts w:eastAsiaTheme="minorHAnsi"/>
          <w:bCs/>
        </w:rPr>
        <w:t>.04.</w:t>
      </w:r>
      <w:r w:rsidRPr="00FB0AF5">
        <w:rPr>
          <w:rFonts w:eastAsiaTheme="minorHAnsi"/>
          <w:bCs/>
          <w:lang w:val="x-none"/>
        </w:rPr>
        <w:t>2012 г.№105</w:t>
      </w:r>
      <w:r w:rsidRPr="00FB0AF5">
        <w:rPr>
          <w:rFonts w:eastAsiaTheme="minorHAnsi"/>
          <w:bCs/>
        </w:rPr>
        <w:t xml:space="preserve"> </w:t>
      </w:r>
      <w:r w:rsidRPr="00FB0AF5">
        <w:rPr>
          <w:rFonts w:eastAsiaTheme="minorHAnsi"/>
          <w:bCs/>
          <w:lang w:val="x-none"/>
        </w:rPr>
        <w:t>«Об утверждении Положения о порядке проведения конкурса на замещение должности Руководителя Исполнительного комитета муниципального образования город Елабуга Елабужского муниципального района»</w:t>
      </w:r>
      <w:r w:rsidRPr="00FB0AF5">
        <w:rPr>
          <w:rFonts w:eastAsiaTheme="minorHAnsi"/>
          <w:bCs/>
        </w:rPr>
        <w:t>;</w:t>
      </w:r>
    </w:p>
    <w:p w:rsidR="002B041C" w:rsidRPr="00FB0AF5" w:rsidRDefault="002B041C" w:rsidP="002B041C">
      <w:pPr>
        <w:widowControl w:val="0"/>
        <w:spacing w:line="276" w:lineRule="auto"/>
        <w:ind w:firstLine="360"/>
        <w:rPr>
          <w:rFonts w:eastAsiaTheme="minorHAnsi"/>
          <w:bCs/>
        </w:rPr>
      </w:pPr>
      <w:r w:rsidRPr="00FB0AF5">
        <w:rPr>
          <w:rFonts w:eastAsiaTheme="minorHAnsi"/>
        </w:rPr>
        <w:tab/>
        <w:t xml:space="preserve">- </w:t>
      </w:r>
      <w:r w:rsidRPr="00FB0AF5">
        <w:rPr>
          <w:rFonts w:eastAsiaTheme="minorHAnsi"/>
          <w:bCs/>
        </w:rPr>
        <w:t>Решение Елабужского городского Совета Республики Татарстан от 18.03.2020 №285 «</w:t>
      </w:r>
      <w:r w:rsidRPr="00FB0AF5">
        <w:rPr>
          <w:rFonts w:eastAsiaTheme="minorHAnsi"/>
          <w:bCs/>
          <w:lang w:val="x-none"/>
        </w:rPr>
        <w:t xml:space="preserve">О внесении изменений в </w:t>
      </w:r>
      <w:hyperlink r:id="rId9" w:history="1">
        <w:r w:rsidRPr="00FB0AF5">
          <w:rPr>
            <w:rStyle w:val="aa"/>
            <w:rFonts w:eastAsiaTheme="minorHAnsi"/>
            <w:bCs/>
            <w:color w:val="auto"/>
            <w:lang w:val="x-none"/>
          </w:rPr>
          <w:t>решение Елабужского городского</w:t>
        </w:r>
        <w:r w:rsidRPr="00FB0AF5">
          <w:rPr>
            <w:rStyle w:val="aa"/>
            <w:rFonts w:eastAsiaTheme="minorHAnsi"/>
            <w:bCs/>
            <w:color w:val="auto"/>
          </w:rPr>
          <w:t xml:space="preserve"> С</w:t>
        </w:r>
        <w:r w:rsidRPr="00FB0AF5">
          <w:rPr>
            <w:rStyle w:val="aa"/>
            <w:rFonts w:eastAsiaTheme="minorHAnsi"/>
            <w:bCs/>
            <w:color w:val="auto"/>
            <w:lang w:val="x-none"/>
          </w:rPr>
          <w:t>овета Республики Татарстан</w:t>
        </w:r>
        <w:r w:rsidRPr="00FB0AF5">
          <w:rPr>
            <w:rStyle w:val="aa"/>
            <w:rFonts w:eastAsiaTheme="minorHAnsi"/>
            <w:bCs/>
            <w:color w:val="auto"/>
          </w:rPr>
          <w:t xml:space="preserve"> </w:t>
        </w:r>
        <w:r w:rsidRPr="00FB0AF5">
          <w:rPr>
            <w:rStyle w:val="aa"/>
            <w:rFonts w:eastAsiaTheme="minorHAnsi"/>
            <w:bCs/>
            <w:color w:val="auto"/>
            <w:lang w:val="x-none"/>
          </w:rPr>
          <w:t>о</w:t>
        </w:r>
        <w:r w:rsidRPr="00FB0AF5">
          <w:rPr>
            <w:rStyle w:val="aa"/>
            <w:rFonts w:eastAsiaTheme="minorHAnsi"/>
            <w:bCs/>
            <w:color w:val="auto"/>
          </w:rPr>
          <w:t>т</w:t>
        </w:r>
        <w:r w:rsidRPr="00FB0AF5">
          <w:rPr>
            <w:rStyle w:val="aa"/>
            <w:rFonts w:eastAsiaTheme="minorHAnsi"/>
            <w:bCs/>
            <w:color w:val="auto"/>
            <w:lang w:val="x-none"/>
          </w:rPr>
          <w:t xml:space="preserve"> 28</w:t>
        </w:r>
        <w:r w:rsidRPr="00FB0AF5">
          <w:rPr>
            <w:rStyle w:val="aa"/>
            <w:rFonts w:eastAsiaTheme="minorHAnsi"/>
            <w:bCs/>
            <w:color w:val="auto"/>
          </w:rPr>
          <w:t>.06.2010</w:t>
        </w:r>
        <w:r w:rsidRPr="00FB0AF5">
          <w:rPr>
            <w:rStyle w:val="aa"/>
            <w:rFonts w:eastAsiaTheme="minorHAnsi"/>
            <w:bCs/>
            <w:color w:val="auto"/>
            <w:lang w:val="x-none"/>
          </w:rPr>
          <w:t> г.№165</w:t>
        </w:r>
        <w:r w:rsidRPr="00FB0AF5">
          <w:rPr>
            <w:rStyle w:val="aa"/>
            <w:rFonts w:eastAsiaTheme="minorHAnsi"/>
            <w:bCs/>
            <w:color w:val="auto"/>
          </w:rPr>
          <w:t xml:space="preserve"> </w:t>
        </w:r>
        <w:r w:rsidRPr="00FB0AF5">
          <w:rPr>
            <w:rStyle w:val="aa"/>
            <w:rFonts w:eastAsiaTheme="minorHAnsi"/>
            <w:bCs/>
            <w:color w:val="auto"/>
            <w:lang w:val="x-none"/>
          </w:rPr>
          <w:t>«Об утверждении Положения о порядке проведения конкурса на замещение вакантной должности муниципальной службы в муниципальном образовании город Елабуга</w:t>
        </w:r>
      </w:hyperlink>
      <w:r w:rsidRPr="00FB0AF5">
        <w:rPr>
          <w:rFonts w:eastAsiaTheme="minorHAnsi"/>
          <w:bCs/>
          <w:lang w:val="x-none"/>
        </w:rPr>
        <w:t>»</w:t>
      </w:r>
      <w:r w:rsidRPr="00FB0AF5">
        <w:rPr>
          <w:rFonts w:eastAsiaTheme="minorHAnsi"/>
          <w:bCs/>
        </w:rPr>
        <w:t>;</w:t>
      </w:r>
    </w:p>
    <w:p w:rsidR="002B041C" w:rsidRPr="00FB0AF5" w:rsidRDefault="00B6373A" w:rsidP="002B041C">
      <w:pPr>
        <w:spacing w:line="276" w:lineRule="auto"/>
        <w:ind w:firstLine="709"/>
        <w:rPr>
          <w:bCs/>
        </w:rPr>
      </w:pPr>
      <w:r w:rsidRPr="00FB0AF5">
        <w:t xml:space="preserve">- </w:t>
      </w:r>
      <w:r w:rsidR="002B041C" w:rsidRPr="00FB0AF5">
        <w:rPr>
          <w:bCs/>
        </w:rPr>
        <w:t>Решение Елабужского городского Совета Республики Татарстан от 18.03.2020 №286 «</w:t>
      </w:r>
      <w:r w:rsidR="002B041C" w:rsidRPr="00FB0AF5">
        <w:rPr>
          <w:bCs/>
          <w:lang w:val="x-none"/>
        </w:rPr>
        <w:t>О внесении изменений в решение Елабужского городского Совета Республики Татарстан</w:t>
      </w:r>
      <w:r w:rsidR="002B041C" w:rsidRPr="00FB0AF5">
        <w:rPr>
          <w:bCs/>
        </w:rPr>
        <w:t xml:space="preserve"> </w:t>
      </w:r>
      <w:r w:rsidR="002B041C" w:rsidRPr="00FB0AF5">
        <w:rPr>
          <w:bCs/>
          <w:lang w:val="x-none"/>
        </w:rPr>
        <w:t>от 30</w:t>
      </w:r>
      <w:r w:rsidR="002B041C" w:rsidRPr="00FB0AF5">
        <w:rPr>
          <w:bCs/>
        </w:rPr>
        <w:t>.04.</w:t>
      </w:r>
      <w:r w:rsidR="002B041C" w:rsidRPr="00FB0AF5">
        <w:rPr>
          <w:bCs/>
          <w:lang w:val="x-none"/>
        </w:rPr>
        <w:t>2009 г.</w:t>
      </w:r>
      <w:r w:rsidR="002B041C" w:rsidRPr="00FB0AF5">
        <w:rPr>
          <w:bCs/>
        </w:rPr>
        <w:t>№</w:t>
      </w:r>
      <w:r w:rsidR="002B041C" w:rsidRPr="00FB0AF5">
        <w:rPr>
          <w:bCs/>
          <w:lang w:val="x-none"/>
        </w:rPr>
        <w:t>128</w:t>
      </w:r>
      <w:r w:rsidR="002B041C" w:rsidRPr="00FB0AF5">
        <w:rPr>
          <w:bCs/>
        </w:rPr>
        <w:t xml:space="preserve"> </w:t>
      </w:r>
      <w:r w:rsidR="002B041C" w:rsidRPr="00FB0AF5">
        <w:rPr>
          <w:bCs/>
          <w:lang w:val="x-none"/>
        </w:rPr>
        <w:t>"Об утверждении Положения о муниципальной службе в муниципальном образовании город Елабуга Елабужского муниципального района"</w:t>
      </w:r>
      <w:r w:rsidR="002B041C" w:rsidRPr="00FB0AF5">
        <w:rPr>
          <w:bCs/>
        </w:rPr>
        <w:t>;</w:t>
      </w:r>
    </w:p>
    <w:p w:rsidR="002B041C" w:rsidRPr="00FB0AF5" w:rsidRDefault="00B6373A" w:rsidP="002B041C">
      <w:pPr>
        <w:spacing w:line="276" w:lineRule="auto"/>
        <w:ind w:firstLine="709"/>
      </w:pPr>
      <w:r w:rsidRPr="00FB0AF5">
        <w:lastRenderedPageBreak/>
        <w:t>-</w:t>
      </w:r>
      <w:r w:rsidR="000A3212" w:rsidRPr="00FB0AF5">
        <w:t xml:space="preserve"> </w:t>
      </w:r>
      <w:r w:rsidR="002B041C" w:rsidRPr="00FB0AF5">
        <w:t>Решение Совета Елабужского муниципального района Республики Татарстан от 18.03.2020 №457 «О внесении изменений и дополнений в Устав муниципального образования Елабужский муниципальный район Республики н Татарстан»;</w:t>
      </w:r>
    </w:p>
    <w:p w:rsidR="002B041C" w:rsidRPr="00FB0AF5" w:rsidRDefault="00B6373A" w:rsidP="002B041C">
      <w:pPr>
        <w:spacing w:line="276" w:lineRule="auto"/>
        <w:ind w:firstLine="709"/>
      </w:pPr>
      <w:r w:rsidRPr="00FB0AF5">
        <w:t xml:space="preserve">- </w:t>
      </w:r>
      <w:r w:rsidR="002B041C" w:rsidRPr="00FB0AF5">
        <w:t>Решение Совета Елабужского муниципального района Республики Татарстан от 18.03.2020 №458 «О внесении изменений в решение Совета Елабужского муниципального района от 11 февраля 2016 года №39 «О принятии предложений по осуществлению части  полномочий органов местного самоуправления сельских поселений Елабужского муниципального района органам местного самоуправления  Елабужского муниципального района»;</w:t>
      </w:r>
    </w:p>
    <w:p w:rsidR="002B041C" w:rsidRPr="00FB0AF5" w:rsidRDefault="00B6373A" w:rsidP="002B041C">
      <w:pPr>
        <w:spacing w:line="276" w:lineRule="auto"/>
        <w:ind w:firstLine="709"/>
      </w:pPr>
      <w:r w:rsidRPr="00FB0AF5">
        <w:t xml:space="preserve">- </w:t>
      </w:r>
      <w:r w:rsidR="002B041C" w:rsidRPr="00FB0AF5">
        <w:t>Решение Совета Елабужского муниципального района Республики Татарстан от 18.03.2020 №459 «О внесении изменений в решение Совета Елабужского муниципального района Республики Татарстан от 17 ноября 2016 г. №116 «О наделении должностных лиц полномочиями по составлению протоколов об административных правонарушениях»;</w:t>
      </w:r>
    </w:p>
    <w:p w:rsidR="002B041C" w:rsidRPr="00FB0AF5" w:rsidRDefault="00B6373A" w:rsidP="002B041C">
      <w:pPr>
        <w:spacing w:line="276" w:lineRule="auto"/>
        <w:ind w:firstLine="709"/>
        <w:rPr>
          <w:bCs/>
        </w:rPr>
      </w:pPr>
      <w:r w:rsidRPr="00FB0AF5">
        <w:t xml:space="preserve">- </w:t>
      </w:r>
      <w:r w:rsidR="002B041C" w:rsidRPr="00FB0AF5">
        <w:rPr>
          <w:bCs/>
          <w:lang w:val="x-none"/>
        </w:rPr>
        <w:t xml:space="preserve">Решение Совета Елабужского муниципального района </w:t>
      </w:r>
      <w:r w:rsidR="002B041C" w:rsidRPr="00FB0AF5">
        <w:rPr>
          <w:bCs/>
        </w:rPr>
        <w:t xml:space="preserve">Республики Татарстан </w:t>
      </w:r>
      <w:r w:rsidR="002B041C" w:rsidRPr="00FB0AF5">
        <w:rPr>
          <w:bCs/>
          <w:lang w:val="x-none"/>
        </w:rPr>
        <w:t>от 18.03.2020 №4</w:t>
      </w:r>
      <w:r w:rsidR="002B041C" w:rsidRPr="00FB0AF5">
        <w:rPr>
          <w:bCs/>
        </w:rPr>
        <w:t>60 «</w:t>
      </w:r>
      <w:r w:rsidR="002B041C" w:rsidRPr="00FB0AF5">
        <w:rPr>
          <w:bCs/>
          <w:lang w:val="x-none"/>
        </w:rPr>
        <w:t xml:space="preserve">О внесении изменений в решение Совета Елабужского муниципального района Республики Татарстан от </w:t>
      </w:r>
      <w:r w:rsidR="002B041C" w:rsidRPr="00FB0AF5">
        <w:rPr>
          <w:bCs/>
        </w:rPr>
        <w:t>26.02.2008</w:t>
      </w:r>
      <w:r w:rsidR="002B041C" w:rsidRPr="00FB0AF5">
        <w:rPr>
          <w:bCs/>
          <w:lang w:val="x-none"/>
        </w:rPr>
        <w:t> года №</w:t>
      </w:r>
      <w:r w:rsidR="002B041C" w:rsidRPr="00FB0AF5">
        <w:rPr>
          <w:bCs/>
        </w:rPr>
        <w:t>157</w:t>
      </w:r>
      <w:r w:rsidR="002B041C" w:rsidRPr="00FB0AF5">
        <w:rPr>
          <w:bCs/>
          <w:lang w:val="x-none"/>
        </w:rPr>
        <w:t xml:space="preserve"> «О</w:t>
      </w:r>
      <w:r w:rsidR="002B041C" w:rsidRPr="00FB0AF5">
        <w:rPr>
          <w:bCs/>
        </w:rPr>
        <w:t xml:space="preserve">б утверждении Положения о муниципальной службе в Елабужском муниципальном районе»; </w:t>
      </w:r>
    </w:p>
    <w:p w:rsidR="002B041C" w:rsidRPr="00FB0AF5" w:rsidRDefault="00B6373A" w:rsidP="002B041C">
      <w:pPr>
        <w:spacing w:line="276" w:lineRule="auto"/>
        <w:ind w:firstLine="709"/>
        <w:rPr>
          <w:b/>
          <w:bCs/>
          <w:lang w:val="x-none"/>
        </w:rPr>
      </w:pPr>
      <w:r w:rsidRPr="00FB0AF5">
        <w:t xml:space="preserve">- </w:t>
      </w:r>
      <w:r w:rsidR="002B041C" w:rsidRPr="00FB0AF5">
        <w:rPr>
          <w:bCs/>
          <w:lang w:val="x-none"/>
        </w:rPr>
        <w:t xml:space="preserve">Решение Совета Елабужского муниципального района </w:t>
      </w:r>
      <w:r w:rsidR="002B041C" w:rsidRPr="00FB0AF5">
        <w:rPr>
          <w:bCs/>
        </w:rPr>
        <w:t xml:space="preserve">Республики Татарстан </w:t>
      </w:r>
      <w:r w:rsidR="002B041C" w:rsidRPr="00FB0AF5">
        <w:rPr>
          <w:bCs/>
          <w:lang w:val="x-none"/>
        </w:rPr>
        <w:t>от 18.03.2020 №4</w:t>
      </w:r>
      <w:r w:rsidR="002B041C" w:rsidRPr="00FB0AF5">
        <w:rPr>
          <w:bCs/>
        </w:rPr>
        <w:t>61 «</w:t>
      </w:r>
      <w:r w:rsidR="002B041C" w:rsidRPr="00FB0AF5">
        <w:rPr>
          <w:bCs/>
          <w:lang w:val="x-none"/>
        </w:rPr>
        <w:t>О внесении изменений в решение Совета Елабужского</w:t>
      </w:r>
      <w:r w:rsidR="002B041C" w:rsidRPr="00FB0AF5">
        <w:rPr>
          <w:bCs/>
        </w:rPr>
        <w:t xml:space="preserve"> </w:t>
      </w:r>
      <w:r w:rsidR="002B041C" w:rsidRPr="00FB0AF5">
        <w:rPr>
          <w:bCs/>
          <w:lang w:val="x-none"/>
        </w:rPr>
        <w:t>муниципального района Республики Татарстан</w:t>
      </w:r>
      <w:r w:rsidR="002B041C" w:rsidRPr="00FB0AF5">
        <w:rPr>
          <w:b/>
          <w:bCs/>
          <w:lang w:val="x-none"/>
        </w:rPr>
        <w:t xml:space="preserve"> </w:t>
      </w:r>
      <w:hyperlink r:id="rId10" w:history="1">
        <w:r w:rsidR="002B041C" w:rsidRPr="00FB0AF5">
          <w:rPr>
            <w:rStyle w:val="aa"/>
            <w:bCs/>
            <w:color w:val="auto"/>
            <w:lang w:val="x-none"/>
          </w:rPr>
          <w:t>от 20 апреля 2012 г. № 221 «Об утверждении Положения о проведении конкурса на замещение должности Руководителя Исполнительного комитета муниципального образования Елабужский муниципальный район</w:t>
        </w:r>
      </w:hyperlink>
      <w:r w:rsidR="002B041C" w:rsidRPr="00FB0AF5">
        <w:rPr>
          <w:b/>
          <w:bCs/>
        </w:rPr>
        <w:t>»</w:t>
      </w:r>
      <w:r w:rsidR="002B041C" w:rsidRPr="00FB0AF5">
        <w:rPr>
          <w:b/>
          <w:bCs/>
          <w:lang w:val="x-none"/>
        </w:rPr>
        <w:t>;</w:t>
      </w:r>
    </w:p>
    <w:p w:rsidR="002B041C" w:rsidRPr="00FB0AF5" w:rsidRDefault="00B6373A" w:rsidP="002B041C">
      <w:pPr>
        <w:spacing w:line="276" w:lineRule="auto"/>
        <w:ind w:firstLine="709"/>
        <w:rPr>
          <w:bCs/>
        </w:rPr>
      </w:pPr>
      <w:r w:rsidRPr="00FB0AF5">
        <w:rPr>
          <w:bCs/>
        </w:rPr>
        <w:t xml:space="preserve">- </w:t>
      </w:r>
      <w:r w:rsidR="002B041C" w:rsidRPr="00FB0AF5">
        <w:rPr>
          <w:bCs/>
          <w:lang w:val="x-none"/>
        </w:rPr>
        <w:t xml:space="preserve">Решение Совета Елабужского муниципального района </w:t>
      </w:r>
      <w:r w:rsidR="002B041C" w:rsidRPr="00FB0AF5">
        <w:rPr>
          <w:bCs/>
        </w:rPr>
        <w:t xml:space="preserve">Республики Татарстан </w:t>
      </w:r>
      <w:r w:rsidR="002B041C" w:rsidRPr="00FB0AF5">
        <w:rPr>
          <w:bCs/>
          <w:lang w:val="x-none"/>
        </w:rPr>
        <w:t>от 18.03.2020 №4</w:t>
      </w:r>
      <w:r w:rsidR="002B041C" w:rsidRPr="00FB0AF5">
        <w:rPr>
          <w:bCs/>
        </w:rPr>
        <w:t>62 «</w:t>
      </w:r>
      <w:r w:rsidR="002B041C" w:rsidRPr="00FB0AF5">
        <w:rPr>
          <w:bCs/>
          <w:lang w:val="x-none"/>
        </w:rPr>
        <w:t>О внесении изменений в решение Совета Елабужского</w:t>
      </w:r>
      <w:r w:rsidR="002B041C" w:rsidRPr="00FB0AF5">
        <w:rPr>
          <w:bCs/>
        </w:rPr>
        <w:t xml:space="preserve"> </w:t>
      </w:r>
      <w:r w:rsidR="002B041C" w:rsidRPr="00FB0AF5">
        <w:rPr>
          <w:bCs/>
          <w:lang w:val="x-none"/>
        </w:rPr>
        <w:t xml:space="preserve">муниципального района Республики Татарстан </w:t>
      </w:r>
      <w:hyperlink r:id="rId11" w:history="1">
        <w:r w:rsidR="002B041C" w:rsidRPr="00FB0AF5">
          <w:rPr>
            <w:rStyle w:val="aa"/>
            <w:bCs/>
            <w:color w:val="auto"/>
            <w:lang w:val="x-none"/>
          </w:rPr>
          <w:t xml:space="preserve">от 28 июня 2010 г. </w:t>
        </w:r>
        <w:r w:rsidR="002B041C" w:rsidRPr="00FB0AF5">
          <w:rPr>
            <w:rStyle w:val="aa"/>
            <w:bCs/>
            <w:color w:val="auto"/>
          </w:rPr>
          <w:t>№</w:t>
        </w:r>
        <w:r w:rsidR="002B041C" w:rsidRPr="00FB0AF5">
          <w:rPr>
            <w:rStyle w:val="aa"/>
            <w:bCs/>
            <w:color w:val="auto"/>
            <w:lang w:val="x-none"/>
          </w:rPr>
          <w:t> 287</w:t>
        </w:r>
        <w:r w:rsidR="002B041C" w:rsidRPr="00FB0AF5">
          <w:rPr>
            <w:rStyle w:val="aa"/>
            <w:bCs/>
            <w:color w:val="auto"/>
          </w:rPr>
          <w:t xml:space="preserve"> «</w:t>
        </w:r>
        <w:r w:rsidR="002B041C" w:rsidRPr="00FB0AF5">
          <w:rPr>
            <w:rStyle w:val="aa"/>
            <w:bCs/>
            <w:color w:val="auto"/>
            <w:lang w:val="x-none"/>
          </w:rPr>
          <w:t>Об утверждении Положения о порядке проведения Конкурса на замещение вакантной должности муниципальной службы в муниципальном образовании Елабужский муниципальный район</w:t>
        </w:r>
        <w:r w:rsidR="002B041C" w:rsidRPr="00FB0AF5">
          <w:rPr>
            <w:rStyle w:val="aa"/>
            <w:bCs/>
            <w:color w:val="auto"/>
          </w:rPr>
          <w:t>»</w:t>
        </w:r>
      </w:hyperlink>
      <w:r w:rsidR="002B041C" w:rsidRPr="00FB0AF5">
        <w:rPr>
          <w:bCs/>
        </w:rPr>
        <w:t>;</w:t>
      </w:r>
    </w:p>
    <w:p w:rsidR="00710D68" w:rsidRPr="00FB0AF5" w:rsidRDefault="00B6373A" w:rsidP="00710D68">
      <w:pPr>
        <w:spacing w:line="276" w:lineRule="auto"/>
        <w:ind w:firstLine="709"/>
        <w:rPr>
          <w:bCs/>
        </w:rPr>
      </w:pPr>
      <w:r w:rsidRPr="00FB0AF5">
        <w:t>-</w:t>
      </w:r>
      <w:r w:rsidRPr="00FB0AF5">
        <w:rPr>
          <w:sz w:val="24"/>
          <w:szCs w:val="24"/>
        </w:rPr>
        <w:t xml:space="preserve">  </w:t>
      </w:r>
      <w:r w:rsidR="00710D68" w:rsidRPr="00FB0AF5">
        <w:rPr>
          <w:bCs/>
        </w:rPr>
        <w:t>Решения Советов сельских поселений ЕМР от 05.03.2020 года о внесении изменений в решение Советов 15 сельских поселений от 03 февраля 2016 года «О передаче осуществления  части полномочий органов местного самоуправления  поселений Елабужского муниципального района органам местного самоуправления Елабужского муниципального района РТ»;</w:t>
      </w:r>
    </w:p>
    <w:p w:rsidR="00710D68" w:rsidRPr="00FB0AF5" w:rsidRDefault="00B6373A" w:rsidP="00710D68">
      <w:pPr>
        <w:spacing w:line="276" w:lineRule="auto"/>
        <w:ind w:firstLine="709"/>
      </w:pPr>
      <w:r w:rsidRPr="00FB0AF5">
        <w:t xml:space="preserve">- </w:t>
      </w:r>
      <w:r w:rsidR="00710D68" w:rsidRPr="00FB0AF5">
        <w:t>О внесении изменений в решения Советов сельских поселений Елабужского муниципального района Республики Татарстан от 15.06.2015 года «Об утверждении Положения о муниципальной службе»;</w:t>
      </w:r>
    </w:p>
    <w:p w:rsidR="00710D68" w:rsidRPr="00FB0AF5" w:rsidRDefault="00B6373A" w:rsidP="00710D68">
      <w:pPr>
        <w:spacing w:line="276" w:lineRule="auto"/>
        <w:ind w:firstLine="709"/>
      </w:pPr>
      <w:r w:rsidRPr="00FB0AF5">
        <w:rPr>
          <w:sz w:val="24"/>
          <w:szCs w:val="24"/>
        </w:rPr>
        <w:lastRenderedPageBreak/>
        <w:t xml:space="preserve">- </w:t>
      </w:r>
      <w:r w:rsidR="00710D68" w:rsidRPr="00FB0AF5">
        <w:t>Решение Совета Елабужского муниципального района от 11.02.2020 года №448 «Об утверждении состав комиссии по соблюдению требований к служебному (должностному) поведению и урегулированию конфликта интересов»;</w:t>
      </w:r>
    </w:p>
    <w:p w:rsidR="00710D68" w:rsidRPr="00FB0AF5" w:rsidRDefault="00B6373A" w:rsidP="00710D68">
      <w:pPr>
        <w:spacing w:line="276" w:lineRule="auto"/>
        <w:ind w:firstLine="709"/>
        <w:rPr>
          <w:bCs/>
        </w:rPr>
      </w:pPr>
      <w:r w:rsidRPr="00FB0AF5">
        <w:t xml:space="preserve">- </w:t>
      </w:r>
      <w:r w:rsidR="00710D68" w:rsidRPr="00FB0AF5">
        <w:t>Решение Совета Елабужского муниципального района от 29.05.2020 № 473 «</w:t>
      </w:r>
      <w:r w:rsidR="00710D68" w:rsidRPr="00FB0AF5">
        <w:rPr>
          <w:bCs/>
        </w:rPr>
        <w:t>О внесении изменений в решение Совета Елабужского муниципального района Республики Татарстан от 30 апреля 2008 г. № 172 "Об Общественном совете Елабужского муниципального района»;</w:t>
      </w:r>
    </w:p>
    <w:p w:rsidR="00710D68" w:rsidRPr="00FB0AF5" w:rsidRDefault="00B6373A" w:rsidP="00710D68">
      <w:pPr>
        <w:spacing w:line="276" w:lineRule="auto"/>
        <w:ind w:firstLine="709"/>
      </w:pPr>
      <w:r w:rsidRPr="00FB0AF5">
        <w:t xml:space="preserve">- </w:t>
      </w:r>
      <w:r w:rsidR="00710D68" w:rsidRPr="00FB0AF5">
        <w:t>Решение Совета Елабужского муниципального района от 29.05.2020 № 474  «О внесении изменений в решение Совета Елабужского муниципального района Республики Татарстан от 16.10.2009г.№ 243 «Об утверждении Положения об организации работы с персональными данными муниципального служащего в органах местного самоуправления и ведении его личного дела в Елабужском муниципальном районе»;</w:t>
      </w:r>
    </w:p>
    <w:p w:rsidR="00710D68" w:rsidRPr="00FB0AF5" w:rsidRDefault="00B6373A" w:rsidP="00710D68">
      <w:pPr>
        <w:spacing w:line="276" w:lineRule="auto"/>
        <w:ind w:firstLine="709"/>
      </w:pPr>
      <w:r w:rsidRPr="00FB0AF5">
        <w:t xml:space="preserve">- </w:t>
      </w:r>
      <w:r w:rsidR="00710D68" w:rsidRPr="00FB0AF5">
        <w:t>Постановление и.о. главы Елабужского муниципального района от 10.03.2020 №11 « О внесении изменений в приложение постановления Главы ЕМР РТ от 15.12.2016 №3135» (изменения  состава комиссии по координации работы по противодействию коррупции ЕМР);</w:t>
      </w:r>
    </w:p>
    <w:p w:rsidR="00710D68" w:rsidRPr="00FB0AF5" w:rsidRDefault="00B6373A" w:rsidP="00710D68">
      <w:pPr>
        <w:spacing w:line="276" w:lineRule="auto"/>
        <w:ind w:firstLine="709"/>
        <w:rPr>
          <w:bCs/>
        </w:rPr>
      </w:pPr>
      <w:r w:rsidRPr="00FB0AF5">
        <w:rPr>
          <w:b/>
          <w:lang w:eastAsia="ru-RU"/>
        </w:rPr>
        <w:t>-</w:t>
      </w:r>
      <w:r w:rsidRPr="00FB0AF5">
        <w:rPr>
          <w:bCs/>
        </w:rPr>
        <w:t xml:space="preserve"> </w:t>
      </w:r>
      <w:r w:rsidR="00710D68" w:rsidRPr="00FB0AF5">
        <w:rPr>
          <w:bCs/>
        </w:rPr>
        <w:t>Постановление и.о. главы Елабужского муниципального района от 25.05.2020 №18 «О внесении изменений в приложение постановления Главы ЕМР РТ от 15.12.2016 №3135» (изменения  состава комиссии по координации работы по противодействию коррупции ЕМР).</w:t>
      </w:r>
    </w:p>
    <w:p w:rsidR="00710D68" w:rsidRPr="00FB0AF5" w:rsidRDefault="00A73017" w:rsidP="00710D68">
      <w:pPr>
        <w:spacing w:line="276" w:lineRule="auto"/>
        <w:ind w:firstLine="708"/>
      </w:pPr>
      <w:r w:rsidRPr="00FB0AF5">
        <w:t xml:space="preserve"> - </w:t>
      </w:r>
      <w:r w:rsidR="00710D68" w:rsidRPr="00FB0AF5">
        <w:t>Постановление и.о. главы Елабужского муниципального района от 08.06.2020 №28 «О внесении изменений в приложение постановления Главы ЕМР РТ от 15.12.2016 №3135» (изменения  состава комиссии по координации работы по противодействию коррупции ЕМР);</w:t>
      </w:r>
    </w:p>
    <w:p w:rsidR="00F27F60" w:rsidRPr="00FB0AF5" w:rsidRDefault="00F27F60" w:rsidP="00710D68">
      <w:pPr>
        <w:spacing w:line="276" w:lineRule="auto"/>
        <w:ind w:firstLine="708"/>
      </w:pPr>
      <w:r w:rsidRPr="00FB0AF5">
        <w:t xml:space="preserve"> - </w:t>
      </w:r>
      <w:r w:rsidR="00710D68" w:rsidRPr="00FB0AF5">
        <w:t>В соответствии с постановлением Кабинета Министров Республики Татарстан от 01.06.2020 №451 «О внесении изменений в постановление Кабинета Министров Республики Татарстан от 19.07.2014 №512 «Об утверждении государственной программы  «Реализация антикоррупционной политики Республики Татарстан на 2015-2022 годы» муниципальная  программа «Реализация антикоррупционной политики в Елабужском муниципальном районе на 2015 - 2022 годы» продлена до 2023 года.</w:t>
      </w:r>
      <w:r w:rsidRPr="00FB0AF5">
        <w:t xml:space="preserve">         </w:t>
      </w:r>
    </w:p>
    <w:p w:rsidR="00AE0C7D" w:rsidRPr="00FB0AF5" w:rsidRDefault="000B06F2" w:rsidP="00AE0C7D">
      <w:pPr>
        <w:widowControl w:val="0"/>
        <w:spacing w:line="276" w:lineRule="auto"/>
      </w:pPr>
      <w:r w:rsidRPr="00FB0AF5">
        <w:t xml:space="preserve">     </w:t>
      </w:r>
    </w:p>
    <w:p w:rsidR="00D17054" w:rsidRPr="00FB0AF5" w:rsidRDefault="00D17054" w:rsidP="00BD2387">
      <w:pPr>
        <w:ind w:firstLine="426"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 xml:space="preserve">В) Результаты реализации </w:t>
      </w:r>
      <w:r w:rsidR="00E86F10" w:rsidRPr="00FB0AF5">
        <w:rPr>
          <w:rFonts w:eastAsiaTheme="minorHAnsi"/>
          <w:b/>
          <w:i/>
        </w:rPr>
        <w:t>муниципальной</w:t>
      </w:r>
      <w:r w:rsidR="007F00D8" w:rsidRPr="00FB0AF5">
        <w:rPr>
          <w:rFonts w:eastAsiaTheme="minorHAnsi"/>
          <w:b/>
          <w:i/>
        </w:rPr>
        <w:t xml:space="preserve"> антикоррупционной программы</w:t>
      </w:r>
    </w:p>
    <w:p w:rsidR="000E0EBF" w:rsidRPr="00FB0AF5" w:rsidRDefault="0097187C" w:rsidP="00F4443D">
      <w:pPr>
        <w:widowControl w:val="0"/>
        <w:spacing w:line="276" w:lineRule="auto"/>
      </w:pPr>
      <w:r w:rsidRPr="00FB0AF5">
        <w:t xml:space="preserve">       </w:t>
      </w:r>
    </w:p>
    <w:p w:rsidR="00734E94" w:rsidRPr="00FB0AF5" w:rsidRDefault="0097187C" w:rsidP="00F4443D">
      <w:pPr>
        <w:widowControl w:val="0"/>
        <w:spacing w:line="276" w:lineRule="auto"/>
        <w:rPr>
          <w:rFonts w:eastAsia="Times New Roman"/>
        </w:rPr>
      </w:pPr>
      <w:r w:rsidRPr="00FB0AF5">
        <w:t xml:space="preserve"> </w:t>
      </w:r>
      <w:r w:rsidR="00734E94" w:rsidRPr="00FB0AF5">
        <w:rPr>
          <w:rFonts w:eastAsia="Times New Roman"/>
        </w:rPr>
        <w:t>Для реализации антикоррупционной программы в Елабужском муниципальном районе выстроена система координации антикоррупционной деятельности в органах местного самоуправления.</w:t>
      </w:r>
    </w:p>
    <w:p w:rsidR="00734E94" w:rsidRPr="00FB0AF5" w:rsidRDefault="00F4443D" w:rsidP="006D53E2">
      <w:pPr>
        <w:widowControl w:val="0"/>
        <w:numPr>
          <w:ilvl w:val="0"/>
          <w:numId w:val="17"/>
        </w:numPr>
        <w:suppressAutoHyphens/>
        <w:spacing w:line="276" w:lineRule="auto"/>
        <w:ind w:left="0" w:firstLine="567"/>
        <w:contextualSpacing/>
        <w:rPr>
          <w:rFonts w:eastAsiaTheme="minorHAnsi"/>
        </w:rPr>
      </w:pPr>
      <w:r w:rsidRPr="00FB0AF5">
        <w:t xml:space="preserve"> </w:t>
      </w:r>
      <w:r w:rsidR="00571F63" w:rsidRPr="00FB0AF5">
        <w:t>Основным органом, координирующим работу по профилактике</w:t>
      </w:r>
      <w:r w:rsidR="00734E94" w:rsidRPr="00FB0AF5">
        <w:t xml:space="preserve"> </w:t>
      </w:r>
      <w:r w:rsidR="00734E94" w:rsidRPr="00FB0AF5">
        <w:lastRenderedPageBreak/>
        <w:t>коррупции является деятельность Комиссии по координации работы по противодействию коррупции</w:t>
      </w:r>
      <w:r w:rsidR="00734E94" w:rsidRPr="00FB0AF5">
        <w:rPr>
          <w:b/>
        </w:rPr>
        <w:t xml:space="preserve"> </w:t>
      </w:r>
      <w:r w:rsidR="00571F63" w:rsidRPr="00FB0AF5">
        <w:t>Елабужского муниципального района</w:t>
      </w:r>
      <w:r w:rsidR="00734E94" w:rsidRPr="00FB0AF5">
        <w:t>, которая осуществляет контроль за ходом исполнения мероприятий муниципальной программы. В соответствии с Указом Президента Республики Татарстан от 13.10.2015 года №-986УП заседания комиссии проводятся</w:t>
      </w:r>
      <w:r w:rsidR="00571F63" w:rsidRPr="00FB0AF5">
        <w:t xml:space="preserve"> не реже 1 раза в квартал. В 2020</w:t>
      </w:r>
      <w:r w:rsidR="00734E94" w:rsidRPr="00FB0AF5">
        <w:t xml:space="preserve"> году проведено </w:t>
      </w:r>
      <w:r w:rsidR="00734E94" w:rsidRPr="00FB0AF5">
        <w:rPr>
          <w:b/>
        </w:rPr>
        <w:t>4</w:t>
      </w:r>
      <w:r w:rsidR="00734E94" w:rsidRPr="00FB0AF5">
        <w:t xml:space="preserve"> заседания</w:t>
      </w:r>
      <w:r w:rsidR="00571F63" w:rsidRPr="00FB0AF5">
        <w:t xml:space="preserve"> антикоррупционной комиссии, на которых</w:t>
      </w:r>
      <w:r w:rsidR="00734E94" w:rsidRPr="00FB0AF5">
        <w:t xml:space="preserve"> </w:t>
      </w:r>
      <w:r w:rsidRPr="00FB0AF5">
        <w:t>рассмотрено</w:t>
      </w:r>
      <w:r w:rsidR="009D7C0D" w:rsidRPr="00FB0AF5">
        <w:t xml:space="preserve"> 22</w:t>
      </w:r>
      <w:r w:rsidRPr="00FB0AF5">
        <w:rPr>
          <w:b/>
        </w:rPr>
        <w:t xml:space="preserve"> </w:t>
      </w:r>
      <w:r w:rsidR="009D7C0D" w:rsidRPr="00FB0AF5">
        <w:t>вопроса</w:t>
      </w:r>
      <w:r w:rsidRPr="00FB0AF5">
        <w:t xml:space="preserve"> в различных сферах деятельности района: </w:t>
      </w:r>
      <w:r w:rsidR="009D7C0D" w:rsidRPr="00FB0AF5">
        <w:t>выполнение антикоррупционной муниципальной программы, з</w:t>
      </w:r>
      <w:r w:rsidRPr="00FB0AF5">
        <w:t xml:space="preserve">дравоохранение, образование, </w:t>
      </w:r>
      <w:r w:rsidR="009D7C0D" w:rsidRPr="00FB0AF5">
        <w:t xml:space="preserve">культура, </w:t>
      </w:r>
      <w:r w:rsidRPr="00FB0AF5">
        <w:t xml:space="preserve">спорт, </w:t>
      </w:r>
      <w:r w:rsidR="009D7C0D" w:rsidRPr="00FB0AF5">
        <w:t xml:space="preserve">взаимодействие со СМИ, </w:t>
      </w:r>
      <w:r w:rsidRPr="00FB0AF5">
        <w:t xml:space="preserve">внутренний муниципальный финансовый контроль, сфера государственных и муниципальных закупок, результаты изучение мнения населения о коррупции в Республике Татарстан и Елабужском муниципальном районе, анализ обращений граждан и другие.  </w:t>
      </w:r>
      <w:r w:rsidR="00734E94" w:rsidRPr="00FB0AF5">
        <w:t xml:space="preserve">Заседания комиссии проходят в расширенном составе, </w:t>
      </w:r>
      <w:r w:rsidR="00B07620" w:rsidRPr="00FB0AF5">
        <w:t xml:space="preserve">с участием </w:t>
      </w:r>
      <w:r w:rsidR="00734E94" w:rsidRPr="00FB0AF5">
        <w:t>руководител</w:t>
      </w:r>
      <w:r w:rsidR="00B07620" w:rsidRPr="00FB0AF5">
        <w:t>ей</w:t>
      </w:r>
      <w:r w:rsidR="00734E94" w:rsidRPr="00FB0AF5">
        <w:t xml:space="preserve"> учреждений и предприятий города и района, представител</w:t>
      </w:r>
      <w:r w:rsidR="00B07620" w:rsidRPr="00FB0AF5">
        <w:t>ей</w:t>
      </w:r>
      <w:r w:rsidR="00734E94" w:rsidRPr="00FB0AF5">
        <w:t xml:space="preserve"> общественных организаций и прессы. </w:t>
      </w:r>
    </w:p>
    <w:p w:rsidR="00B35EAC" w:rsidRPr="00FB0AF5" w:rsidRDefault="00734E94" w:rsidP="00C24002">
      <w:pPr>
        <w:widowControl w:val="0"/>
        <w:spacing w:line="276" w:lineRule="auto"/>
      </w:pPr>
      <w:r w:rsidRPr="00FB0AF5">
        <w:t xml:space="preserve">       </w:t>
      </w:r>
      <w:r w:rsidR="001204F3" w:rsidRPr="00FB0AF5">
        <w:t xml:space="preserve">  </w:t>
      </w:r>
      <w:r w:rsidRPr="00FB0AF5">
        <w:t xml:space="preserve"> В целях привлечения представителей гражданского общества и населения к работе органов местного самоуправления и правотворческой инициативы проекты нормативных правовых актов размещаются на официальном сайте Е</w:t>
      </w:r>
      <w:r w:rsidR="00F869CE" w:rsidRPr="00FB0AF5">
        <w:t>МР</w:t>
      </w:r>
      <w:r w:rsidRPr="00FB0AF5">
        <w:t xml:space="preserve"> и в средствах массовой информации. </w:t>
      </w:r>
    </w:p>
    <w:p w:rsidR="00734E94" w:rsidRPr="00FB0AF5" w:rsidRDefault="00710D68" w:rsidP="00C24002">
      <w:pPr>
        <w:widowControl w:val="0"/>
        <w:spacing w:line="276" w:lineRule="auto"/>
        <w:rPr>
          <w:rFonts w:cstheme="minorBidi"/>
        </w:rPr>
      </w:pPr>
      <w:r w:rsidRPr="00FB0AF5">
        <w:t xml:space="preserve">         В 2020</w:t>
      </w:r>
      <w:r w:rsidR="00B35EAC" w:rsidRPr="00FB0AF5">
        <w:t xml:space="preserve"> году размещено на официальном сайте </w:t>
      </w:r>
      <w:r w:rsidR="00127566" w:rsidRPr="00FB0AF5">
        <w:t xml:space="preserve">Комиссии по координации работы по противодействию коррупции в Республике Татарстан </w:t>
      </w:r>
      <w:r w:rsidR="0004793A" w:rsidRPr="00FB0AF5">
        <w:rPr>
          <w:b/>
        </w:rPr>
        <w:t>4</w:t>
      </w:r>
      <w:r w:rsidR="00C24002" w:rsidRPr="00FB0AF5">
        <w:rPr>
          <w:b/>
        </w:rPr>
        <w:t>5</w:t>
      </w:r>
      <w:r w:rsidR="00B35EAC" w:rsidRPr="00FB0AF5">
        <w:t xml:space="preserve"> проектов нормативных правовых актов. </w:t>
      </w:r>
    </w:p>
    <w:p w:rsidR="00E803A9" w:rsidRPr="00FB0AF5" w:rsidRDefault="00734E94" w:rsidP="00C24002">
      <w:pPr>
        <w:autoSpaceDE w:val="0"/>
        <w:autoSpaceDN w:val="0"/>
        <w:adjustRightInd w:val="0"/>
        <w:spacing w:line="276" w:lineRule="auto"/>
        <w:ind w:firstLine="567"/>
      </w:pPr>
      <w:r w:rsidRPr="00FB0AF5">
        <w:rPr>
          <w:rStyle w:val="619pt"/>
          <w:color w:val="auto"/>
          <w:sz w:val="28"/>
        </w:rPr>
        <w:t xml:space="preserve">  Одним из и</w:t>
      </w:r>
      <w:r w:rsidRPr="00FB0AF5">
        <w:t>нструментов профилактики коррупции является проверка достоверности и полноты сведений о доходах, имуществе и обязательствах имущественного характера своих, супруги и несовершеннолетних детей муниципальных служащих. Кадровой службой Совета ЕМР проводится анализ достоверности и полноты предоставляемых сведений. За отчетный период сектором кадров проведен данный анализ в отношении муниципальных служащих</w:t>
      </w:r>
      <w:r w:rsidR="00D17899" w:rsidRPr="00FB0AF5">
        <w:t>, включен</w:t>
      </w:r>
      <w:r w:rsidR="00FA3068" w:rsidRPr="00FB0AF5">
        <w:t>н</w:t>
      </w:r>
      <w:r w:rsidR="00D17899" w:rsidRPr="00FB0AF5">
        <w:t>ы</w:t>
      </w:r>
      <w:r w:rsidR="00FA3068" w:rsidRPr="00FB0AF5">
        <w:t>х</w:t>
      </w:r>
      <w:r w:rsidR="00D17899" w:rsidRPr="00FB0AF5">
        <w:t xml:space="preserve"> в переч</w:t>
      </w:r>
      <w:r w:rsidR="00FA3068" w:rsidRPr="00FB0AF5">
        <w:t>ни</w:t>
      </w:r>
      <w:r w:rsidR="00D17899" w:rsidRPr="00FB0AF5">
        <w:t xml:space="preserve"> должностей, подверженных коррупционным рискам.</w:t>
      </w:r>
      <w:r w:rsidR="00E803A9" w:rsidRPr="00FB0AF5">
        <w:t xml:space="preserve"> При анализе сведений особое внимание уделяется достоверности и полноте информации, своевременности сдачи, наличию возможных неточностей, технических ошибок при заполнени</w:t>
      </w:r>
      <w:r w:rsidR="008E44A7" w:rsidRPr="00FB0AF5">
        <w:t>и</w:t>
      </w:r>
      <w:r w:rsidR="00E803A9" w:rsidRPr="00FB0AF5">
        <w:t xml:space="preserve"> справок. </w:t>
      </w:r>
    </w:p>
    <w:p w:rsidR="00EA561A" w:rsidRPr="00FB0AF5" w:rsidRDefault="00EA561A" w:rsidP="00614927">
      <w:pPr>
        <w:tabs>
          <w:tab w:val="left" w:pos="993"/>
        </w:tabs>
        <w:spacing w:line="276" w:lineRule="auto"/>
      </w:pPr>
      <w:r w:rsidRPr="00FB0AF5">
        <w:t xml:space="preserve">           В соответствии с  </w:t>
      </w:r>
      <w:r w:rsidRPr="00FB0AF5">
        <w:rPr>
          <w:rFonts w:eastAsia="Times New Roman"/>
        </w:rPr>
        <w:t xml:space="preserve">Указом Президента Республики Татарстан  от </w:t>
      </w:r>
      <w:r w:rsidRPr="00FB0AF5">
        <w:t>0</w:t>
      </w:r>
      <w:r w:rsidRPr="00FB0AF5">
        <w:rPr>
          <w:rFonts w:eastAsia="Times New Roman"/>
        </w:rPr>
        <w:t>2 февраля 2015 года № 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</w:t>
      </w:r>
      <w:r w:rsidRPr="00FB0AF5">
        <w:t>, в целях выявления и устранения причин и условий, способствовавших совершению корруп</w:t>
      </w:r>
      <w:r w:rsidR="003D0785" w:rsidRPr="00FB0AF5">
        <w:t>ционных правонарушений»,  в 2020</w:t>
      </w:r>
      <w:r w:rsidRPr="00FB0AF5">
        <w:t xml:space="preserve"> году сектором кадров проведена </w:t>
      </w:r>
      <w:r w:rsidRPr="00FB0AF5">
        <w:rPr>
          <w:rFonts w:eastAsia="Times New Roman"/>
        </w:rPr>
        <w:t>проверк</w:t>
      </w:r>
      <w:r w:rsidRPr="00FB0AF5">
        <w:t>а</w:t>
      </w:r>
      <w:r w:rsidRPr="00FB0AF5">
        <w:rPr>
          <w:rFonts w:eastAsia="Times New Roman"/>
        </w:rPr>
        <w:t xml:space="preserve"> достоверности и полноты сведений о доходах, об имуществе </w:t>
      </w:r>
      <w:r w:rsidRPr="00FB0AF5">
        <w:rPr>
          <w:rFonts w:eastAsia="Times New Roman"/>
        </w:rPr>
        <w:lastRenderedPageBreak/>
        <w:t xml:space="preserve">и обязательствах имущественного характера, представленных </w:t>
      </w:r>
      <w:r w:rsidR="00BB01E9" w:rsidRPr="00FB0AF5">
        <w:t>муниципальными служащими и лицами замещающими муниципальные должности.</w:t>
      </w:r>
    </w:p>
    <w:p w:rsidR="00BB01E9" w:rsidRPr="00FB0AF5" w:rsidRDefault="00BB01E9" w:rsidP="00BB01E9">
      <w:pPr>
        <w:spacing w:line="276" w:lineRule="auto"/>
      </w:pPr>
      <w:r w:rsidRPr="00FB0AF5">
        <w:t xml:space="preserve">           В 2020 году представили сведения о доходах </w:t>
      </w:r>
      <w:r w:rsidR="00BA2FD3" w:rsidRPr="00FB0AF5">
        <w:rPr>
          <w:b/>
        </w:rPr>
        <w:t>114</w:t>
      </w:r>
      <w:r w:rsidRPr="00FB0AF5">
        <w:t xml:space="preserve"> муниципальных служащих и </w:t>
      </w:r>
      <w:r w:rsidR="00BA2FD3" w:rsidRPr="00FB0AF5">
        <w:rPr>
          <w:b/>
        </w:rPr>
        <w:t>127</w:t>
      </w:r>
      <w:r w:rsidRPr="00FB0AF5">
        <w:t xml:space="preserve"> лиц, замещающих муниципальные должности. Все справки о доходах своевременно проанализированы.</w:t>
      </w:r>
    </w:p>
    <w:p w:rsidR="00BB01E9" w:rsidRPr="00FB0AF5" w:rsidRDefault="00BB01E9" w:rsidP="00BB01E9">
      <w:pPr>
        <w:widowControl w:val="0"/>
        <w:spacing w:line="276" w:lineRule="auto"/>
        <w:rPr>
          <w:rFonts w:eastAsiaTheme="minorHAnsi" w:cstheme="minorBidi"/>
        </w:rPr>
      </w:pPr>
      <w:r w:rsidRPr="00FB0AF5">
        <w:rPr>
          <w:sz w:val="32"/>
          <w:szCs w:val="32"/>
        </w:rPr>
        <w:t xml:space="preserve">          П</w:t>
      </w:r>
      <w:r w:rsidRPr="00FB0AF5">
        <w:t>о базе Федеральной налоговой службы РФ устанавливается</w:t>
      </w:r>
      <w:r w:rsidR="006B34A1" w:rsidRPr="00FB0AF5">
        <w:t>:</w:t>
      </w:r>
      <w:r w:rsidRPr="00FB0AF5">
        <w:t xml:space="preserve"> не являются ли муниципальные служащие предпринимателями или учредителями коммерческих структур, что запрещено законодательством. В специализированной программе в текущем году проанализировано </w:t>
      </w:r>
      <w:r w:rsidR="006B34A1" w:rsidRPr="00FB0AF5">
        <w:rPr>
          <w:b/>
        </w:rPr>
        <w:t>19</w:t>
      </w:r>
      <w:r w:rsidRPr="00FB0AF5">
        <w:rPr>
          <w:b/>
        </w:rPr>
        <w:t>7</w:t>
      </w:r>
      <w:r w:rsidRPr="00FB0AF5">
        <w:t xml:space="preserve"> муниципальных служащих ЕМР. </w:t>
      </w:r>
    </w:p>
    <w:p w:rsidR="007F1977" w:rsidRPr="00FB0AF5" w:rsidRDefault="00960905" w:rsidP="00BB01E9">
      <w:pPr>
        <w:spacing w:line="276" w:lineRule="auto"/>
        <w:ind w:firstLine="708"/>
      </w:pPr>
      <w:r w:rsidRPr="00FB0AF5">
        <w:t>В 2020</w:t>
      </w:r>
      <w:r w:rsidR="004B1434" w:rsidRPr="00FB0AF5">
        <w:t xml:space="preserve"> году проведено 5</w:t>
      </w:r>
      <w:r w:rsidR="007F1977" w:rsidRPr="00FB0AF5">
        <w:t xml:space="preserve"> заседаний комиссии по соблюдению требований к служебному (должностному) поведению и урегулированию конфликта интересов</w:t>
      </w:r>
      <w:r w:rsidR="00254075" w:rsidRPr="00FB0AF5">
        <w:t xml:space="preserve"> в ЕМР</w:t>
      </w:r>
      <w:r w:rsidR="007F1977" w:rsidRPr="00FB0AF5">
        <w:t>.</w:t>
      </w:r>
    </w:p>
    <w:p w:rsidR="007F1977" w:rsidRPr="00FB0AF5" w:rsidRDefault="00736D69" w:rsidP="00614927">
      <w:pPr>
        <w:spacing w:line="276" w:lineRule="auto"/>
      </w:pPr>
      <w:r w:rsidRPr="00FB0AF5">
        <w:t xml:space="preserve">          </w:t>
      </w:r>
      <w:r w:rsidR="007F1977" w:rsidRPr="00FB0AF5">
        <w:t>На з</w:t>
      </w:r>
      <w:r w:rsidR="004B1434" w:rsidRPr="00FB0AF5">
        <w:t>аседаниях комиссии рассмотрены</w:t>
      </w:r>
      <w:r w:rsidR="007F1977" w:rsidRPr="00FB0AF5">
        <w:t xml:space="preserve"> </w:t>
      </w:r>
      <w:r w:rsidR="004B1434" w:rsidRPr="00FB0AF5">
        <w:t xml:space="preserve"> вопросы</w:t>
      </w:r>
      <w:r w:rsidR="007F1977" w:rsidRPr="00FB0AF5">
        <w:t xml:space="preserve"> в отно</w:t>
      </w:r>
      <w:r w:rsidR="004B1434" w:rsidRPr="00FB0AF5">
        <w:t>шении 3 муниципальных служащих и 2</w:t>
      </w:r>
      <w:r w:rsidR="007F1977" w:rsidRPr="00FB0AF5">
        <w:t xml:space="preserve"> руководителей образовательных учреждений. </w:t>
      </w:r>
    </w:p>
    <w:p w:rsidR="007F1977" w:rsidRPr="00FB0AF5" w:rsidRDefault="007F1977" w:rsidP="00614927">
      <w:pPr>
        <w:spacing w:line="276" w:lineRule="auto"/>
      </w:pPr>
      <w:r w:rsidRPr="00FB0AF5">
        <w:t xml:space="preserve"> </w:t>
      </w:r>
      <w:r w:rsidR="00736D69" w:rsidRPr="00FB0AF5">
        <w:t xml:space="preserve">          </w:t>
      </w:r>
      <w:r w:rsidRPr="00FB0AF5">
        <w:t>Основные вопросы: заявления о невозможности представить сведения о доходах, об имуществе и обязательствах имущественного характера на своего несовершеннолетнего ребенка, заявления о даче согласия на замещение должности в коммерческой организации.</w:t>
      </w:r>
      <w:r w:rsidR="0062750A" w:rsidRPr="00FB0AF5">
        <w:t xml:space="preserve"> </w:t>
      </w:r>
      <w:r w:rsidRPr="00FB0AF5">
        <w:t xml:space="preserve"> </w:t>
      </w:r>
    </w:p>
    <w:p w:rsidR="00734E94" w:rsidRPr="00FB0AF5" w:rsidRDefault="00627D31" w:rsidP="0062750A">
      <w:pPr>
        <w:tabs>
          <w:tab w:val="left" w:pos="851"/>
        </w:tabs>
        <w:spacing w:line="276" w:lineRule="auto"/>
      </w:pPr>
      <w:r w:rsidRPr="00FB0AF5">
        <w:t xml:space="preserve">         </w:t>
      </w:r>
      <w:r w:rsidR="00734E94" w:rsidRPr="00FB0AF5">
        <w:t>Просвещение и информационно-разъяснительная работа по формированию у служащих антикоррупционного мировоззрения являются важной частью муниципальной программы по устранению и минимизации причин и услов</w:t>
      </w:r>
      <w:r w:rsidR="004B1434" w:rsidRPr="00FB0AF5">
        <w:t>ий, порождающих коррупцию. В 2020</w:t>
      </w:r>
      <w:r w:rsidR="00734E94" w:rsidRPr="00FB0AF5">
        <w:t xml:space="preserve"> году проведен</w:t>
      </w:r>
      <w:r w:rsidR="004B1434" w:rsidRPr="00FB0AF5">
        <w:t>о 33</w:t>
      </w:r>
      <w:r w:rsidR="00E36AB7" w:rsidRPr="00FB0AF5">
        <w:t xml:space="preserve"> </w:t>
      </w:r>
      <w:r w:rsidR="00734E94" w:rsidRPr="00FB0AF5">
        <w:t>информационно-разъяснительны</w:t>
      </w:r>
      <w:r w:rsidR="00E36AB7" w:rsidRPr="00FB0AF5">
        <w:t>х</w:t>
      </w:r>
      <w:r w:rsidR="00734E94" w:rsidRPr="00FB0AF5">
        <w:t xml:space="preserve"> мероприяти</w:t>
      </w:r>
      <w:r w:rsidR="004B1434" w:rsidRPr="00FB0AF5">
        <w:t>я</w:t>
      </w:r>
      <w:r w:rsidR="00734E94" w:rsidRPr="00FB0AF5">
        <w:t xml:space="preserve"> в органах местного самоуправления</w:t>
      </w:r>
      <w:r w:rsidR="009F3B86" w:rsidRPr="00FB0AF5">
        <w:t xml:space="preserve"> ЕМР:</w:t>
      </w:r>
      <w:r w:rsidR="00734E94" w:rsidRPr="00FB0AF5">
        <w:t xml:space="preserve"> </w:t>
      </w:r>
      <w:r w:rsidR="009F3B86" w:rsidRPr="00FB0AF5">
        <w:t xml:space="preserve">консультации, </w:t>
      </w:r>
      <w:r w:rsidR="00734E94" w:rsidRPr="00FB0AF5">
        <w:t xml:space="preserve">профилактические беседы, обучающие семинары,  собеседования с кандидатами на муниципальные должности, участие в тематических видеоконференциях. </w:t>
      </w:r>
    </w:p>
    <w:p w:rsidR="00734E94" w:rsidRPr="00FB0AF5" w:rsidRDefault="00734E94" w:rsidP="00D3409E">
      <w:pPr>
        <w:spacing w:line="276" w:lineRule="auto"/>
        <w:ind w:firstLine="709"/>
      </w:pPr>
      <w:r w:rsidRPr="00FB0AF5">
        <w:t>В Управлени</w:t>
      </w:r>
      <w:r w:rsidR="005B18B0" w:rsidRPr="00FB0AF5">
        <w:t>и</w:t>
      </w:r>
      <w:r w:rsidRPr="00FB0AF5">
        <w:t xml:space="preserve"> образования, </w:t>
      </w:r>
      <w:r w:rsidR="005B18B0" w:rsidRPr="00FB0AF5">
        <w:t xml:space="preserve">Управлении </w:t>
      </w:r>
      <w:r w:rsidRPr="00FB0AF5">
        <w:t xml:space="preserve">культуры, </w:t>
      </w:r>
      <w:r w:rsidR="005B18B0" w:rsidRPr="00FB0AF5">
        <w:t>У</w:t>
      </w:r>
      <w:r w:rsidRPr="00FB0AF5">
        <w:t>правлении по делам молодежи и спорту в отчетном периоде со школьниками и студентами проведен</w:t>
      </w:r>
      <w:r w:rsidR="00E5202F" w:rsidRPr="00FB0AF5">
        <w:t xml:space="preserve">о </w:t>
      </w:r>
      <w:r w:rsidR="00E5202F" w:rsidRPr="00FB0AF5">
        <w:rPr>
          <w:b/>
        </w:rPr>
        <w:t>5</w:t>
      </w:r>
      <w:r w:rsidR="004B1434" w:rsidRPr="00FB0AF5">
        <w:rPr>
          <w:b/>
        </w:rPr>
        <w:t>40</w:t>
      </w:r>
      <w:r w:rsidRPr="00FB0AF5">
        <w:rPr>
          <w:b/>
        </w:rPr>
        <w:t xml:space="preserve"> </w:t>
      </w:r>
      <w:r w:rsidRPr="00FB0AF5">
        <w:t>различны</w:t>
      </w:r>
      <w:r w:rsidR="00E5202F" w:rsidRPr="00FB0AF5">
        <w:t>х</w:t>
      </w:r>
      <w:r w:rsidRPr="00FB0AF5">
        <w:t xml:space="preserve"> антикоррупционны</w:t>
      </w:r>
      <w:r w:rsidR="00E5202F" w:rsidRPr="00FB0AF5">
        <w:t xml:space="preserve">х мероприятий: классные часы, </w:t>
      </w:r>
      <w:r w:rsidRPr="00FB0AF5">
        <w:t>игры, беседы, выставки, конкурсы</w:t>
      </w:r>
      <w:r w:rsidR="00E5202F" w:rsidRPr="00FB0AF5">
        <w:t>,</w:t>
      </w:r>
      <w:r w:rsidRPr="00FB0AF5">
        <w:t xml:space="preserve"> </w:t>
      </w:r>
      <w:r w:rsidR="00682646" w:rsidRPr="00FB0AF5">
        <w:t xml:space="preserve">кинопоказы, </w:t>
      </w:r>
      <w:r w:rsidRPr="00FB0AF5">
        <w:t>акции.</w:t>
      </w:r>
    </w:p>
    <w:p w:rsidR="009750AD" w:rsidRPr="00FB0AF5" w:rsidRDefault="00455D6A" w:rsidP="00D3409E">
      <w:pPr>
        <w:spacing w:line="276" w:lineRule="auto"/>
        <w:rPr>
          <w:rFonts w:cstheme="minorHAnsi"/>
        </w:rPr>
      </w:pPr>
      <w:r w:rsidRPr="00FB0AF5">
        <w:t xml:space="preserve">         </w:t>
      </w:r>
      <w:r w:rsidR="00734E94" w:rsidRPr="00FB0AF5">
        <w:t xml:space="preserve">Наиболее качественной и объективной оценкой деятельности должностных лиц органов местного самоуправления в области противодействия коррупции является независимый общественный мониторинг, среди основных методов которого выступает опрос населения. Ежегодно </w:t>
      </w:r>
      <w:r w:rsidR="00E803A9" w:rsidRPr="00FB0AF5">
        <w:t>в ра</w:t>
      </w:r>
      <w:r w:rsidR="000F4052" w:rsidRPr="00FB0AF5">
        <w:t xml:space="preserve">йоне </w:t>
      </w:r>
      <w:r w:rsidR="00734E94" w:rsidRPr="00FB0AF5">
        <w:t>проводятся исследования состояния коррупции среди различных целевых групп.</w:t>
      </w:r>
      <w:r w:rsidRPr="00FB0AF5">
        <w:t xml:space="preserve"> </w:t>
      </w:r>
      <w:r w:rsidR="004B1434" w:rsidRPr="00FB0AF5">
        <w:t>В 2020 году проведено</w:t>
      </w:r>
      <w:r w:rsidR="00285E18" w:rsidRPr="00FB0AF5">
        <w:t xml:space="preserve"> </w:t>
      </w:r>
      <w:r w:rsidRPr="00FB0AF5">
        <w:t>социологическое исследование «</w:t>
      </w:r>
      <w:r w:rsidR="004B1434" w:rsidRPr="00FB0AF5">
        <w:t>Отношение жителей Елабужского муниципального района к проблемам коррупции</w:t>
      </w:r>
      <w:r w:rsidR="00D3409E" w:rsidRPr="00FB0AF5">
        <w:t xml:space="preserve">» </w:t>
      </w:r>
      <w:r w:rsidR="00E5202F" w:rsidRPr="00FB0AF5">
        <w:rPr>
          <w:rFonts w:cstheme="minorHAnsi"/>
        </w:rPr>
        <w:t xml:space="preserve">(пункт </w:t>
      </w:r>
      <w:r w:rsidR="007D18F9" w:rsidRPr="00FB0AF5">
        <w:rPr>
          <w:rFonts w:cstheme="minorHAnsi"/>
        </w:rPr>
        <w:t>1Г)</w:t>
      </w:r>
      <w:r w:rsidR="009750AD" w:rsidRPr="00FB0AF5">
        <w:rPr>
          <w:rFonts w:cstheme="minorHAnsi"/>
        </w:rPr>
        <w:t>.</w:t>
      </w:r>
    </w:p>
    <w:p w:rsidR="00734E94" w:rsidRPr="00FB0AF5" w:rsidRDefault="00627D31" w:rsidP="00D3409E">
      <w:pPr>
        <w:widowControl w:val="0"/>
        <w:spacing w:line="276" w:lineRule="auto"/>
        <w:ind w:firstLine="387"/>
        <w:rPr>
          <w:rFonts w:cstheme="minorBidi"/>
        </w:rPr>
      </w:pPr>
      <w:r w:rsidRPr="00FB0AF5">
        <w:t xml:space="preserve">    </w:t>
      </w:r>
      <w:r w:rsidR="00376124" w:rsidRPr="00FB0AF5">
        <w:t>Информация о мерах, предпри</w:t>
      </w:r>
      <w:r w:rsidR="00734E94" w:rsidRPr="00FB0AF5">
        <w:t xml:space="preserve">нимаемых органами местного самоуправления по противодействию коррупции регулярно доводится средствами массовой информации до граждан. Отчеты о проводимых </w:t>
      </w:r>
      <w:r w:rsidR="00734E94" w:rsidRPr="00FB0AF5">
        <w:lastRenderedPageBreak/>
        <w:t xml:space="preserve">мероприятиях, номера телефонов доверия, памятки, обзоры, результаты опросов и мониторингов регулярно размещаются на официальном сайте ЕМР, </w:t>
      </w:r>
      <w:r w:rsidR="005162A1" w:rsidRPr="00FB0AF5">
        <w:t xml:space="preserve">освещаются </w:t>
      </w:r>
      <w:r w:rsidR="00734E94" w:rsidRPr="00FB0AF5">
        <w:t>на местном телевидении, публикуются в газетах «Новая Кама», «Алабуга Нуры», «Вечер Елабуги». Также осуществляется публикация этой информации на интернет страницах местных изданиях и в социальных сетях города.</w:t>
      </w:r>
      <w:r w:rsidR="00734E94" w:rsidRPr="00FB0AF5">
        <w:rPr>
          <w:b/>
          <w:i/>
        </w:rPr>
        <w:t xml:space="preserve"> </w:t>
      </w:r>
    </w:p>
    <w:p w:rsidR="00734E94" w:rsidRPr="00FB0AF5" w:rsidRDefault="00F40C88" w:rsidP="00734E94">
      <w:pPr>
        <w:widowControl w:val="0"/>
      </w:pPr>
      <w:r w:rsidRPr="00FB0AF5">
        <w:t xml:space="preserve">           Всего за 2020</w:t>
      </w:r>
      <w:r w:rsidR="00734E94" w:rsidRPr="00FB0AF5">
        <w:t xml:space="preserve"> год </w:t>
      </w:r>
      <w:r w:rsidR="0058281A" w:rsidRPr="00FB0AF5">
        <w:t>в</w:t>
      </w:r>
      <w:r w:rsidR="00734E94" w:rsidRPr="00FB0AF5">
        <w:t xml:space="preserve"> СМИ выпущено </w:t>
      </w:r>
      <w:r w:rsidRPr="00FB0AF5">
        <w:rPr>
          <w:b/>
        </w:rPr>
        <w:t>85</w:t>
      </w:r>
      <w:r w:rsidR="00734E94" w:rsidRPr="00FB0AF5">
        <w:rPr>
          <w:b/>
        </w:rPr>
        <w:t xml:space="preserve"> </w:t>
      </w:r>
      <w:r w:rsidR="00734E94" w:rsidRPr="00FB0AF5">
        <w:t>материал</w:t>
      </w:r>
      <w:r w:rsidR="009E098D" w:rsidRPr="00FB0AF5">
        <w:t>ов</w:t>
      </w:r>
      <w:r w:rsidR="00734E94" w:rsidRPr="00FB0AF5">
        <w:t xml:space="preserve"> по антикоррупционной тематике. </w:t>
      </w:r>
    </w:p>
    <w:p w:rsidR="00734E94" w:rsidRPr="00FB0AF5" w:rsidRDefault="00734E94" w:rsidP="00D122A5">
      <w:pPr>
        <w:tabs>
          <w:tab w:val="left" w:pos="851"/>
        </w:tabs>
        <w:spacing w:line="276" w:lineRule="auto"/>
        <w:rPr>
          <w:i/>
        </w:rPr>
      </w:pPr>
      <w:r w:rsidRPr="00FB0AF5">
        <w:rPr>
          <w:sz w:val="32"/>
          <w:szCs w:val="32"/>
        </w:rPr>
        <w:t xml:space="preserve">          </w:t>
      </w:r>
      <w:r w:rsidR="0058281A" w:rsidRPr="00FB0AF5">
        <w:rPr>
          <w:bCs/>
        </w:rPr>
        <w:t>В</w:t>
      </w:r>
      <w:r w:rsidRPr="00FB0AF5">
        <w:rPr>
          <w:bCs/>
        </w:rPr>
        <w:t xml:space="preserve"> органах местного самоуправления, муниципальных бюджетных учреждениях и организациях</w:t>
      </w:r>
      <w:r w:rsidR="00E65A23" w:rsidRPr="00FB0AF5">
        <w:rPr>
          <w:bCs/>
        </w:rPr>
        <w:t xml:space="preserve"> ЕМР </w:t>
      </w:r>
      <w:r w:rsidRPr="00FB0AF5">
        <w:rPr>
          <w:bCs/>
        </w:rPr>
        <w:t>установлены и обновлены антикоррупционные информационные стенды</w:t>
      </w:r>
      <w:r w:rsidRPr="00FB0AF5">
        <w:rPr>
          <w:i/>
        </w:rPr>
        <w:t>.</w:t>
      </w:r>
    </w:p>
    <w:p w:rsidR="00084989" w:rsidRPr="00FB0AF5" w:rsidRDefault="007E6EDD" w:rsidP="00D122A5">
      <w:pPr>
        <w:tabs>
          <w:tab w:val="left" w:pos="700"/>
        </w:tabs>
        <w:spacing w:line="276" w:lineRule="auto"/>
        <w:ind w:firstLine="426"/>
      </w:pPr>
      <w:r w:rsidRPr="00FB0AF5">
        <w:t xml:space="preserve">   </w:t>
      </w:r>
      <w:r w:rsidR="00B963D6" w:rsidRPr="00FB0AF5">
        <w:t>Н</w:t>
      </w:r>
      <w:r w:rsidR="00734E94" w:rsidRPr="00FB0AF5">
        <w:t>аполнени</w:t>
      </w:r>
      <w:r w:rsidR="00B963D6" w:rsidRPr="00FB0AF5">
        <w:t>е</w:t>
      </w:r>
      <w:r w:rsidR="00734E94" w:rsidRPr="00FB0AF5">
        <w:t xml:space="preserve"> раздела "Противодействие коррупции" официального сайта </w:t>
      </w:r>
      <w:r w:rsidR="004B1875" w:rsidRPr="00FB0AF5">
        <w:t xml:space="preserve">ЕМР </w:t>
      </w:r>
      <w:r w:rsidR="00B963D6" w:rsidRPr="00FB0AF5">
        <w:t xml:space="preserve">ведется </w:t>
      </w:r>
      <w:r w:rsidR="00734E94" w:rsidRPr="00FB0AF5">
        <w:t xml:space="preserve">в соответствии </w:t>
      </w:r>
      <w:r w:rsidR="000034F5" w:rsidRPr="00FB0AF5">
        <w:t xml:space="preserve">с требованиями </w:t>
      </w:r>
      <w:r w:rsidR="00734E94" w:rsidRPr="00FB0AF5">
        <w:t>постановлени</w:t>
      </w:r>
      <w:r w:rsidR="00B963D6" w:rsidRPr="00FB0AF5">
        <w:t>я</w:t>
      </w:r>
      <w:r w:rsidR="00734E94" w:rsidRPr="00FB0AF5">
        <w:t xml:space="preserve"> Кабинета Министров Республики Татарстан от 04.04.2013 №225</w:t>
      </w:r>
      <w:r w:rsidR="004868FD" w:rsidRPr="00FB0AF5">
        <w:t>, а также в соответствии с  постановлением Кабинета Министров Республики Татарстан от 09.09.2019 №811.</w:t>
      </w:r>
    </w:p>
    <w:p w:rsidR="0078627D" w:rsidRPr="00FB0AF5" w:rsidRDefault="00734E94" w:rsidP="00D122A5">
      <w:pPr>
        <w:tabs>
          <w:tab w:val="left" w:pos="700"/>
        </w:tabs>
        <w:spacing w:line="276" w:lineRule="auto"/>
        <w:ind w:firstLine="426"/>
        <w:rPr>
          <w:sz w:val="32"/>
          <w:szCs w:val="32"/>
        </w:rPr>
      </w:pPr>
      <w:r w:rsidRPr="00FB0AF5">
        <w:t xml:space="preserve"> </w:t>
      </w:r>
      <w:r w:rsidR="00084989" w:rsidRPr="00FB0AF5">
        <w:t xml:space="preserve">  </w:t>
      </w:r>
      <w:r w:rsidRPr="00FB0AF5">
        <w:t xml:space="preserve">Министерство юстиции </w:t>
      </w:r>
      <w:r w:rsidR="000034F5" w:rsidRPr="00FB0AF5">
        <w:t xml:space="preserve">РТ, Управление Президента Республики Татарстан по вопросам антикоррупционной политики </w:t>
      </w:r>
      <w:r w:rsidRPr="00FB0AF5">
        <w:t xml:space="preserve">осуществляет </w:t>
      </w:r>
      <w:r w:rsidR="004B1875" w:rsidRPr="00FB0AF5">
        <w:t>систематический</w:t>
      </w:r>
      <w:r w:rsidR="00084989" w:rsidRPr="00FB0AF5">
        <w:t xml:space="preserve"> </w:t>
      </w:r>
      <w:r w:rsidRPr="00FB0AF5">
        <w:t xml:space="preserve">контроль за соблюдением требований по ведению антикоррупционных разделов на официальных сайтах муниципальных районов республики. </w:t>
      </w:r>
    </w:p>
    <w:p w:rsidR="00AE3FC6" w:rsidRPr="00FB0AF5" w:rsidRDefault="00AE3FC6" w:rsidP="00D122A5">
      <w:pPr>
        <w:spacing w:line="276" w:lineRule="auto"/>
        <w:ind w:firstLine="567"/>
        <w:rPr>
          <w:rFonts w:eastAsia="Times New Roman"/>
        </w:rPr>
      </w:pPr>
      <w:r w:rsidRPr="00FB0AF5">
        <w:t xml:space="preserve">Ежеквартально отчеты о выполнении </w:t>
      </w:r>
      <w:r w:rsidRPr="00FB0AF5">
        <w:rPr>
          <w:rFonts w:eastAsia="Times New Roman"/>
        </w:rPr>
        <w:t>муниципальной программы «Реализация антикоррупционной политики в Елабужском муниципальном районе на 2015-202</w:t>
      </w:r>
      <w:r w:rsidR="003B0FE1" w:rsidRPr="00FB0AF5">
        <w:rPr>
          <w:rFonts w:eastAsia="Times New Roman"/>
        </w:rPr>
        <w:t>3</w:t>
      </w:r>
      <w:r w:rsidRPr="00FB0AF5">
        <w:rPr>
          <w:rFonts w:eastAsia="Times New Roman"/>
        </w:rPr>
        <w:t xml:space="preserve"> годы» размещаются на официальном сайте ЕМР, в разделе «Противодействие коррупции».</w:t>
      </w:r>
    </w:p>
    <w:p w:rsidR="00BB6C83" w:rsidRPr="00FB0AF5" w:rsidRDefault="00BB6C83" w:rsidP="00AE3FC6">
      <w:pPr>
        <w:ind w:firstLine="567"/>
      </w:pPr>
    </w:p>
    <w:p w:rsidR="00D17054" w:rsidRPr="00FB0AF5" w:rsidRDefault="0066269A" w:rsidP="00BB6C83">
      <w:pPr>
        <w:rPr>
          <w:rFonts w:eastAsiaTheme="minorHAnsi"/>
          <w:b/>
          <w:i/>
        </w:rPr>
      </w:pPr>
      <w:r w:rsidRPr="00FB0AF5">
        <w:t xml:space="preserve">        </w:t>
      </w:r>
      <w:r w:rsidR="00D17054" w:rsidRPr="00FB0AF5">
        <w:rPr>
          <w:rFonts w:eastAsiaTheme="minorHAnsi"/>
          <w:b/>
          <w:i/>
        </w:rPr>
        <w:t>Г) Результаты антикоррупционной экспертизы</w:t>
      </w:r>
      <w:r w:rsidR="00E86F10" w:rsidRPr="00FB0AF5">
        <w:rPr>
          <w:rFonts w:eastAsiaTheme="minorHAnsi"/>
          <w:b/>
          <w:i/>
        </w:rPr>
        <w:t xml:space="preserve"> НПА</w:t>
      </w:r>
      <w:r w:rsidR="00D17054" w:rsidRPr="00FB0AF5">
        <w:rPr>
          <w:rFonts w:eastAsiaTheme="minorHAnsi"/>
          <w:b/>
          <w:i/>
        </w:rPr>
        <w:t xml:space="preserve">: </w:t>
      </w:r>
    </w:p>
    <w:p w:rsidR="00D17054" w:rsidRPr="00FB0AF5" w:rsidRDefault="00D17054" w:rsidP="00F32E03">
      <w:pPr>
        <w:numPr>
          <w:ilvl w:val="0"/>
          <w:numId w:val="2"/>
        </w:numPr>
        <w:ind w:left="0" w:firstLine="426"/>
        <w:contextualSpacing/>
        <w:rPr>
          <w:rFonts w:eastAsiaTheme="minorHAnsi"/>
        </w:rPr>
      </w:pPr>
      <w:r w:rsidRPr="00FB0AF5">
        <w:rPr>
          <w:rFonts w:eastAsiaTheme="minorHAnsi"/>
          <w:b/>
          <w:i/>
        </w:rPr>
        <w:t>количество и наименование проектов НПА, размещавшихся на официальных сайтах для проведения независимой экспертизы</w:t>
      </w:r>
      <w:r w:rsidR="00A46164" w:rsidRPr="00FB0AF5">
        <w:rPr>
          <w:rFonts w:eastAsiaTheme="minorHAnsi"/>
          <w:b/>
          <w:i/>
        </w:rPr>
        <w:t>, р</w:t>
      </w:r>
      <w:r w:rsidRPr="00FB0AF5">
        <w:rPr>
          <w:rFonts w:eastAsiaTheme="minorHAnsi"/>
          <w:b/>
          <w:i/>
        </w:rPr>
        <w:t>езультаты</w:t>
      </w:r>
      <w:r w:rsidRPr="00FB0AF5">
        <w:rPr>
          <w:rFonts w:eastAsiaTheme="minorHAnsi"/>
        </w:rPr>
        <w:t>;</w:t>
      </w:r>
    </w:p>
    <w:p w:rsidR="000E0EBF" w:rsidRPr="00FB0AF5" w:rsidRDefault="00B4280A" w:rsidP="00346E12">
      <w:pPr>
        <w:widowControl w:val="0"/>
        <w:spacing w:line="276" w:lineRule="auto"/>
        <w:ind w:firstLine="360"/>
      </w:pPr>
      <w:r w:rsidRPr="00FB0AF5">
        <w:t xml:space="preserve">  </w:t>
      </w:r>
    </w:p>
    <w:p w:rsidR="00B4280A" w:rsidRPr="00FB0AF5" w:rsidRDefault="00B4280A" w:rsidP="00346E12">
      <w:pPr>
        <w:widowControl w:val="0"/>
        <w:spacing w:line="276" w:lineRule="auto"/>
        <w:ind w:firstLine="360"/>
      </w:pPr>
      <w:r w:rsidRPr="00FB0AF5">
        <w:t xml:space="preserve">В целях привлечения представителей гражданского общества и населения к работе органов местного самоуправления и правотворческой инициативы проекты нормативных правовых актов размещаются на официальном сайте муниципального образования и в средствах массовой информации. </w:t>
      </w:r>
    </w:p>
    <w:p w:rsidR="00B4280A" w:rsidRPr="00FB0AF5" w:rsidRDefault="00B4280A" w:rsidP="00346E12">
      <w:pPr>
        <w:widowControl w:val="0"/>
        <w:suppressAutoHyphens/>
        <w:spacing w:line="276" w:lineRule="auto"/>
      </w:pPr>
      <w:r w:rsidRPr="00FB0AF5">
        <w:t xml:space="preserve">      </w:t>
      </w:r>
      <w:r w:rsidR="007B73F3" w:rsidRPr="00FB0AF5">
        <w:t xml:space="preserve"> </w:t>
      </w:r>
      <w:r w:rsidRPr="00FB0AF5">
        <w:t xml:space="preserve">На официальном сайте Елабужского муниципального района подраздел «Независимая антикоррупционная экспертиза муниципальных нормативных правовых актов и проектов муниципальных нормативных правовых актов, разработанных органами и должностными лицами местного самоуправления Елабужского муниципального района» в разделе «Противодействие коррупции», подключен к электронному сервису «Независимая антикоррупционная экспертиза». В данном подразделе и на официальном портале правовой информации Республики Татарстан размещаются проекты муниципальных нормативных правовых актов с обязательным указанием сроков проведения </w:t>
      </w:r>
      <w:r w:rsidRPr="00FB0AF5">
        <w:lastRenderedPageBreak/>
        <w:t>независимой антикоррупционной экспертизы, а также контактных данных разработчиков проектов нормативных правовых актов, к которым можно обратиться по поводу разработанных муниципальных актов.</w:t>
      </w:r>
    </w:p>
    <w:p w:rsidR="004249C5" w:rsidRPr="00FB0AF5" w:rsidRDefault="00CC5443" w:rsidP="00346E12">
      <w:pPr>
        <w:widowControl w:val="0"/>
        <w:spacing w:line="276" w:lineRule="auto"/>
      </w:pPr>
      <w:r w:rsidRPr="00FB0AF5">
        <w:rPr>
          <w:sz w:val="20"/>
          <w:szCs w:val="20"/>
        </w:rPr>
        <w:t xml:space="preserve">         </w:t>
      </w:r>
      <w:r w:rsidR="00DF7F9C" w:rsidRPr="00FB0AF5">
        <w:t>В 2020</w:t>
      </w:r>
      <w:r w:rsidRPr="00FB0AF5">
        <w:t xml:space="preserve"> году на официальном сайте </w:t>
      </w:r>
      <w:r w:rsidR="00103F84" w:rsidRPr="00FB0AF5">
        <w:t xml:space="preserve">Комиссии по координации работы по противодействию коррупции Республики Татарстан </w:t>
      </w:r>
      <w:r w:rsidRPr="00FB0AF5">
        <w:t xml:space="preserve"> </w:t>
      </w:r>
      <w:r w:rsidR="00F61107" w:rsidRPr="00FB0AF5">
        <w:t xml:space="preserve">размещено </w:t>
      </w:r>
      <w:r w:rsidR="00DF7F9C" w:rsidRPr="00FB0AF5">
        <w:rPr>
          <w:b/>
        </w:rPr>
        <w:t>32</w:t>
      </w:r>
      <w:r w:rsidR="00DF7F9C" w:rsidRPr="00FB0AF5">
        <w:t xml:space="preserve"> проекта</w:t>
      </w:r>
      <w:r w:rsidRPr="00FB0AF5">
        <w:t xml:space="preserve"> нормативных правовых актов</w:t>
      </w:r>
      <w:r w:rsidR="00103F84" w:rsidRPr="00FB0AF5">
        <w:t>,</w:t>
      </w:r>
      <w:r w:rsidR="003B324A" w:rsidRPr="00FB0AF5">
        <w:t xml:space="preserve"> адрес размещения:</w:t>
      </w:r>
      <w:r w:rsidR="00103F84" w:rsidRPr="00FB0AF5">
        <w:t xml:space="preserve"> </w:t>
      </w:r>
      <w:r w:rsidR="00424310" w:rsidRPr="00FB0AF5">
        <w:t xml:space="preserve"> </w:t>
      </w:r>
      <w:r w:rsidR="00424310" w:rsidRPr="00FB0AF5">
        <w:rPr>
          <w:u w:val="single"/>
        </w:rPr>
        <w:t>(http://anticorruption.tatarstan.ru/rus/anticorruption/expertise/list/elabuga.htm).</w:t>
      </w:r>
      <w:r w:rsidRPr="00FB0AF5">
        <w:t xml:space="preserve"> </w:t>
      </w:r>
      <w:r w:rsidR="00424310" w:rsidRPr="00FB0AF5">
        <w:t xml:space="preserve"> </w:t>
      </w:r>
    </w:p>
    <w:p w:rsidR="004249C5" w:rsidRPr="00FB0AF5" w:rsidRDefault="004249C5" w:rsidP="00346E12">
      <w:pPr>
        <w:widowControl w:val="0"/>
        <w:spacing w:line="276" w:lineRule="auto"/>
      </w:pPr>
      <w:r w:rsidRPr="00FB0AF5">
        <w:t xml:space="preserve">       Заключений по размещенным проектам НПА от независимых эк</w:t>
      </w:r>
      <w:r w:rsidR="00DF7F9C" w:rsidRPr="00FB0AF5">
        <w:t>спертов в 2020</w:t>
      </w:r>
      <w:r w:rsidRPr="00FB0AF5">
        <w:t xml:space="preserve"> году не поступало.</w:t>
      </w:r>
    </w:p>
    <w:p w:rsidR="00424310" w:rsidRPr="00FB0AF5" w:rsidRDefault="00424310" w:rsidP="00DF4923">
      <w:pPr>
        <w:widowControl w:val="0"/>
        <w:spacing w:line="276" w:lineRule="auto"/>
      </w:pPr>
      <w:r w:rsidRPr="00FB0AF5">
        <w:t xml:space="preserve"> </w:t>
      </w:r>
    </w:p>
    <w:p w:rsidR="00F315EF" w:rsidRPr="00FB0AF5" w:rsidRDefault="004249C5" w:rsidP="004249C5">
      <w:pPr>
        <w:pStyle w:val="a9"/>
        <w:widowControl w:val="0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FB0AF5">
        <w:rPr>
          <w:rFonts w:ascii="Times New Roman" w:hAnsi="Times New Roman"/>
          <w:b/>
          <w:i/>
          <w:sz w:val="28"/>
          <w:szCs w:val="28"/>
        </w:rPr>
        <w:t>к</w:t>
      </w:r>
      <w:r w:rsidR="00F315EF" w:rsidRPr="00FB0AF5">
        <w:rPr>
          <w:rFonts w:ascii="Times New Roman" w:hAnsi="Times New Roman"/>
          <w:b/>
          <w:i/>
          <w:sz w:val="28"/>
          <w:szCs w:val="28"/>
        </w:rPr>
        <w:t>оличество НПА, кото</w:t>
      </w:r>
      <w:r w:rsidRPr="00FB0AF5">
        <w:rPr>
          <w:rFonts w:ascii="Times New Roman" w:hAnsi="Times New Roman"/>
          <w:b/>
          <w:i/>
          <w:sz w:val="28"/>
          <w:szCs w:val="28"/>
        </w:rPr>
        <w:t>рые прошли экспертизу, количество НПА в которых были выявлены  коррупциогенные факторы;</w:t>
      </w:r>
    </w:p>
    <w:p w:rsidR="000E0EBF" w:rsidRPr="00FB0AF5" w:rsidRDefault="005622B2" w:rsidP="009F367D">
      <w:pPr>
        <w:spacing w:line="276" w:lineRule="auto"/>
        <w:ind w:firstLine="360"/>
      </w:pPr>
      <w:r w:rsidRPr="00FB0AF5">
        <w:t xml:space="preserve">  </w:t>
      </w:r>
    </w:p>
    <w:p w:rsidR="009F367D" w:rsidRPr="00FB0AF5" w:rsidRDefault="00A86098" w:rsidP="009F367D">
      <w:pPr>
        <w:spacing w:line="276" w:lineRule="auto"/>
        <w:ind w:firstLine="360"/>
      </w:pPr>
      <w:r w:rsidRPr="00FB0AF5">
        <w:t>В 2020</w:t>
      </w:r>
      <w:r w:rsidR="004249C5" w:rsidRPr="00FB0AF5">
        <w:t xml:space="preserve"> году </w:t>
      </w:r>
      <w:r w:rsidR="00346E12" w:rsidRPr="00FB0AF5">
        <w:t xml:space="preserve">в Елабужском муниципальном районе </w:t>
      </w:r>
      <w:r w:rsidR="004249C5" w:rsidRPr="00FB0AF5">
        <w:t xml:space="preserve">проведена антикоррупционная экспертиза в отношении </w:t>
      </w:r>
      <w:r w:rsidRPr="00FB0AF5">
        <w:rPr>
          <w:b/>
        </w:rPr>
        <w:t>451</w:t>
      </w:r>
      <w:r w:rsidRPr="00FB0AF5">
        <w:t xml:space="preserve">  проекта</w:t>
      </w:r>
      <w:r w:rsidR="004249C5" w:rsidRPr="00FB0AF5">
        <w:t xml:space="preserve"> нормативных правовых актов.</w:t>
      </w:r>
      <w:r w:rsidRPr="00FB0AF5">
        <w:t xml:space="preserve"> В 10</w:t>
      </w:r>
      <w:r w:rsidR="005622B2" w:rsidRPr="00FB0AF5">
        <w:t xml:space="preserve"> проектах </w:t>
      </w:r>
      <w:r w:rsidR="00A1027D" w:rsidRPr="00FB0AF5">
        <w:t xml:space="preserve">нормативных правовых актов Елабужской городской прокуратурой </w:t>
      </w:r>
      <w:r w:rsidRPr="00FB0AF5">
        <w:t>выявлено</w:t>
      </w:r>
      <w:r w:rsidR="005622B2" w:rsidRPr="00FB0AF5">
        <w:t xml:space="preserve"> </w:t>
      </w:r>
      <w:r w:rsidRPr="00FB0AF5">
        <w:t>14 коррупциогенных факторов</w:t>
      </w:r>
      <w:r w:rsidR="00346E12" w:rsidRPr="00FB0AF5">
        <w:t>.</w:t>
      </w:r>
      <w:r w:rsidR="009F367D" w:rsidRPr="00FB0AF5">
        <w:t xml:space="preserve"> По результатам рассмотрения указанных требований в проекты НПА внесены изменения.</w:t>
      </w:r>
    </w:p>
    <w:p w:rsidR="004249C5" w:rsidRPr="00FB0AF5" w:rsidRDefault="004249C5" w:rsidP="004249C5">
      <w:pPr>
        <w:widowControl w:val="0"/>
        <w:ind w:left="360"/>
        <w:rPr>
          <w:b/>
          <w:i/>
        </w:rPr>
      </w:pPr>
    </w:p>
    <w:p w:rsidR="004249C5" w:rsidRPr="00FB0AF5" w:rsidRDefault="004249C5" w:rsidP="004249C5">
      <w:pPr>
        <w:numPr>
          <w:ilvl w:val="0"/>
          <w:numId w:val="2"/>
        </w:numPr>
        <w:ind w:left="0" w:firstLine="426"/>
        <w:contextualSpacing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>количество поступивших экспертных заключений по результатам независимой антикоррупционной экспертизы проектов нормативных правовых актов и нормативных правовых актов;</w:t>
      </w:r>
    </w:p>
    <w:p w:rsidR="000E0EBF" w:rsidRPr="00FB0AF5" w:rsidRDefault="000E0EBF" w:rsidP="0072391A">
      <w:pPr>
        <w:widowControl w:val="0"/>
        <w:spacing w:line="276" w:lineRule="auto"/>
        <w:ind w:firstLine="360"/>
      </w:pPr>
    </w:p>
    <w:p w:rsidR="004249C5" w:rsidRPr="00FB0AF5" w:rsidRDefault="004249C5" w:rsidP="0072391A">
      <w:pPr>
        <w:widowControl w:val="0"/>
        <w:spacing w:line="276" w:lineRule="auto"/>
        <w:ind w:firstLine="360"/>
      </w:pPr>
      <w:r w:rsidRPr="00FB0AF5">
        <w:t>Заключений по размещенным проектам НПА</w:t>
      </w:r>
      <w:r w:rsidR="00AB7DA8" w:rsidRPr="00FB0AF5">
        <w:t xml:space="preserve"> от независимых экспертов в 2020</w:t>
      </w:r>
      <w:r w:rsidRPr="00FB0AF5">
        <w:t xml:space="preserve"> году не поступало.</w:t>
      </w:r>
    </w:p>
    <w:p w:rsidR="004249C5" w:rsidRPr="00FB0AF5" w:rsidRDefault="004249C5" w:rsidP="0072391A">
      <w:pPr>
        <w:spacing w:line="276" w:lineRule="auto"/>
        <w:ind w:left="426"/>
        <w:contextualSpacing/>
        <w:rPr>
          <w:rFonts w:eastAsiaTheme="minorHAnsi"/>
          <w:b/>
          <w:i/>
        </w:rPr>
      </w:pPr>
    </w:p>
    <w:p w:rsidR="004249C5" w:rsidRPr="00FB0AF5" w:rsidRDefault="004249C5" w:rsidP="004249C5">
      <w:pPr>
        <w:numPr>
          <w:ilvl w:val="0"/>
          <w:numId w:val="2"/>
        </w:numPr>
        <w:ind w:left="0" w:firstLine="426"/>
        <w:contextualSpacing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>перечень выявленных коррупциогенных факторов;</w:t>
      </w:r>
    </w:p>
    <w:p w:rsidR="000E0EBF" w:rsidRPr="00FB0AF5" w:rsidRDefault="000E0EBF" w:rsidP="00F57EDE">
      <w:pPr>
        <w:spacing w:line="276" w:lineRule="auto"/>
        <w:ind w:firstLine="360"/>
      </w:pPr>
    </w:p>
    <w:p w:rsidR="004249C5" w:rsidRPr="00FB0AF5" w:rsidRDefault="00A86098" w:rsidP="00F57EDE">
      <w:pPr>
        <w:spacing w:line="276" w:lineRule="auto"/>
        <w:ind w:firstLine="360"/>
      </w:pPr>
      <w:r w:rsidRPr="00FB0AF5">
        <w:t>В 2020</w:t>
      </w:r>
      <w:r w:rsidR="004249C5" w:rsidRPr="00FB0AF5">
        <w:t xml:space="preserve"> году в адрес органов местного самоуправления </w:t>
      </w:r>
      <w:r w:rsidR="005B35EA" w:rsidRPr="00FB0AF5">
        <w:t xml:space="preserve">ЕМР </w:t>
      </w:r>
      <w:r w:rsidR="004249C5" w:rsidRPr="00FB0AF5">
        <w:t xml:space="preserve">поступило </w:t>
      </w:r>
      <w:r w:rsidRPr="00FB0AF5">
        <w:rPr>
          <w:b/>
        </w:rPr>
        <w:t>1</w:t>
      </w:r>
      <w:r w:rsidRPr="00FB0AF5">
        <w:t xml:space="preserve"> требование</w:t>
      </w:r>
      <w:r w:rsidR="004249C5" w:rsidRPr="00FB0AF5">
        <w:t xml:space="preserve"> об изменении  </w:t>
      </w:r>
      <w:r w:rsidRPr="00FB0AF5">
        <w:t>НПА</w:t>
      </w:r>
      <w:r w:rsidR="004249C5" w:rsidRPr="00FB0AF5">
        <w:t xml:space="preserve"> с целью исключения </w:t>
      </w:r>
      <w:r w:rsidRPr="00FB0AF5">
        <w:t xml:space="preserve">3 </w:t>
      </w:r>
      <w:r w:rsidR="004249C5" w:rsidRPr="00FB0AF5">
        <w:t>выявленных коррупциогенных факторов. По результатам рассмотрения указанных требований были внесены изменения.</w:t>
      </w:r>
    </w:p>
    <w:p w:rsidR="004249C5" w:rsidRPr="00FB0AF5" w:rsidRDefault="004249C5" w:rsidP="00F57EDE">
      <w:pPr>
        <w:pStyle w:val="ConsPlusNormal"/>
        <w:widowControl/>
        <w:spacing w:line="276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 xml:space="preserve">В целях усовершенствования работы по мониторингу законодательства решением Совета Елабужского муниципального района от 31.05.2019 года №373 утверждено «Положение о проведении мониторинга изменений законодательства и муниципальных нормативных правовых актов органов местного самоуправления Елабужского муниципального района Республики Татарстан и поселений, входящих в его состав». Уполномоченным органом на  проведение мониторинга изменений законодательства и муниципальных нормативных правовых актов </w:t>
      </w:r>
      <w:r w:rsidR="005B35EA" w:rsidRPr="00FB0AF5">
        <w:rPr>
          <w:rFonts w:ascii="Times New Roman" w:hAnsi="Times New Roman" w:cs="Times New Roman"/>
          <w:sz w:val="28"/>
          <w:szCs w:val="28"/>
        </w:rPr>
        <w:t>назначена</w:t>
      </w:r>
      <w:r w:rsidRPr="00FB0AF5">
        <w:rPr>
          <w:rFonts w:ascii="Times New Roman" w:hAnsi="Times New Roman" w:cs="Times New Roman"/>
          <w:sz w:val="28"/>
          <w:szCs w:val="28"/>
        </w:rPr>
        <w:t xml:space="preserve"> Правовая палата Елабужского муниципального района. </w:t>
      </w:r>
    </w:p>
    <w:p w:rsidR="004249C5" w:rsidRPr="00FB0AF5" w:rsidRDefault="004249C5" w:rsidP="00F57EDE">
      <w:pPr>
        <w:autoSpaceDE w:val="0"/>
        <w:autoSpaceDN w:val="0"/>
        <w:adjustRightInd w:val="0"/>
        <w:spacing w:line="276" w:lineRule="auto"/>
      </w:pPr>
      <w:r w:rsidRPr="00FB0AF5">
        <w:lastRenderedPageBreak/>
        <w:t xml:space="preserve">      </w:t>
      </w:r>
      <w:r w:rsidR="00A86098" w:rsidRPr="00FB0AF5">
        <w:t>Д</w:t>
      </w:r>
      <w:r w:rsidRPr="00FB0AF5">
        <w:t>ля оптимизации процесса осуществления мониторинга используется информация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</w:p>
    <w:p w:rsidR="004249C5" w:rsidRPr="00FB0AF5" w:rsidRDefault="004249C5" w:rsidP="00F57EDE">
      <w:pPr>
        <w:pStyle w:val="13"/>
        <w:shd w:val="clear" w:color="auto" w:fill="auto"/>
        <w:spacing w:before="0" w:after="0" w:line="276" w:lineRule="auto"/>
        <w:ind w:firstLine="0"/>
        <w:jc w:val="both"/>
        <w:rPr>
          <w:b w:val="0"/>
          <w:sz w:val="28"/>
          <w:szCs w:val="28"/>
        </w:rPr>
      </w:pPr>
      <w:r w:rsidRPr="00FB0AF5">
        <w:rPr>
          <w:b w:val="0"/>
          <w:sz w:val="28"/>
          <w:szCs w:val="28"/>
        </w:rPr>
        <w:t xml:space="preserve">       Распоряжением Главы ЕМР от 04.12.2019 №189 создана</w:t>
      </w:r>
      <w:r w:rsidRPr="00FB0AF5">
        <w:rPr>
          <w:sz w:val="28"/>
          <w:szCs w:val="28"/>
        </w:rPr>
        <w:t xml:space="preserve"> </w:t>
      </w:r>
      <w:r w:rsidRPr="00FB0AF5">
        <w:rPr>
          <w:b w:val="0"/>
          <w:sz w:val="28"/>
          <w:szCs w:val="28"/>
          <w:lang w:val="be-BY"/>
        </w:rPr>
        <w:t xml:space="preserve">комиссия по </w:t>
      </w:r>
      <w:r w:rsidRPr="00FB0AF5">
        <w:rPr>
          <w:b w:val="0"/>
          <w:sz w:val="28"/>
          <w:szCs w:val="28"/>
        </w:rPr>
        <w:t>внесению изменений в муниципальные нормативные правовые акты органов местного самоуправления Елабужского муниципального района Республики Татарстан и поселений, входящих в его состав</w:t>
      </w:r>
      <w:r w:rsidRPr="00FB0AF5">
        <w:rPr>
          <w:sz w:val="28"/>
          <w:szCs w:val="28"/>
        </w:rPr>
        <w:t>.</w:t>
      </w:r>
      <w:r w:rsidRPr="00FB0AF5">
        <w:rPr>
          <w:rFonts w:eastAsia="Arial"/>
          <w:sz w:val="28"/>
          <w:szCs w:val="28"/>
        </w:rPr>
        <w:t xml:space="preserve"> </w:t>
      </w:r>
      <w:r w:rsidRPr="00FB0AF5">
        <w:rPr>
          <w:rFonts w:eastAsia="Arial"/>
          <w:b w:val="0"/>
          <w:sz w:val="28"/>
          <w:szCs w:val="28"/>
        </w:rPr>
        <w:t>Ц</w:t>
      </w:r>
      <w:r w:rsidRPr="00FB0AF5">
        <w:rPr>
          <w:rStyle w:val="12pt0pt"/>
          <w:rFonts w:eastAsia="Arial"/>
          <w:b w:val="0"/>
          <w:color w:val="auto"/>
          <w:sz w:val="28"/>
          <w:szCs w:val="28"/>
        </w:rPr>
        <w:t xml:space="preserve">елью работы комиссии является проведение </w:t>
      </w:r>
      <w:r w:rsidRPr="00FB0AF5">
        <w:rPr>
          <w:b w:val="0"/>
          <w:sz w:val="28"/>
          <w:szCs w:val="28"/>
        </w:rPr>
        <w:t>систематической, комплексной и плановой деятельности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актов, а также активное взаимодействие с органами местного самоуправления ЕМР и подготовка предложений на усовершенствование и исключение коллизий в нормативных правовых актах.</w:t>
      </w:r>
    </w:p>
    <w:p w:rsidR="004249C5" w:rsidRPr="00FB0AF5" w:rsidRDefault="004249C5" w:rsidP="00DB5DBD">
      <w:pPr>
        <w:ind w:left="360"/>
        <w:rPr>
          <w:rFonts w:eastAsiaTheme="minorHAnsi"/>
          <w:b/>
          <w:i/>
        </w:rPr>
      </w:pPr>
      <w:r w:rsidRPr="00FB0AF5">
        <w:rPr>
          <w:bCs/>
          <w:spacing w:val="-4"/>
        </w:rPr>
        <w:t xml:space="preserve">        </w:t>
      </w:r>
    </w:p>
    <w:p w:rsidR="004249C5" w:rsidRPr="00FB0AF5" w:rsidRDefault="004249C5" w:rsidP="004249C5">
      <w:pPr>
        <w:numPr>
          <w:ilvl w:val="0"/>
          <w:numId w:val="2"/>
        </w:numPr>
        <w:ind w:left="0" w:firstLine="426"/>
        <w:contextualSpacing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>результаты рассмотрения</w:t>
      </w:r>
      <w:r w:rsidRPr="00FB0AF5">
        <w:rPr>
          <w:b/>
          <w:i/>
        </w:rPr>
        <w:t xml:space="preserve"> </w:t>
      </w:r>
      <w:r w:rsidRPr="00FB0AF5">
        <w:rPr>
          <w:rFonts w:eastAsiaTheme="minorHAnsi"/>
          <w:b/>
          <w:i/>
        </w:rPr>
        <w:t xml:space="preserve">экспертных заключений по результатам независимой антикоррупционной экспертизы проектов нормативных правовых актов и нормативных правовых актов; </w:t>
      </w:r>
    </w:p>
    <w:p w:rsidR="00CC5443" w:rsidRPr="00FB0AF5" w:rsidRDefault="00424310" w:rsidP="001A58F4">
      <w:pPr>
        <w:widowControl w:val="0"/>
        <w:spacing w:line="276" w:lineRule="auto"/>
      </w:pPr>
      <w:r w:rsidRPr="00FB0AF5">
        <w:t xml:space="preserve">     </w:t>
      </w:r>
      <w:r w:rsidR="004249C5" w:rsidRPr="00FB0AF5">
        <w:t xml:space="preserve"> </w:t>
      </w:r>
    </w:p>
    <w:p w:rsidR="00373DEE" w:rsidRPr="00FB0AF5" w:rsidRDefault="0017735C" w:rsidP="001A58F4">
      <w:pPr>
        <w:widowControl w:val="0"/>
        <w:spacing w:line="276" w:lineRule="auto"/>
        <w:ind w:firstLine="360"/>
      </w:pPr>
      <w:r w:rsidRPr="00FB0AF5">
        <w:t>В</w:t>
      </w:r>
      <w:r w:rsidR="00A86098" w:rsidRPr="00FB0AF5">
        <w:t xml:space="preserve"> 2020</w:t>
      </w:r>
      <w:r w:rsidR="00373DEE" w:rsidRPr="00FB0AF5">
        <w:t xml:space="preserve"> год</w:t>
      </w:r>
      <w:r w:rsidRPr="00FB0AF5">
        <w:t>у</w:t>
      </w:r>
      <w:r w:rsidR="00373DEE" w:rsidRPr="00FB0AF5">
        <w:t xml:space="preserve"> проведена антикоррупционная экспертиза в отношении </w:t>
      </w:r>
      <w:r w:rsidR="00A86098" w:rsidRPr="00FB0AF5">
        <w:rPr>
          <w:b/>
        </w:rPr>
        <w:t>451</w:t>
      </w:r>
      <w:r w:rsidR="00A86098" w:rsidRPr="00FB0AF5">
        <w:t xml:space="preserve">  проекта</w:t>
      </w:r>
      <w:r w:rsidR="00373DEE" w:rsidRPr="00FB0AF5">
        <w:t xml:space="preserve"> нормативных правовых актов.</w:t>
      </w:r>
    </w:p>
    <w:p w:rsidR="00264530" w:rsidRPr="00FB0AF5" w:rsidRDefault="002E6AA8" w:rsidP="00BD2387">
      <w:pPr>
        <w:rPr>
          <w:bCs/>
          <w:spacing w:val="-4"/>
        </w:rPr>
      </w:pPr>
      <w:r w:rsidRPr="00FB0AF5">
        <w:rPr>
          <w:bCs/>
          <w:spacing w:val="-4"/>
        </w:rPr>
        <w:t xml:space="preserve">        </w:t>
      </w:r>
    </w:p>
    <w:p w:rsidR="00D17054" w:rsidRPr="00FB0AF5" w:rsidRDefault="00D17054" w:rsidP="00BD2387">
      <w:pPr>
        <w:ind w:firstLine="426"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>Д) Мероприятия антикоррупционно</w:t>
      </w:r>
      <w:r w:rsidR="00A46164" w:rsidRPr="00FB0AF5">
        <w:rPr>
          <w:rFonts w:eastAsiaTheme="minorHAnsi"/>
          <w:b/>
          <w:i/>
        </w:rPr>
        <w:t>й направленности</w:t>
      </w:r>
      <w:r w:rsidRPr="00FB0AF5">
        <w:rPr>
          <w:rFonts w:eastAsiaTheme="minorHAnsi"/>
          <w:b/>
          <w:i/>
        </w:rPr>
        <w:t xml:space="preserve">, в том числе: </w:t>
      </w:r>
    </w:p>
    <w:p w:rsidR="00A46164" w:rsidRPr="00FB0AF5" w:rsidRDefault="00A46164" w:rsidP="00BD2387">
      <w:pPr>
        <w:numPr>
          <w:ilvl w:val="0"/>
          <w:numId w:val="1"/>
        </w:numPr>
        <w:ind w:left="0" w:firstLine="426"/>
        <w:contextualSpacing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 xml:space="preserve">разработка для граждан, служащих, юридических лиц методических разъяснений, пошаговых инструкций, вопросов-ответов по наиболее актуальным </w:t>
      </w:r>
      <w:r w:rsidR="00E86F10" w:rsidRPr="00FB0AF5">
        <w:rPr>
          <w:rFonts w:eastAsiaTheme="minorHAnsi"/>
          <w:b/>
          <w:i/>
        </w:rPr>
        <w:t xml:space="preserve">муниципальным </w:t>
      </w:r>
      <w:r w:rsidRPr="00FB0AF5">
        <w:rPr>
          <w:rFonts w:eastAsiaTheme="minorHAnsi"/>
          <w:b/>
          <w:i/>
        </w:rPr>
        <w:t>функциям и услугам (получение пособий, справок, разрешений и т.д.). Размещение их на официальных сайтах, издание брошюр, доведен</w:t>
      </w:r>
      <w:r w:rsidR="0065501E" w:rsidRPr="00FB0AF5">
        <w:rPr>
          <w:rFonts w:eastAsiaTheme="minorHAnsi"/>
          <w:b/>
          <w:i/>
        </w:rPr>
        <w:t>ие до населения в других формах</w:t>
      </w:r>
    </w:p>
    <w:p w:rsidR="000E0EBF" w:rsidRPr="00FB0AF5" w:rsidRDefault="000E0EBF" w:rsidP="00556163">
      <w:pPr>
        <w:spacing w:line="276" w:lineRule="auto"/>
        <w:ind w:firstLine="709"/>
        <w:rPr>
          <w:bCs/>
        </w:rPr>
      </w:pPr>
    </w:p>
    <w:p w:rsidR="00280405" w:rsidRPr="00FB0AF5" w:rsidRDefault="00497E9D" w:rsidP="00556163">
      <w:pPr>
        <w:spacing w:line="276" w:lineRule="auto"/>
        <w:ind w:firstLine="709"/>
        <w:rPr>
          <w:bCs/>
        </w:rPr>
      </w:pPr>
      <w:r w:rsidRPr="00FB0AF5">
        <w:rPr>
          <w:bCs/>
        </w:rPr>
        <w:t>С</w:t>
      </w:r>
      <w:r w:rsidR="000E1F39" w:rsidRPr="00FB0AF5">
        <w:rPr>
          <w:bCs/>
        </w:rPr>
        <w:t>отрудникам</w:t>
      </w:r>
      <w:r w:rsidR="006E1B28" w:rsidRPr="00FB0AF5">
        <w:rPr>
          <w:bCs/>
        </w:rPr>
        <w:t xml:space="preserve"> ЕМР</w:t>
      </w:r>
      <w:r w:rsidR="0065501E" w:rsidRPr="00FB0AF5">
        <w:rPr>
          <w:bCs/>
        </w:rPr>
        <w:t xml:space="preserve">, </w:t>
      </w:r>
      <w:r w:rsidRPr="00FB0AF5">
        <w:rPr>
          <w:bCs/>
        </w:rPr>
        <w:t xml:space="preserve">впервые </w:t>
      </w:r>
      <w:r w:rsidR="005E53FD" w:rsidRPr="00FB0AF5">
        <w:rPr>
          <w:bCs/>
        </w:rPr>
        <w:t>принятым</w:t>
      </w:r>
      <w:r w:rsidR="0065501E" w:rsidRPr="00FB0AF5">
        <w:rPr>
          <w:bCs/>
        </w:rPr>
        <w:t xml:space="preserve"> на муниципальную службу</w:t>
      </w:r>
      <w:r w:rsidRPr="00FB0AF5">
        <w:rPr>
          <w:bCs/>
        </w:rPr>
        <w:t xml:space="preserve">, </w:t>
      </w:r>
      <w:r w:rsidR="0065501E" w:rsidRPr="00FB0AF5">
        <w:rPr>
          <w:bCs/>
        </w:rPr>
        <w:t xml:space="preserve"> вручаются памятки</w:t>
      </w:r>
      <w:r w:rsidR="00C6348F" w:rsidRPr="00FB0AF5">
        <w:rPr>
          <w:bCs/>
        </w:rPr>
        <w:t xml:space="preserve"> «</w:t>
      </w:r>
      <w:r w:rsidR="00C6348F" w:rsidRPr="00FB0AF5">
        <w:rPr>
          <w:lang w:val="tt-RU"/>
        </w:rPr>
        <w:t>Стандарт антикоррупционного поведения муницпального служащего”</w:t>
      </w:r>
      <w:r w:rsidR="00C6348F" w:rsidRPr="00FB0AF5">
        <w:rPr>
          <w:bCs/>
        </w:rPr>
        <w:t xml:space="preserve">, </w:t>
      </w:r>
      <w:r w:rsidR="001A58F4" w:rsidRPr="00FB0AF5">
        <w:rPr>
          <w:bCs/>
        </w:rPr>
        <w:t xml:space="preserve">с </w:t>
      </w:r>
      <w:r w:rsidR="008F3578" w:rsidRPr="00FB0AF5">
        <w:rPr>
          <w:bCs/>
        </w:rPr>
        <w:t>основны</w:t>
      </w:r>
      <w:r w:rsidR="001A58F4" w:rsidRPr="00FB0AF5">
        <w:rPr>
          <w:bCs/>
        </w:rPr>
        <w:t>ми</w:t>
      </w:r>
      <w:r w:rsidR="008F3578" w:rsidRPr="00FB0AF5">
        <w:rPr>
          <w:bCs/>
        </w:rPr>
        <w:t xml:space="preserve"> требования</w:t>
      </w:r>
      <w:r w:rsidR="001A58F4" w:rsidRPr="00FB0AF5">
        <w:rPr>
          <w:bCs/>
        </w:rPr>
        <w:t>ми</w:t>
      </w:r>
      <w:r w:rsidR="008F3578" w:rsidRPr="00FB0AF5">
        <w:rPr>
          <w:bCs/>
        </w:rPr>
        <w:t xml:space="preserve"> по соблюдению норм, предъявляемые к муниципальным служащим.</w:t>
      </w:r>
      <w:r w:rsidR="00B373F6" w:rsidRPr="00FB0AF5">
        <w:rPr>
          <w:bCs/>
        </w:rPr>
        <w:t xml:space="preserve"> </w:t>
      </w:r>
      <w:r w:rsidR="00280405" w:rsidRPr="00FB0AF5">
        <w:rPr>
          <w:bCs/>
        </w:rPr>
        <w:t xml:space="preserve">Заведующая сектором  </w:t>
      </w:r>
      <w:r w:rsidR="006F7B65" w:rsidRPr="00FB0AF5">
        <w:rPr>
          <w:bCs/>
        </w:rPr>
        <w:t xml:space="preserve">кадров Совета ЕМР </w:t>
      </w:r>
      <w:r w:rsidR="00280405" w:rsidRPr="00FB0AF5">
        <w:rPr>
          <w:bCs/>
        </w:rPr>
        <w:t xml:space="preserve"> вручает сотрудникам </w:t>
      </w:r>
      <w:r w:rsidR="006E1B28" w:rsidRPr="00FB0AF5">
        <w:rPr>
          <w:bCs/>
        </w:rPr>
        <w:t>«П</w:t>
      </w:r>
      <w:r w:rsidR="00280405" w:rsidRPr="00FB0AF5">
        <w:rPr>
          <w:bCs/>
        </w:rPr>
        <w:t>амятки для государственных гражданских и муниципальных служащих</w:t>
      </w:r>
      <w:r w:rsidR="006E1B28" w:rsidRPr="00FB0AF5">
        <w:rPr>
          <w:bCs/>
        </w:rPr>
        <w:t>»</w:t>
      </w:r>
      <w:r w:rsidR="00280405" w:rsidRPr="00FB0AF5">
        <w:rPr>
          <w:bCs/>
        </w:rPr>
        <w:t>, разработанн</w:t>
      </w:r>
      <w:r w:rsidR="006E1B28" w:rsidRPr="00FB0AF5">
        <w:rPr>
          <w:bCs/>
        </w:rPr>
        <w:t>ые</w:t>
      </w:r>
      <w:r w:rsidR="00280405" w:rsidRPr="00FB0AF5">
        <w:rPr>
          <w:bCs/>
        </w:rPr>
        <w:t xml:space="preserve">  Департаментом государственной службы и кадров Аппарата Президента РТ </w:t>
      </w:r>
      <w:r w:rsidR="006E1B28" w:rsidRPr="00FB0AF5">
        <w:rPr>
          <w:bCs/>
        </w:rPr>
        <w:t>совместно с</w:t>
      </w:r>
      <w:r w:rsidR="00280405" w:rsidRPr="00FB0AF5">
        <w:rPr>
          <w:bCs/>
        </w:rPr>
        <w:t xml:space="preserve"> Высшей школой государственного и муниципального управления КФУ.</w:t>
      </w:r>
    </w:p>
    <w:p w:rsidR="000E1F39" w:rsidRPr="00FB0AF5" w:rsidRDefault="00832918" w:rsidP="00556163">
      <w:pPr>
        <w:spacing w:line="276" w:lineRule="auto"/>
        <w:ind w:firstLine="284"/>
      </w:pPr>
      <w:r w:rsidRPr="00FB0AF5">
        <w:rPr>
          <w:rFonts w:eastAsia="Times New Roman"/>
          <w:lang w:eastAsia="ru-RU"/>
        </w:rPr>
        <w:t xml:space="preserve">  </w:t>
      </w:r>
      <w:r w:rsidR="00497E9D" w:rsidRPr="00FB0AF5">
        <w:rPr>
          <w:rFonts w:eastAsia="Times New Roman"/>
          <w:lang w:eastAsia="ru-RU"/>
        </w:rPr>
        <w:t xml:space="preserve"> </w:t>
      </w:r>
      <w:r w:rsidRPr="00FB0AF5">
        <w:rPr>
          <w:rFonts w:eastAsia="Times New Roman"/>
          <w:lang w:eastAsia="ru-RU"/>
        </w:rPr>
        <w:t xml:space="preserve"> В </w:t>
      </w:r>
      <w:r w:rsidRPr="00FB0AF5">
        <w:t>орган</w:t>
      </w:r>
      <w:r w:rsidR="000E1F39" w:rsidRPr="00FB0AF5">
        <w:t>ы</w:t>
      </w:r>
      <w:r w:rsidRPr="00FB0AF5">
        <w:t xml:space="preserve"> местного самоуправления </w:t>
      </w:r>
      <w:r w:rsidR="000E1F39" w:rsidRPr="00FB0AF5">
        <w:t xml:space="preserve">ЕМР </w:t>
      </w:r>
      <w:r w:rsidRPr="00FB0AF5">
        <w:t>помощником главы направл</w:t>
      </w:r>
      <w:r w:rsidR="00EB4EAE" w:rsidRPr="00FB0AF5">
        <w:t>ялись</w:t>
      </w:r>
      <w:r w:rsidRPr="00FB0AF5">
        <w:t xml:space="preserve"> для рассмотрения и изучения методические, информационные, аналитические материалы</w:t>
      </w:r>
      <w:r w:rsidR="00C90D9A" w:rsidRPr="00FB0AF5">
        <w:t>:</w:t>
      </w:r>
      <w:r w:rsidR="00DD5532" w:rsidRPr="00FB0AF5">
        <w:t xml:space="preserve"> </w:t>
      </w:r>
    </w:p>
    <w:p w:rsidR="00AA7873" w:rsidRPr="00FB0AF5" w:rsidRDefault="00AA7873" w:rsidP="00AA7873">
      <w:pPr>
        <w:spacing w:line="276" w:lineRule="auto"/>
      </w:pPr>
      <w:r w:rsidRPr="00FB0AF5">
        <w:t xml:space="preserve">         - Методические рекомендации по вопросам предоставления сведений о доходах, расходах, имуществе и обязательствах имущественного характера и </w:t>
      </w:r>
      <w:r w:rsidRPr="00FB0AF5">
        <w:lastRenderedPageBreak/>
        <w:t>заполнение соответствующей формы справки в 2020 году, за отчетный 2019 год (письмо из Ассоциации «Совет муниципальных образований РТ» от  14.01.2020 № 135);</w:t>
      </w:r>
    </w:p>
    <w:p w:rsidR="00AA7873" w:rsidRPr="00FB0AF5" w:rsidRDefault="00AA7873" w:rsidP="00AA7873">
      <w:pPr>
        <w:spacing w:line="276" w:lineRule="auto"/>
      </w:pPr>
      <w:r w:rsidRPr="00FB0AF5">
        <w:t xml:space="preserve">         - О результатах надзора за исполнением законодательства о противодействии коррупции в 2019 году, подготовленную Управлением Президента Республики Татарстан по вопросам антикоррупционной политики по материалам прокуратуры Республики Татарстан (письмо руководителя Аппарата Президента Республики Татарстан от 12.02.2020 №02-1308);</w:t>
      </w:r>
    </w:p>
    <w:p w:rsidR="00AA7873" w:rsidRPr="00FB0AF5" w:rsidRDefault="00AA7873" w:rsidP="00AA7873">
      <w:pPr>
        <w:spacing w:line="276" w:lineRule="auto"/>
      </w:pPr>
      <w:r w:rsidRPr="00FB0AF5">
        <w:t xml:space="preserve">          - Обзор,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</w:t>
      </w:r>
      <w:r w:rsidRPr="00FB0AF5">
        <w:rPr>
          <w:rFonts w:eastAsia="Times New Roman"/>
          <w:lang w:eastAsia="ru-RU"/>
        </w:rPr>
        <w:t>за 2019 год (</w:t>
      </w:r>
      <w:r w:rsidRPr="00FB0AF5">
        <w:t>письмо руководителя Аппарата Президента Республики Татарстан от 15.02.2020 №02-1398);</w:t>
      </w:r>
    </w:p>
    <w:p w:rsidR="00AA7873" w:rsidRPr="00FB0AF5" w:rsidRDefault="00AA7873" w:rsidP="00AA7873">
      <w:pPr>
        <w:spacing w:line="276" w:lineRule="auto"/>
      </w:pPr>
      <w:r w:rsidRPr="00FB0AF5">
        <w:t xml:space="preserve">           - Информация о проведенном мониторинге соблюдения законодательства о противодействии коррупции в образовательных организациях на предмет наличия ситуаций, которые могут привести к конфликту интересов (письмо из Управления Президента Республики Татарстан по вопросам антикоррупционной политики  от 05.03.2020 №10-2153 по результатам работы Департамента надзора и контроля в сфере образования Министерства образования и науки Республики Татарстан);</w:t>
      </w:r>
    </w:p>
    <w:p w:rsidR="00AA7873" w:rsidRPr="00FB0AF5" w:rsidRDefault="00AA7873" w:rsidP="00AA7873">
      <w:pPr>
        <w:spacing w:line="276" w:lineRule="auto"/>
      </w:pPr>
      <w:r w:rsidRPr="00FB0AF5">
        <w:t xml:space="preserve">          - Разъяснения Министерства труда и социальной защиты РФ по отдельным вопросам, связанным с применением  Типового положения о сообщении отдельными категориями лиц о получении подарка…(письмо из Ассоциации «Совет муниципальных образований РТ» от 19.03.2020 №328);</w:t>
      </w:r>
    </w:p>
    <w:p w:rsidR="00AA7873" w:rsidRPr="00FB0AF5" w:rsidRDefault="00AA7873" w:rsidP="00AA7873">
      <w:pPr>
        <w:spacing w:line="276" w:lineRule="auto"/>
      </w:pPr>
      <w:r w:rsidRPr="00FB0AF5">
        <w:t xml:space="preserve">         - О коррупционных рисках в сфере образования (письмо из Управления Президента Республики Татарстан по вопросам антикоррупционной политики  от 24.03.2020 № 10-2819);</w:t>
      </w:r>
    </w:p>
    <w:p w:rsidR="00AA7873" w:rsidRPr="00FB0AF5" w:rsidRDefault="00AA7873" w:rsidP="00AA7873">
      <w:pPr>
        <w:spacing w:line="276" w:lineRule="auto"/>
      </w:pPr>
      <w:r w:rsidRPr="00FB0AF5">
        <w:t xml:space="preserve">          - Обзор разъяснений по актуальным вопросам применения антикоррупционного законодательства РФ (письмо из Управления Президента Республики Татарстан по вопросам антикоррупционной политики  от 24.03.2020 № 10-2818);</w:t>
      </w:r>
    </w:p>
    <w:p w:rsidR="00AA7873" w:rsidRPr="00FB0AF5" w:rsidRDefault="00AA7873" w:rsidP="00AA7873">
      <w:pPr>
        <w:spacing w:line="276" w:lineRule="auto"/>
      </w:pPr>
      <w:r w:rsidRPr="00FB0AF5">
        <w:t xml:space="preserve">          - Результаты антикоррупционного мониторинга за 2019 год  (письмо руководителя Аппарата Президента Республики Татарстан от 25.03.2020 №02-2852);</w:t>
      </w:r>
    </w:p>
    <w:p w:rsidR="00AA7873" w:rsidRPr="00FB0AF5" w:rsidRDefault="00AA7873" w:rsidP="00AA7873">
      <w:pPr>
        <w:spacing w:line="276" w:lineRule="auto"/>
      </w:pPr>
      <w:r w:rsidRPr="00FB0AF5">
        <w:t xml:space="preserve">         - Информация Прокуратуры Республики Татарстан о недостатках, выявленных в сфере противодействия коррупции за 1 квартал 2020 года (письмо руководителя Аппарата Президента Республики Татарстан от 03.06.2020 №02-4950);</w:t>
      </w:r>
    </w:p>
    <w:p w:rsidR="00614A3B" w:rsidRDefault="00AA7873" w:rsidP="00AA7873">
      <w:pPr>
        <w:spacing w:line="276" w:lineRule="auto"/>
      </w:pPr>
      <w:r w:rsidRPr="00FB0AF5">
        <w:t xml:space="preserve">        </w:t>
      </w:r>
    </w:p>
    <w:p w:rsidR="00AA7873" w:rsidRPr="00FB0AF5" w:rsidRDefault="00AA7873" w:rsidP="00AA7873">
      <w:pPr>
        <w:spacing w:line="276" w:lineRule="auto"/>
      </w:pPr>
      <w:r w:rsidRPr="00FB0AF5">
        <w:lastRenderedPageBreak/>
        <w:t xml:space="preserve"> - О направлении обзора деятельности органов местного самоуправления Республики Татарстан по вопросам противодействия коррупции по итогам 2019 года (письмо руководителя Аппарата Президента Республики Татарстан от 16.05.2020 №02-4265).</w:t>
      </w:r>
    </w:p>
    <w:p w:rsidR="003E164E" w:rsidRPr="00FB0AF5" w:rsidRDefault="003E164E" w:rsidP="00AA7873">
      <w:pPr>
        <w:spacing w:line="276" w:lineRule="auto"/>
      </w:pPr>
    </w:p>
    <w:p w:rsidR="00A46164" w:rsidRPr="00FB0AF5" w:rsidRDefault="00A46164" w:rsidP="003E164E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FB0AF5">
        <w:rPr>
          <w:rFonts w:ascii="Times New Roman" w:eastAsiaTheme="minorHAnsi" w:hAnsi="Times New Roman"/>
          <w:b/>
          <w:i/>
          <w:sz w:val="28"/>
          <w:szCs w:val="28"/>
        </w:rPr>
        <w:t>размещение социальной рекламы, направленной на формирование нег</w:t>
      </w:r>
      <w:r w:rsidR="0065501E" w:rsidRPr="00FB0AF5">
        <w:rPr>
          <w:rFonts w:ascii="Times New Roman" w:eastAsiaTheme="minorHAnsi" w:hAnsi="Times New Roman"/>
          <w:b/>
          <w:i/>
          <w:sz w:val="28"/>
          <w:szCs w:val="28"/>
        </w:rPr>
        <w:t>ативного отношения к коррупции</w:t>
      </w:r>
    </w:p>
    <w:p w:rsidR="00B94AE0" w:rsidRPr="00FB0AF5" w:rsidRDefault="00787226" w:rsidP="003E164E">
      <w:pPr>
        <w:spacing w:line="276" w:lineRule="auto"/>
        <w:rPr>
          <w:bCs/>
          <w:spacing w:val="5"/>
          <w:kern w:val="36"/>
        </w:rPr>
      </w:pPr>
      <w:r w:rsidRPr="00FB0AF5">
        <w:t xml:space="preserve">         </w:t>
      </w:r>
      <w:r w:rsidR="00B94AE0" w:rsidRPr="00FB0AF5">
        <w:t xml:space="preserve">В </w:t>
      </w:r>
      <w:r w:rsidR="003E164E" w:rsidRPr="00FB0AF5">
        <w:t>орган</w:t>
      </w:r>
      <w:r w:rsidR="00227471" w:rsidRPr="00FB0AF5">
        <w:t>ах</w:t>
      </w:r>
      <w:r w:rsidR="003E164E" w:rsidRPr="00FB0AF5">
        <w:t xml:space="preserve"> местного самоуправления</w:t>
      </w:r>
      <w:r w:rsidR="00B94AE0" w:rsidRPr="00FB0AF5">
        <w:t xml:space="preserve"> ЕМР</w:t>
      </w:r>
      <w:r w:rsidR="003E164E" w:rsidRPr="00FB0AF5">
        <w:t>, подведомственных  ОМС организаций</w:t>
      </w:r>
      <w:r w:rsidR="00B94AE0" w:rsidRPr="00FB0AF5">
        <w:t xml:space="preserve"> </w:t>
      </w:r>
      <w:r w:rsidR="00227471" w:rsidRPr="00FB0AF5">
        <w:t xml:space="preserve">и учреждений </w:t>
      </w:r>
      <w:r w:rsidR="002C75AF" w:rsidRPr="00FB0AF5">
        <w:t>установлен</w:t>
      </w:r>
      <w:r w:rsidR="003E164E" w:rsidRPr="00FB0AF5">
        <w:t>ы</w:t>
      </w:r>
      <w:r w:rsidR="00B94AE0" w:rsidRPr="00FB0AF5">
        <w:t xml:space="preserve"> </w:t>
      </w:r>
      <w:r w:rsidR="00D609D0" w:rsidRPr="00FB0AF5">
        <w:t xml:space="preserve">и обновлены </w:t>
      </w:r>
      <w:r w:rsidR="002C75AF" w:rsidRPr="00FB0AF5">
        <w:t>антикоррупционны</w:t>
      </w:r>
      <w:r w:rsidR="003E164E" w:rsidRPr="00FB0AF5">
        <w:t>е</w:t>
      </w:r>
      <w:r w:rsidR="002C75AF" w:rsidRPr="00FB0AF5">
        <w:t xml:space="preserve"> </w:t>
      </w:r>
      <w:r w:rsidR="00B94AE0" w:rsidRPr="00FB0AF5">
        <w:t>стенд</w:t>
      </w:r>
      <w:r w:rsidR="003E164E" w:rsidRPr="00FB0AF5">
        <w:t>ы</w:t>
      </w:r>
      <w:r w:rsidR="00B94AE0" w:rsidRPr="00FB0AF5">
        <w:t xml:space="preserve"> с </w:t>
      </w:r>
      <w:r w:rsidR="002C75AF" w:rsidRPr="00FB0AF5">
        <w:t>и</w:t>
      </w:r>
      <w:r w:rsidR="00B94AE0" w:rsidRPr="00FB0AF5">
        <w:t>нформаци</w:t>
      </w:r>
      <w:r w:rsidR="002C75AF" w:rsidRPr="00FB0AF5">
        <w:t>ей</w:t>
      </w:r>
      <w:r w:rsidR="00B94AE0" w:rsidRPr="00FB0AF5">
        <w:t xml:space="preserve"> о</w:t>
      </w:r>
      <w:r w:rsidR="001964C7" w:rsidRPr="00FB0AF5">
        <w:t xml:space="preserve"> законодательстве в сфере противодействия коррупции</w:t>
      </w:r>
      <w:r w:rsidR="00E84AB0" w:rsidRPr="00FB0AF5">
        <w:t xml:space="preserve">, </w:t>
      </w:r>
      <w:r w:rsidR="00B94AE0" w:rsidRPr="00FB0AF5">
        <w:t>указаны телефоны доверия, размещен</w:t>
      </w:r>
      <w:r w:rsidR="00692CD0" w:rsidRPr="00FB0AF5">
        <w:t>ы</w:t>
      </w:r>
      <w:r w:rsidR="00B94AE0" w:rsidRPr="00FB0AF5">
        <w:t xml:space="preserve"> </w:t>
      </w:r>
      <w:r w:rsidR="00F42A32" w:rsidRPr="00FB0AF5">
        <w:t xml:space="preserve">памятки и </w:t>
      </w:r>
      <w:r w:rsidR="00B94AE0" w:rsidRPr="00FB0AF5">
        <w:t xml:space="preserve">инструкция </w:t>
      </w:r>
      <w:r w:rsidR="00B94AE0" w:rsidRPr="00FB0AF5">
        <w:rPr>
          <w:bCs/>
          <w:spacing w:val="5"/>
          <w:kern w:val="36"/>
        </w:rPr>
        <w:t>для сотрудников и посетителей</w:t>
      </w:r>
      <w:r w:rsidR="001964C7" w:rsidRPr="00FB0AF5">
        <w:rPr>
          <w:bCs/>
          <w:spacing w:val="5"/>
          <w:kern w:val="36"/>
        </w:rPr>
        <w:t>:</w:t>
      </w:r>
    </w:p>
    <w:p w:rsidR="00F40C88" w:rsidRPr="00FB0AF5" w:rsidRDefault="00F40C88" w:rsidP="003E164E">
      <w:pPr>
        <w:spacing w:line="276" w:lineRule="auto"/>
        <w:rPr>
          <w:bCs/>
          <w:spacing w:val="5"/>
          <w:kern w:val="36"/>
        </w:rPr>
      </w:pPr>
    </w:p>
    <w:p w:rsidR="00F40C88" w:rsidRPr="00FB0AF5" w:rsidRDefault="00F40C88" w:rsidP="00546AF3">
      <w:pPr>
        <w:spacing w:line="276" w:lineRule="auto"/>
        <w:ind w:firstLine="567"/>
        <w:rPr>
          <w:bCs/>
          <w:spacing w:val="5"/>
          <w:kern w:val="36"/>
        </w:rPr>
      </w:pPr>
    </w:p>
    <w:p w:rsidR="00614A3B" w:rsidRDefault="00614A3B" w:rsidP="00EA6584">
      <w:pPr>
        <w:widowControl w:val="0"/>
        <w:spacing w:line="276" w:lineRule="auto"/>
        <w:jc w:val="center"/>
        <w:rPr>
          <w:bCs/>
        </w:rPr>
      </w:pPr>
    </w:p>
    <w:p w:rsidR="00BA2FD3" w:rsidRPr="00FB0AF5" w:rsidRDefault="00BA2FD3" w:rsidP="00EA6584">
      <w:pPr>
        <w:widowControl w:val="0"/>
        <w:spacing w:line="276" w:lineRule="auto"/>
        <w:jc w:val="center"/>
        <w:rPr>
          <w:bCs/>
        </w:rPr>
      </w:pPr>
    </w:p>
    <w:p w:rsidR="00AF27C7" w:rsidRPr="00FB0AF5" w:rsidRDefault="000679EA" w:rsidP="00AF27C7">
      <w:pPr>
        <w:tabs>
          <w:tab w:val="left" w:pos="33"/>
        </w:tabs>
        <w:rPr>
          <w:bCs/>
        </w:rPr>
      </w:pPr>
      <w:r w:rsidRPr="00FB0AF5">
        <w:rPr>
          <w:bCs/>
        </w:rPr>
        <w:t xml:space="preserve">    </w:t>
      </w:r>
    </w:p>
    <w:p w:rsidR="00AF27C7" w:rsidRPr="00FB0AF5" w:rsidRDefault="00AF27C7" w:rsidP="00AF27C7">
      <w:pPr>
        <w:tabs>
          <w:tab w:val="left" w:pos="33"/>
        </w:tabs>
        <w:rPr>
          <w:rFonts w:eastAsia="Times New Roman"/>
          <w:lang w:eastAsia="ru-RU"/>
        </w:rPr>
      </w:pPr>
      <w:r w:rsidRPr="00FB0AF5">
        <w:rPr>
          <w:bCs/>
        </w:rPr>
        <w:tab/>
      </w:r>
      <w:r w:rsidRPr="00FB0AF5">
        <w:rPr>
          <w:bCs/>
        </w:rPr>
        <w:tab/>
      </w:r>
      <w:r w:rsidRPr="00FB0AF5">
        <w:rPr>
          <w:rFonts w:eastAsia="Times New Roman"/>
          <w:lang w:eastAsia="ru-RU"/>
        </w:rPr>
        <w:t>В ГАПОУ «Елабужский колледж культуры и искусств» в социальной сети «ВКонтакте» активисты учебного заведения провели онлайн-флешмоб  – «Молодежь против  коррупции!»</w:t>
      </w:r>
    </w:p>
    <w:p w:rsidR="00AF27C7" w:rsidRPr="00FB0AF5" w:rsidRDefault="00AF27C7" w:rsidP="00AF27C7">
      <w:pPr>
        <w:tabs>
          <w:tab w:val="left" w:pos="33"/>
        </w:tabs>
        <w:rPr>
          <w:rFonts w:eastAsia="Times New Roman"/>
          <w:lang w:eastAsia="ru-RU"/>
        </w:rPr>
      </w:pPr>
    </w:p>
    <w:p w:rsidR="00AF27C7" w:rsidRPr="00FB0AF5" w:rsidRDefault="00AF27C7" w:rsidP="00AF27C7">
      <w:pPr>
        <w:tabs>
          <w:tab w:val="left" w:pos="33"/>
        </w:tabs>
        <w:rPr>
          <w:rFonts w:eastAsia="Times New Roman"/>
          <w:lang w:eastAsia="ru-RU"/>
        </w:rPr>
      </w:pPr>
    </w:p>
    <w:p w:rsidR="00227471" w:rsidRPr="00FB0AF5" w:rsidRDefault="00227471" w:rsidP="00AF27C7">
      <w:pPr>
        <w:widowControl w:val="0"/>
        <w:ind w:firstLine="709"/>
        <w:rPr>
          <w:bCs/>
        </w:rPr>
      </w:pPr>
    </w:p>
    <w:p w:rsidR="00DF25FE" w:rsidRPr="00FB0AF5" w:rsidRDefault="000679EA" w:rsidP="00B943C1">
      <w:pPr>
        <w:widowControl w:val="0"/>
      </w:pPr>
      <w:r w:rsidRPr="00FB0AF5">
        <w:rPr>
          <w:bCs/>
        </w:rPr>
        <w:t xml:space="preserve"> </w:t>
      </w:r>
      <w:r w:rsidR="00517162" w:rsidRPr="00FB0AF5">
        <w:rPr>
          <w:bCs/>
        </w:rPr>
        <w:t xml:space="preserve"> </w:t>
      </w:r>
      <w:r w:rsidR="00B94AE0" w:rsidRPr="00FB0AF5">
        <w:t xml:space="preserve">   </w:t>
      </w:r>
      <w:r w:rsidR="0046167F" w:rsidRPr="00FB0AF5">
        <w:t xml:space="preserve">  </w:t>
      </w:r>
    </w:p>
    <w:p w:rsidR="00DF25FE" w:rsidRPr="00FB0AF5" w:rsidRDefault="00DF25FE" w:rsidP="00B943C1">
      <w:pPr>
        <w:widowControl w:val="0"/>
      </w:pPr>
    </w:p>
    <w:p w:rsidR="008117AE" w:rsidRPr="00FB0AF5" w:rsidRDefault="008117AE" w:rsidP="008117AE">
      <w:pPr>
        <w:tabs>
          <w:tab w:val="left" w:pos="33"/>
        </w:tabs>
        <w:rPr>
          <w:rFonts w:eastAsia="Times New Roman"/>
          <w:lang w:eastAsia="ru-RU"/>
        </w:rPr>
      </w:pPr>
      <w:r w:rsidRPr="00FB0AF5">
        <w:rPr>
          <w:rFonts w:eastAsia="Times New Roman"/>
          <w:lang w:eastAsia="ru-RU"/>
        </w:rPr>
        <w:tab/>
      </w:r>
      <w:r w:rsidRPr="00FB0AF5">
        <w:rPr>
          <w:rFonts w:eastAsia="Times New Roman"/>
          <w:lang w:eastAsia="ru-RU"/>
        </w:rPr>
        <w:tab/>
        <w:t>Студенты Елабужского колледжа культуры и искусств создали антикоррупционный социальный ролик «Моя честная сессия». Ролик размещен в социальной сети «ВКонтакте».</w:t>
      </w:r>
    </w:p>
    <w:p w:rsidR="008117AE" w:rsidRPr="00FB0AF5" w:rsidRDefault="008117AE" w:rsidP="008117AE">
      <w:pPr>
        <w:tabs>
          <w:tab w:val="left" w:pos="33"/>
        </w:tabs>
        <w:rPr>
          <w:rFonts w:eastAsia="Times New Roman"/>
          <w:lang w:eastAsia="ru-RU"/>
        </w:rPr>
      </w:pPr>
    </w:p>
    <w:p w:rsidR="008117AE" w:rsidRPr="00FB0AF5" w:rsidRDefault="008117AE" w:rsidP="008117AE">
      <w:pPr>
        <w:tabs>
          <w:tab w:val="left" w:pos="33"/>
        </w:tabs>
        <w:jc w:val="center"/>
        <w:rPr>
          <w:rFonts w:eastAsia="Times New Roman"/>
          <w:lang w:eastAsia="ru-RU"/>
        </w:rPr>
      </w:pPr>
    </w:p>
    <w:p w:rsidR="008117AE" w:rsidRPr="00FB0AF5" w:rsidRDefault="008117AE" w:rsidP="008117AE">
      <w:pPr>
        <w:tabs>
          <w:tab w:val="left" w:pos="33"/>
        </w:tabs>
        <w:jc w:val="center"/>
        <w:rPr>
          <w:rFonts w:eastAsia="Times New Roman"/>
          <w:lang w:eastAsia="ru-RU"/>
        </w:rPr>
      </w:pPr>
    </w:p>
    <w:p w:rsidR="008117AE" w:rsidRPr="00FB0AF5" w:rsidRDefault="008117AE" w:rsidP="008117AE">
      <w:pPr>
        <w:tabs>
          <w:tab w:val="left" w:pos="33"/>
        </w:tabs>
        <w:jc w:val="center"/>
        <w:rPr>
          <w:rFonts w:eastAsia="Times New Roman"/>
          <w:lang w:eastAsia="ru-RU"/>
        </w:rPr>
      </w:pPr>
    </w:p>
    <w:p w:rsidR="00EA6584" w:rsidRPr="00FB0AF5" w:rsidRDefault="008117AE" w:rsidP="00EA6584">
      <w:pPr>
        <w:tabs>
          <w:tab w:val="left" w:pos="33"/>
        </w:tabs>
        <w:rPr>
          <w:rFonts w:eastAsia="Times New Roman"/>
          <w:lang w:eastAsia="ru-RU"/>
        </w:rPr>
      </w:pPr>
      <w:r w:rsidRPr="00FB0AF5">
        <w:rPr>
          <w:bCs/>
        </w:rPr>
        <w:tab/>
      </w:r>
      <w:r w:rsidR="00EA6584" w:rsidRPr="00FB0AF5">
        <w:rPr>
          <w:bCs/>
        </w:rPr>
        <w:tab/>
      </w:r>
      <w:r w:rsidR="00EA6584" w:rsidRPr="00FB0AF5">
        <w:rPr>
          <w:rFonts w:eastAsia="Times New Roman"/>
          <w:lang w:eastAsia="ru-RU"/>
        </w:rPr>
        <w:t>Студентами ГАПОУ «Елабужское медицинское училище»  создан и размещен социальный ролик: «Твое «НЕТ!» имеет значение»:</w:t>
      </w:r>
    </w:p>
    <w:p w:rsidR="00EA6584" w:rsidRPr="00FB0AF5" w:rsidRDefault="008117AE" w:rsidP="008117AE">
      <w:pPr>
        <w:tabs>
          <w:tab w:val="left" w:pos="33"/>
        </w:tabs>
        <w:rPr>
          <w:bCs/>
        </w:rPr>
      </w:pPr>
      <w:r w:rsidRPr="00FB0AF5">
        <w:rPr>
          <w:bCs/>
        </w:rPr>
        <w:tab/>
      </w:r>
    </w:p>
    <w:p w:rsidR="00EA6584" w:rsidRPr="00FB0AF5" w:rsidRDefault="00EA6584" w:rsidP="00EA6584">
      <w:pPr>
        <w:tabs>
          <w:tab w:val="left" w:pos="33"/>
        </w:tabs>
        <w:jc w:val="center"/>
        <w:rPr>
          <w:bCs/>
        </w:rPr>
      </w:pPr>
    </w:p>
    <w:p w:rsidR="00EA6584" w:rsidRPr="00FB0AF5" w:rsidRDefault="00EA6584" w:rsidP="008117AE">
      <w:pPr>
        <w:tabs>
          <w:tab w:val="left" w:pos="33"/>
        </w:tabs>
        <w:rPr>
          <w:bCs/>
        </w:rPr>
      </w:pPr>
    </w:p>
    <w:p w:rsidR="008117AE" w:rsidRPr="00FB0AF5" w:rsidRDefault="00EA6584" w:rsidP="008117AE">
      <w:pPr>
        <w:tabs>
          <w:tab w:val="left" w:pos="33"/>
        </w:tabs>
        <w:rPr>
          <w:rFonts w:eastAsia="Times New Roman"/>
          <w:lang w:eastAsia="ru-RU"/>
        </w:rPr>
      </w:pPr>
      <w:r w:rsidRPr="00FB0AF5">
        <w:rPr>
          <w:bCs/>
        </w:rPr>
        <w:tab/>
      </w:r>
      <w:r w:rsidRPr="00FB0AF5">
        <w:rPr>
          <w:bCs/>
        </w:rPr>
        <w:tab/>
      </w:r>
      <w:r w:rsidR="008117AE" w:rsidRPr="00FB0AF5">
        <w:rPr>
          <w:bCs/>
        </w:rPr>
        <w:t>В преддверии Международного дня борьбы с коррупцией проведена о</w:t>
      </w:r>
      <w:r w:rsidR="008117AE" w:rsidRPr="00FB0AF5">
        <w:rPr>
          <w:rFonts w:eastAsiaTheme="minorEastAsia"/>
          <w:lang w:eastAsia="ru-RU"/>
        </w:rPr>
        <w:t xml:space="preserve">нлайн акция «Мы - против коррупции!» с социальных сетях инстаграм </w:t>
      </w:r>
      <w:hyperlink r:id="rId12" w:history="1">
        <w:r w:rsidR="008117AE" w:rsidRPr="00FB0AF5">
          <w:rPr>
            <w:rFonts w:eastAsiaTheme="minorEastAsia"/>
            <w:u w:val="single"/>
            <w:lang w:eastAsia="ru-RU"/>
          </w:rPr>
          <w:t>https://www.instagram.com/forpostelabuga/?hl=ru</w:t>
        </w:r>
      </w:hyperlink>
      <w:r w:rsidR="008117AE" w:rsidRPr="00FB0AF5">
        <w:rPr>
          <w:rFonts w:eastAsiaTheme="minorEastAsia"/>
          <w:u w:val="single"/>
          <w:lang w:eastAsia="ru-RU"/>
        </w:rPr>
        <w:t xml:space="preserve">    </w:t>
      </w:r>
    </w:p>
    <w:p w:rsidR="008117AE" w:rsidRPr="00FB0AF5" w:rsidRDefault="008117AE" w:rsidP="008117AE">
      <w:pPr>
        <w:widowControl w:val="0"/>
      </w:pPr>
    </w:p>
    <w:p w:rsidR="008117AE" w:rsidRPr="00FB0AF5" w:rsidRDefault="008117AE" w:rsidP="008117AE">
      <w:pPr>
        <w:tabs>
          <w:tab w:val="left" w:pos="993"/>
        </w:tabs>
        <w:spacing w:after="200" w:line="276" w:lineRule="auto"/>
        <w:contextualSpacing/>
        <w:rPr>
          <w:rFonts w:eastAsiaTheme="minorEastAsia"/>
          <w:lang w:eastAsia="ru-RU"/>
        </w:rPr>
      </w:pPr>
      <w:r w:rsidRPr="00FB0AF5">
        <w:rPr>
          <w:rFonts w:eastAsiaTheme="minorEastAsia"/>
          <w:lang w:eastAsia="ru-RU"/>
        </w:rPr>
        <w:t xml:space="preserve">           </w:t>
      </w:r>
    </w:p>
    <w:p w:rsidR="008117AE" w:rsidRPr="00FB0AF5" w:rsidRDefault="008117AE" w:rsidP="008117AE">
      <w:pPr>
        <w:widowControl w:val="0"/>
      </w:pPr>
    </w:p>
    <w:p w:rsidR="008117AE" w:rsidRPr="00FB0AF5" w:rsidRDefault="008117AE" w:rsidP="008117AE">
      <w:pPr>
        <w:widowControl w:val="0"/>
      </w:pPr>
    </w:p>
    <w:p w:rsidR="00D17054" w:rsidRPr="00FB0AF5" w:rsidRDefault="0046167F" w:rsidP="00B943C1">
      <w:pPr>
        <w:widowControl w:val="0"/>
        <w:rPr>
          <w:rFonts w:eastAsiaTheme="minorHAnsi"/>
          <w:b/>
          <w:i/>
        </w:rPr>
      </w:pPr>
      <w:r w:rsidRPr="00FB0AF5">
        <w:lastRenderedPageBreak/>
        <w:t xml:space="preserve"> </w:t>
      </w:r>
      <w:r w:rsidR="00B943C1" w:rsidRPr="00FB0AF5">
        <w:t xml:space="preserve">  </w:t>
      </w:r>
      <w:r w:rsidR="000536FE" w:rsidRPr="00FB0AF5">
        <w:t xml:space="preserve">- </w:t>
      </w:r>
      <w:r w:rsidR="00D17054" w:rsidRPr="00FB0AF5">
        <w:rPr>
          <w:rFonts w:eastAsiaTheme="minorHAnsi"/>
          <w:b/>
          <w:i/>
        </w:rPr>
        <w:t xml:space="preserve">проведенные </w:t>
      </w:r>
      <w:r w:rsidR="00A46164" w:rsidRPr="00FB0AF5">
        <w:rPr>
          <w:rFonts w:eastAsiaTheme="minorHAnsi"/>
          <w:b/>
          <w:i/>
        </w:rPr>
        <w:t>встречи</w:t>
      </w:r>
      <w:r w:rsidR="00D17054" w:rsidRPr="00FB0AF5">
        <w:rPr>
          <w:rFonts w:eastAsiaTheme="minorHAnsi"/>
          <w:b/>
          <w:i/>
        </w:rPr>
        <w:t>, семинары, диспуты, конкурсы</w:t>
      </w:r>
      <w:r w:rsidR="00A46164" w:rsidRPr="00FB0AF5">
        <w:rPr>
          <w:rFonts w:eastAsiaTheme="minorHAnsi"/>
          <w:b/>
          <w:i/>
        </w:rPr>
        <w:t xml:space="preserve"> по темам а</w:t>
      </w:r>
      <w:r w:rsidR="00C16243" w:rsidRPr="00FB0AF5">
        <w:rPr>
          <w:rFonts w:eastAsiaTheme="minorHAnsi"/>
          <w:b/>
          <w:i/>
        </w:rPr>
        <w:t>нтикоррупционной направленности</w:t>
      </w:r>
      <w:r w:rsidR="00523DED" w:rsidRPr="00FB0AF5">
        <w:rPr>
          <w:rFonts w:eastAsiaTheme="minorHAnsi"/>
          <w:b/>
          <w:i/>
        </w:rPr>
        <w:t>.</w:t>
      </w:r>
    </w:p>
    <w:p w:rsidR="00347A33" w:rsidRPr="00FB0AF5" w:rsidRDefault="00347A33" w:rsidP="00BA0972">
      <w:pPr>
        <w:pStyle w:val="a9"/>
        <w:spacing w:after="0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1C5211" w:rsidRPr="00FB0AF5" w:rsidRDefault="00056BC5" w:rsidP="00BA0972">
      <w:pPr>
        <w:pStyle w:val="a9"/>
        <w:spacing w:after="0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B0AF5">
        <w:rPr>
          <w:rFonts w:ascii="Times New Roman" w:eastAsiaTheme="minorHAnsi" w:hAnsi="Times New Roman"/>
          <w:sz w:val="28"/>
          <w:szCs w:val="28"/>
        </w:rPr>
        <w:t>В 2020</w:t>
      </w:r>
      <w:r w:rsidR="001C5211" w:rsidRPr="00FB0AF5">
        <w:rPr>
          <w:rFonts w:ascii="Times New Roman" w:eastAsiaTheme="minorHAnsi" w:hAnsi="Times New Roman"/>
          <w:sz w:val="28"/>
          <w:szCs w:val="28"/>
        </w:rPr>
        <w:t xml:space="preserve"> году </w:t>
      </w:r>
      <w:r w:rsidR="00416F38" w:rsidRPr="00FB0AF5">
        <w:rPr>
          <w:rFonts w:ascii="Times New Roman" w:eastAsiaTheme="minorHAnsi" w:hAnsi="Times New Roman"/>
          <w:sz w:val="28"/>
          <w:szCs w:val="28"/>
        </w:rPr>
        <w:t>в</w:t>
      </w:r>
      <w:r w:rsidR="001C5211" w:rsidRPr="00FB0AF5">
        <w:rPr>
          <w:rFonts w:ascii="Times New Roman" w:eastAsiaTheme="minorHAnsi" w:hAnsi="Times New Roman"/>
          <w:sz w:val="28"/>
          <w:szCs w:val="28"/>
        </w:rPr>
        <w:t xml:space="preserve"> Елабужском муниципальном районе проведен</w:t>
      </w:r>
      <w:r w:rsidR="00191E81" w:rsidRPr="00FB0AF5">
        <w:rPr>
          <w:rFonts w:ascii="Times New Roman" w:eastAsiaTheme="minorHAnsi" w:hAnsi="Times New Roman"/>
          <w:sz w:val="28"/>
          <w:szCs w:val="28"/>
        </w:rPr>
        <w:t xml:space="preserve"> ряд </w:t>
      </w:r>
      <w:r w:rsidR="001C5211" w:rsidRPr="00FB0AF5">
        <w:rPr>
          <w:rFonts w:ascii="Times New Roman" w:eastAsiaTheme="minorHAnsi" w:hAnsi="Times New Roman"/>
          <w:sz w:val="28"/>
          <w:szCs w:val="28"/>
        </w:rPr>
        <w:t xml:space="preserve"> </w:t>
      </w:r>
      <w:r w:rsidR="003C68C7" w:rsidRPr="00FB0AF5">
        <w:rPr>
          <w:rFonts w:ascii="Times New Roman" w:eastAsiaTheme="minorHAnsi" w:hAnsi="Times New Roman"/>
          <w:sz w:val="28"/>
          <w:szCs w:val="28"/>
        </w:rPr>
        <w:t>антикоррупционны</w:t>
      </w:r>
      <w:r w:rsidR="00191E81" w:rsidRPr="00FB0AF5">
        <w:rPr>
          <w:rFonts w:ascii="Times New Roman" w:eastAsiaTheme="minorHAnsi" w:hAnsi="Times New Roman"/>
          <w:sz w:val="28"/>
          <w:szCs w:val="28"/>
        </w:rPr>
        <w:t>х</w:t>
      </w:r>
      <w:r w:rsidR="001E5914" w:rsidRPr="00FB0AF5">
        <w:rPr>
          <w:rFonts w:ascii="Times New Roman" w:eastAsiaTheme="minorHAnsi" w:hAnsi="Times New Roman"/>
          <w:sz w:val="28"/>
          <w:szCs w:val="28"/>
        </w:rPr>
        <w:t xml:space="preserve">, разъяснительных, информационных </w:t>
      </w:r>
      <w:r w:rsidR="003C68C7" w:rsidRPr="00FB0AF5">
        <w:rPr>
          <w:rFonts w:ascii="Times New Roman" w:eastAsiaTheme="minorHAnsi" w:hAnsi="Times New Roman"/>
          <w:sz w:val="28"/>
          <w:szCs w:val="28"/>
        </w:rPr>
        <w:t>мероприяти</w:t>
      </w:r>
      <w:r w:rsidR="00191E81" w:rsidRPr="00FB0AF5">
        <w:rPr>
          <w:rFonts w:ascii="Times New Roman" w:eastAsiaTheme="minorHAnsi" w:hAnsi="Times New Roman"/>
          <w:sz w:val="28"/>
          <w:szCs w:val="28"/>
        </w:rPr>
        <w:t>й</w:t>
      </w:r>
      <w:r w:rsidR="001E5914" w:rsidRPr="00FB0AF5">
        <w:rPr>
          <w:rFonts w:ascii="Times New Roman" w:eastAsiaTheme="minorHAnsi" w:hAnsi="Times New Roman"/>
          <w:sz w:val="28"/>
          <w:szCs w:val="28"/>
        </w:rPr>
        <w:t xml:space="preserve"> с различными категориями </w:t>
      </w:r>
      <w:r w:rsidR="00C51219" w:rsidRPr="00FB0AF5">
        <w:rPr>
          <w:rFonts w:ascii="Times New Roman" w:eastAsiaTheme="minorHAnsi" w:hAnsi="Times New Roman"/>
          <w:sz w:val="28"/>
          <w:szCs w:val="28"/>
        </w:rPr>
        <w:t>слушателей</w:t>
      </w:r>
      <w:r w:rsidR="00191E81" w:rsidRPr="00FB0AF5">
        <w:rPr>
          <w:rFonts w:ascii="Times New Roman" w:eastAsiaTheme="minorHAnsi" w:hAnsi="Times New Roman"/>
          <w:sz w:val="28"/>
          <w:szCs w:val="28"/>
        </w:rPr>
        <w:t>.</w:t>
      </w:r>
    </w:p>
    <w:p w:rsidR="000A1572" w:rsidRPr="00FB0AF5" w:rsidRDefault="005172C9" w:rsidP="00481694">
      <w:pPr>
        <w:tabs>
          <w:tab w:val="left" w:pos="2115"/>
        </w:tabs>
        <w:spacing w:line="276" w:lineRule="auto"/>
        <w:rPr>
          <w:noProof/>
          <w:lang w:eastAsia="ru-RU"/>
        </w:rPr>
      </w:pPr>
      <w:r w:rsidRPr="00FB0AF5">
        <w:rPr>
          <w:noProof/>
          <w:lang w:eastAsia="ru-RU"/>
        </w:rPr>
        <w:t xml:space="preserve">     </w:t>
      </w:r>
      <w:r w:rsidR="000A1572" w:rsidRPr="00FB0AF5">
        <w:rPr>
          <w:noProof/>
          <w:lang w:eastAsia="ru-RU"/>
        </w:rPr>
        <w:t>-</w:t>
      </w:r>
      <w:r w:rsidRPr="00FB0AF5">
        <w:rPr>
          <w:noProof/>
          <w:lang w:eastAsia="ru-RU"/>
        </w:rPr>
        <w:t xml:space="preserve"> </w:t>
      </w:r>
      <w:r w:rsidR="001618C6" w:rsidRPr="00FB0AF5">
        <w:rPr>
          <w:noProof/>
          <w:u w:val="single"/>
          <w:lang w:eastAsia="ru-RU"/>
        </w:rPr>
        <w:t>27.02</w:t>
      </w:r>
      <w:r w:rsidR="00E66503" w:rsidRPr="00FB0AF5">
        <w:rPr>
          <w:noProof/>
          <w:u w:val="single"/>
          <w:lang w:eastAsia="ru-RU"/>
        </w:rPr>
        <w:t>.2020</w:t>
      </w:r>
      <w:r w:rsidR="00EA6584" w:rsidRPr="00FB0AF5">
        <w:rPr>
          <w:noProof/>
          <w:lang w:eastAsia="ru-RU"/>
        </w:rPr>
        <w:t xml:space="preserve"> с руководителями органов местного самоуправления, муницпальными служащими, лицами замещающими мунипальные должности состоялось </w:t>
      </w:r>
      <w:r w:rsidR="00EA6584" w:rsidRPr="00FB0AF5">
        <w:rPr>
          <w:lang w:val="tt-RU"/>
        </w:rPr>
        <w:t>разъяснительное занятие по вопросам заполнения справок о доходах, расходах, имуществе и обязательствах имущественного характера</w:t>
      </w:r>
      <w:r w:rsidR="00EA6584" w:rsidRPr="00FB0AF5">
        <w:rPr>
          <w:noProof/>
          <w:lang w:eastAsia="ru-RU"/>
        </w:rPr>
        <w:t>;</w:t>
      </w:r>
    </w:p>
    <w:p w:rsidR="001618C6" w:rsidRPr="00FB0AF5" w:rsidRDefault="001618C6" w:rsidP="00481694">
      <w:pPr>
        <w:tabs>
          <w:tab w:val="left" w:pos="2115"/>
        </w:tabs>
        <w:spacing w:line="276" w:lineRule="auto"/>
        <w:rPr>
          <w:noProof/>
          <w:lang w:eastAsia="ru-RU"/>
        </w:rPr>
      </w:pPr>
    </w:p>
    <w:p w:rsidR="00E66503" w:rsidRPr="00FB0AF5" w:rsidRDefault="00E66503" w:rsidP="00E66503">
      <w:pPr>
        <w:ind w:left="142"/>
      </w:pPr>
      <w:r w:rsidRPr="00FB0AF5">
        <w:t xml:space="preserve"> </w:t>
      </w:r>
    </w:p>
    <w:p w:rsidR="001618C6" w:rsidRPr="00FB0AF5" w:rsidRDefault="001618C6" w:rsidP="00481694">
      <w:pPr>
        <w:tabs>
          <w:tab w:val="left" w:pos="2115"/>
        </w:tabs>
        <w:spacing w:line="276" w:lineRule="auto"/>
        <w:rPr>
          <w:noProof/>
          <w:lang w:eastAsia="ru-RU"/>
        </w:rPr>
      </w:pPr>
    </w:p>
    <w:p w:rsidR="001E5914" w:rsidRPr="00FB0AF5" w:rsidRDefault="000A1572" w:rsidP="000A1572">
      <w:pPr>
        <w:tabs>
          <w:tab w:val="left" w:pos="2115"/>
        </w:tabs>
        <w:spacing w:line="276" w:lineRule="auto"/>
      </w:pPr>
      <w:r w:rsidRPr="00FB0AF5">
        <w:rPr>
          <w:noProof/>
          <w:lang w:eastAsia="ru-RU"/>
        </w:rPr>
        <w:t xml:space="preserve">     </w:t>
      </w:r>
      <w:r w:rsidR="005172C9" w:rsidRPr="00FB0AF5">
        <w:rPr>
          <w:noProof/>
          <w:lang w:eastAsia="ru-RU"/>
        </w:rPr>
        <w:t xml:space="preserve">- </w:t>
      </w:r>
      <w:r w:rsidR="00E66503" w:rsidRPr="00FB0AF5">
        <w:rPr>
          <w:noProof/>
          <w:u w:val="single"/>
          <w:lang w:eastAsia="ru-RU"/>
        </w:rPr>
        <w:t>17.03.2020</w:t>
      </w:r>
      <w:r w:rsidR="001E5914" w:rsidRPr="00FB0AF5">
        <w:rPr>
          <w:noProof/>
          <w:lang w:eastAsia="ru-RU"/>
        </w:rPr>
        <w:t xml:space="preserve"> </w:t>
      </w:r>
      <w:r w:rsidR="001E5914" w:rsidRPr="00FB0AF5">
        <w:t>с депутатами Елабужского муниципального района и Елабужского городского Совета, главами сельских поселений</w:t>
      </w:r>
      <w:r w:rsidR="00481694" w:rsidRPr="00FB0AF5">
        <w:t xml:space="preserve"> </w:t>
      </w:r>
      <w:r w:rsidR="00481694" w:rsidRPr="00FB0AF5">
        <w:rPr>
          <w:lang w:val="tt-RU"/>
        </w:rPr>
        <w:t>проведено разъяснительное занятие по вопросам представления сведений о доходах, расходах, имуществе и обязательствах имущественного характера</w:t>
      </w:r>
      <w:r w:rsidRPr="00FB0AF5">
        <w:t>;</w:t>
      </w:r>
    </w:p>
    <w:p w:rsidR="00323D33" w:rsidRPr="00FB0AF5" w:rsidRDefault="000F255B" w:rsidP="00481694">
      <w:pPr>
        <w:pStyle w:val="a9"/>
        <w:numPr>
          <w:ilvl w:val="0"/>
          <w:numId w:val="18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  <w:u w:val="single"/>
        </w:rPr>
        <w:t>18.05.2020</w:t>
      </w:r>
      <w:r w:rsidR="00323D33" w:rsidRPr="00FB0AF5">
        <w:rPr>
          <w:rFonts w:ascii="Times New Roman" w:hAnsi="Times New Roman"/>
          <w:sz w:val="28"/>
          <w:szCs w:val="28"/>
        </w:rPr>
        <w:t xml:space="preserve"> проведено методическое занятие в Управлении </w:t>
      </w:r>
      <w:r w:rsidR="00671D93" w:rsidRPr="00FB0AF5">
        <w:rPr>
          <w:rFonts w:ascii="Times New Roman" w:hAnsi="Times New Roman"/>
          <w:sz w:val="28"/>
          <w:szCs w:val="28"/>
        </w:rPr>
        <w:t>по делам молодежи и спорту</w:t>
      </w:r>
      <w:r w:rsidR="00323D33" w:rsidRPr="00FB0AF5">
        <w:rPr>
          <w:rFonts w:ascii="Times New Roman" w:hAnsi="Times New Roman"/>
          <w:sz w:val="28"/>
          <w:szCs w:val="28"/>
        </w:rPr>
        <w:t xml:space="preserve"> Исполнительного комитета ЕМР с руководителями </w:t>
      </w:r>
      <w:r w:rsidRPr="00FB0AF5">
        <w:rPr>
          <w:rFonts w:ascii="Times New Roman" w:hAnsi="Times New Roman"/>
          <w:sz w:val="28"/>
          <w:szCs w:val="28"/>
        </w:rPr>
        <w:t xml:space="preserve">спортивных </w:t>
      </w:r>
      <w:r w:rsidR="00323D33" w:rsidRPr="00FB0AF5">
        <w:rPr>
          <w:rFonts w:ascii="Times New Roman" w:hAnsi="Times New Roman"/>
          <w:sz w:val="28"/>
          <w:szCs w:val="28"/>
        </w:rPr>
        <w:t xml:space="preserve">учреждений </w:t>
      </w:r>
      <w:r w:rsidRPr="00FB0AF5">
        <w:rPr>
          <w:rFonts w:ascii="Times New Roman" w:hAnsi="Times New Roman"/>
          <w:sz w:val="28"/>
          <w:szCs w:val="28"/>
        </w:rPr>
        <w:t xml:space="preserve">и организаций </w:t>
      </w:r>
      <w:r w:rsidR="00481694" w:rsidRPr="00FB0AF5">
        <w:rPr>
          <w:rFonts w:ascii="Times New Roman" w:hAnsi="Times New Roman"/>
          <w:sz w:val="28"/>
          <w:szCs w:val="28"/>
        </w:rPr>
        <w:t>по вопросам  урегулирования и предотвращения конфликта интересов</w:t>
      </w:r>
      <w:r w:rsidR="00AC7C89" w:rsidRPr="00FB0AF5">
        <w:rPr>
          <w:rFonts w:ascii="Times New Roman" w:hAnsi="Times New Roman"/>
          <w:sz w:val="28"/>
          <w:szCs w:val="28"/>
        </w:rPr>
        <w:t>;</w:t>
      </w:r>
    </w:p>
    <w:p w:rsidR="00671ECD" w:rsidRPr="00FB0AF5" w:rsidRDefault="00671ECD" w:rsidP="00671ECD">
      <w:pPr>
        <w:ind w:firstLine="525"/>
      </w:pPr>
      <w:r w:rsidRPr="00FB0AF5">
        <w:rPr>
          <w:b/>
        </w:rPr>
        <w:t xml:space="preserve">- </w:t>
      </w:r>
      <w:r w:rsidRPr="00FB0AF5">
        <w:rPr>
          <w:u w:val="single"/>
        </w:rPr>
        <w:t>09.06.2020</w:t>
      </w:r>
      <w:r w:rsidRPr="00FB0AF5">
        <w:t xml:space="preserve"> состоялось методическое занятие </w:t>
      </w:r>
      <w:r w:rsidRPr="00FB0AF5">
        <w:rPr>
          <w:noProof/>
          <w:lang w:val="tt-RU"/>
        </w:rPr>
        <w:t xml:space="preserve">для руководителей  подведомственных учреждений ОМС ЕМР, по вопросам внесенных изменений </w:t>
      </w:r>
      <w:r w:rsidRPr="00FB0AF5">
        <w:t>уставы и трудовые договора, касающиеся предотвращения и урегулирования конфликта интересов:</w:t>
      </w:r>
    </w:p>
    <w:p w:rsidR="00E43782" w:rsidRPr="00FB0AF5" w:rsidRDefault="000F255B" w:rsidP="00671ECD">
      <w:pPr>
        <w:pStyle w:val="a9"/>
        <w:widowControl w:val="0"/>
        <w:numPr>
          <w:ilvl w:val="0"/>
          <w:numId w:val="18"/>
        </w:numPr>
        <w:spacing w:after="0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  <w:u w:val="single"/>
        </w:rPr>
        <w:t>14.07.2020</w:t>
      </w:r>
      <w:r w:rsidR="00E55B92" w:rsidRPr="00FB0AF5">
        <w:rPr>
          <w:rFonts w:ascii="Times New Roman" w:hAnsi="Times New Roman"/>
          <w:sz w:val="28"/>
          <w:szCs w:val="28"/>
        </w:rPr>
        <w:t xml:space="preserve"> с руководителями органов местного самоуправления и подведомственных учреждений,  депутатами ЕМР проведено совещание по вопросу сообщения 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</w:t>
      </w:r>
      <w:r w:rsidR="00AC7C89" w:rsidRPr="00FB0AF5">
        <w:rPr>
          <w:rFonts w:ascii="Times New Roman" w:hAnsi="Times New Roman"/>
          <w:sz w:val="28"/>
          <w:szCs w:val="28"/>
        </w:rPr>
        <w:t>бных (должностных) обязанностей;</w:t>
      </w:r>
      <w:r w:rsidR="00E55B92" w:rsidRPr="00FB0AF5">
        <w:rPr>
          <w:rFonts w:ascii="Times New Roman" w:hAnsi="Times New Roman"/>
          <w:sz w:val="28"/>
          <w:szCs w:val="28"/>
        </w:rPr>
        <w:t xml:space="preserve"> </w:t>
      </w:r>
    </w:p>
    <w:p w:rsidR="00671ECD" w:rsidRPr="00FB0AF5" w:rsidRDefault="00671ECD" w:rsidP="00CB010A">
      <w:pPr>
        <w:suppressAutoHyphens/>
        <w:spacing w:line="276" w:lineRule="auto"/>
        <w:ind w:firstLine="709"/>
        <w:contextualSpacing/>
        <w:rPr>
          <w:rFonts w:eastAsia="Times New Roman"/>
          <w:bCs/>
        </w:rPr>
      </w:pPr>
    </w:p>
    <w:p w:rsidR="00E43782" w:rsidRPr="00FB0AF5" w:rsidRDefault="00CC023A" w:rsidP="00CB010A">
      <w:pPr>
        <w:suppressAutoHyphens/>
        <w:spacing w:line="276" w:lineRule="auto"/>
        <w:ind w:firstLine="709"/>
        <w:contextualSpacing/>
        <w:rPr>
          <w:rFonts w:eastAsia="Times New Roman"/>
          <w:bCs/>
        </w:rPr>
      </w:pPr>
      <w:r w:rsidRPr="00FB0AF5">
        <w:rPr>
          <w:rFonts w:eastAsia="Times New Roman"/>
          <w:bCs/>
        </w:rPr>
        <w:t xml:space="preserve">В </w:t>
      </w:r>
      <w:r w:rsidR="00671ECD" w:rsidRPr="00FB0AF5">
        <w:rPr>
          <w:rFonts w:eastAsia="Times New Roman"/>
          <w:bCs/>
        </w:rPr>
        <w:t>связи с противовирусными ограничениями, действовавшими с весны 2020 года, значительная часть</w:t>
      </w:r>
      <w:r w:rsidRPr="00FB0AF5">
        <w:rPr>
          <w:rFonts w:eastAsia="Times New Roman"/>
          <w:bCs/>
        </w:rPr>
        <w:t xml:space="preserve"> мероприятий, направленных на формирование антикоррупционного</w:t>
      </w:r>
      <w:r w:rsidR="00671ECD" w:rsidRPr="00FB0AF5">
        <w:rPr>
          <w:rFonts w:eastAsia="Times New Roman"/>
          <w:bCs/>
        </w:rPr>
        <w:t xml:space="preserve"> поведения и</w:t>
      </w:r>
      <w:r w:rsidRPr="00FB0AF5">
        <w:rPr>
          <w:rFonts w:eastAsia="Times New Roman"/>
          <w:bCs/>
        </w:rPr>
        <w:t xml:space="preserve"> популяризацию в обществе антикоррупционных стандартов </w:t>
      </w:r>
      <w:r w:rsidR="00671ECD" w:rsidRPr="00FB0AF5">
        <w:rPr>
          <w:rFonts w:eastAsia="Times New Roman"/>
          <w:bCs/>
        </w:rPr>
        <w:t>бы</w:t>
      </w:r>
      <w:r w:rsidR="00FC310D" w:rsidRPr="00FB0AF5">
        <w:rPr>
          <w:rFonts w:eastAsia="Times New Roman"/>
          <w:bCs/>
        </w:rPr>
        <w:t>ли организованы в режиме онлайн:</w:t>
      </w:r>
    </w:p>
    <w:p w:rsidR="00FC310D" w:rsidRPr="00FB0AF5" w:rsidRDefault="00FC310D" w:rsidP="00CB010A">
      <w:pPr>
        <w:suppressAutoHyphens/>
        <w:spacing w:line="276" w:lineRule="auto"/>
        <w:ind w:firstLine="709"/>
        <w:contextualSpacing/>
      </w:pPr>
      <w:r w:rsidRPr="00FB0AF5">
        <w:t xml:space="preserve">- </w:t>
      </w:r>
      <w:r w:rsidRPr="00FB0AF5">
        <w:rPr>
          <w:u w:val="single"/>
        </w:rPr>
        <w:t>14.09.</w:t>
      </w:r>
      <w:r w:rsidRPr="00FB0AF5">
        <w:t>2020   на базе управления образования с классными руководителями в режиме видеоконференции  проведена беседа «Закон и ответственность», в ходе которой затронуты актуальные вопросы противодействия коррупции;</w:t>
      </w:r>
    </w:p>
    <w:p w:rsidR="00247D25" w:rsidRPr="00FB0AF5" w:rsidRDefault="00FC310D" w:rsidP="00247D25">
      <w:pPr>
        <w:suppressAutoHyphens/>
        <w:spacing w:line="276" w:lineRule="auto"/>
        <w:ind w:firstLine="709"/>
        <w:contextualSpacing/>
      </w:pPr>
      <w:r w:rsidRPr="00FB0AF5">
        <w:t xml:space="preserve">- </w:t>
      </w:r>
      <w:r w:rsidRPr="00FB0AF5">
        <w:rPr>
          <w:u w:val="single"/>
        </w:rPr>
        <w:t>02.10.2020</w:t>
      </w:r>
      <w:r w:rsidRPr="00FB0AF5">
        <w:t xml:space="preserve">   </w:t>
      </w:r>
      <w:r w:rsidR="00247D25" w:rsidRPr="00FB0AF5">
        <w:t xml:space="preserve">классными руководителями проведены родительские собрания в системе </w:t>
      </w:r>
      <w:r w:rsidR="00247D25" w:rsidRPr="00FB0AF5">
        <w:rPr>
          <w:lang w:val="en-US"/>
        </w:rPr>
        <w:t>ZOOM</w:t>
      </w:r>
      <w:r w:rsidR="00247D25" w:rsidRPr="00FB0AF5">
        <w:t xml:space="preserve">, на которых родители были ознакомлены с письмом </w:t>
      </w:r>
      <w:r w:rsidR="00247D25" w:rsidRPr="00FB0AF5">
        <w:lastRenderedPageBreak/>
        <w:t>Министерства образования и науки РТ №18002/14 от 02.10.2014г. «О запрете сбора денежных средств и привлечения материальных ресурсов»</w:t>
      </w:r>
    </w:p>
    <w:p w:rsidR="00247D25" w:rsidRPr="00FB0AF5" w:rsidRDefault="00247D25" w:rsidP="00CB010A">
      <w:pPr>
        <w:pStyle w:val="af1"/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991B6A" w:rsidRPr="00FB0AF5" w:rsidRDefault="00247D25" w:rsidP="0003199C">
      <w:pPr>
        <w:pStyle w:val="af1"/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48DD" w:rsidRPr="00FB0AF5" w:rsidRDefault="003748DD" w:rsidP="00EA6584">
      <w:pPr>
        <w:pStyle w:val="af1"/>
        <w:spacing w:line="276" w:lineRule="auto"/>
        <w:jc w:val="both"/>
      </w:pPr>
    </w:p>
    <w:p w:rsidR="00247D25" w:rsidRPr="00FB0AF5" w:rsidRDefault="00247D25" w:rsidP="00124B7E"/>
    <w:p w:rsidR="00124B7E" w:rsidRPr="00FB0AF5" w:rsidRDefault="00124B7E" w:rsidP="00124B7E">
      <w:pPr>
        <w:pStyle w:val="41"/>
        <w:shd w:val="clear" w:color="auto" w:fill="auto"/>
        <w:spacing w:line="240" w:lineRule="auto"/>
        <w:ind w:right="-1" w:firstLine="700"/>
        <w:jc w:val="both"/>
        <w:rPr>
          <w:rFonts w:ascii="Segoe UI" w:hAnsi="Segoe UI" w:cs="Segoe UI"/>
          <w:sz w:val="28"/>
          <w:szCs w:val="28"/>
          <w:lang w:val="x-none" w:eastAsia="x-none"/>
        </w:rPr>
      </w:pPr>
      <w:r w:rsidRPr="00FB0AF5">
        <w:rPr>
          <w:noProof/>
          <w:sz w:val="28"/>
          <w:szCs w:val="28"/>
        </w:rPr>
        <w:t>В</w:t>
      </w:r>
      <w:r w:rsidRPr="00FB0AF5">
        <w:rPr>
          <w:noProof/>
          <w:sz w:val="28"/>
          <w:szCs w:val="28"/>
          <w:lang w:val="tt-RU"/>
        </w:rPr>
        <w:t xml:space="preserve"> </w:t>
      </w:r>
      <w:r w:rsidRPr="00FB0AF5">
        <w:rPr>
          <w:sz w:val="28"/>
          <w:szCs w:val="28"/>
          <w:shd w:val="clear" w:color="auto" w:fill="FFFFFF"/>
        </w:rPr>
        <w:t>рамках мероприятий, приуроченных к Международному дню борьбы с коррупцией в</w:t>
      </w:r>
      <w:r w:rsidRPr="00FB0AF5">
        <w:rPr>
          <w:sz w:val="28"/>
          <w:szCs w:val="28"/>
          <w:lang w:val="x-none" w:eastAsia="x-none"/>
        </w:rPr>
        <w:t xml:space="preserve">о всех общеобразовательных </w:t>
      </w:r>
      <w:r w:rsidRPr="00FB0AF5">
        <w:rPr>
          <w:sz w:val="28"/>
          <w:szCs w:val="28"/>
          <w:lang w:eastAsia="x-none"/>
        </w:rPr>
        <w:t>учреждениях Елабужского муниципального района</w:t>
      </w:r>
      <w:r w:rsidRPr="00FB0AF5">
        <w:rPr>
          <w:sz w:val="28"/>
          <w:szCs w:val="28"/>
          <w:lang w:val="x-none" w:eastAsia="x-none"/>
        </w:rPr>
        <w:t xml:space="preserve"> в период с 1 по 9 декабря </w:t>
      </w:r>
      <w:r w:rsidRPr="00FB0AF5">
        <w:rPr>
          <w:sz w:val="28"/>
          <w:szCs w:val="28"/>
          <w:lang w:eastAsia="x-none"/>
        </w:rPr>
        <w:t>были</w:t>
      </w:r>
      <w:r w:rsidRPr="00FB0AF5">
        <w:rPr>
          <w:sz w:val="28"/>
          <w:szCs w:val="28"/>
          <w:lang w:val="x-none" w:eastAsia="x-none"/>
        </w:rPr>
        <w:t xml:space="preserve"> проведены  следующие мероприятия: </w:t>
      </w:r>
    </w:p>
    <w:p w:rsidR="00A376F5" w:rsidRPr="00FB0AF5" w:rsidRDefault="00124B7E" w:rsidP="00124B7E">
      <w:pPr>
        <w:ind w:firstLine="708"/>
      </w:pPr>
      <w:r w:rsidRPr="00FB0AF5">
        <w:t>- совещания при директорах образовательных учреждений (всего приняли участие 790 чел.</w:t>
      </w:r>
    </w:p>
    <w:p w:rsidR="00F23792" w:rsidRPr="00FB0AF5" w:rsidRDefault="00F23792" w:rsidP="00F23792">
      <w:pPr>
        <w:pStyle w:val="41"/>
        <w:shd w:val="clear" w:color="auto" w:fill="auto"/>
        <w:spacing w:line="240" w:lineRule="auto"/>
        <w:ind w:right="20" w:firstLine="708"/>
        <w:jc w:val="both"/>
        <w:rPr>
          <w:sz w:val="28"/>
          <w:szCs w:val="28"/>
          <w:lang w:eastAsia="x-none"/>
        </w:rPr>
      </w:pPr>
      <w:r w:rsidRPr="00FB0AF5">
        <w:rPr>
          <w:sz w:val="28"/>
          <w:szCs w:val="28"/>
        </w:rPr>
        <w:t xml:space="preserve">- в течение недели во всех классах общеобразовательных учреждений Елабужского муниципального района были проведены тематические классные часы в 1 – 11 классах - «Мир против коррупции» </w:t>
      </w:r>
      <w:r w:rsidRPr="00FB0AF5">
        <w:rPr>
          <w:rStyle w:val="eop"/>
          <w:sz w:val="28"/>
          <w:szCs w:val="28"/>
        </w:rPr>
        <w:t xml:space="preserve">(9545 чел.). </w:t>
      </w:r>
      <w:r w:rsidRPr="00FB0AF5">
        <w:rPr>
          <w:sz w:val="28"/>
          <w:szCs w:val="28"/>
          <w:lang w:eastAsia="x-none"/>
        </w:rPr>
        <w:t>Учащиеся</w:t>
      </w:r>
      <w:r w:rsidRPr="00FB0AF5">
        <w:rPr>
          <w:sz w:val="28"/>
          <w:szCs w:val="28"/>
          <w:lang w:val="x-none" w:eastAsia="x-none"/>
        </w:rPr>
        <w:t xml:space="preserve"> моделировали проблемные ситуации, искали пути решения через законодательные нормы</w:t>
      </w:r>
      <w:r w:rsidRPr="00FB0AF5">
        <w:rPr>
          <w:sz w:val="28"/>
          <w:szCs w:val="28"/>
          <w:lang w:eastAsia="x-none"/>
        </w:rPr>
        <w:t>, были</w:t>
      </w:r>
      <w:r w:rsidRPr="00FB0AF5">
        <w:rPr>
          <w:sz w:val="28"/>
          <w:szCs w:val="28"/>
          <w:lang w:val="x-none" w:eastAsia="x-none"/>
        </w:rPr>
        <w:t xml:space="preserve"> организованы просмотры и обсуждения видеороликов</w:t>
      </w:r>
      <w:r w:rsidRPr="00FB0AF5">
        <w:rPr>
          <w:sz w:val="28"/>
          <w:szCs w:val="28"/>
          <w:lang w:eastAsia="x-none"/>
        </w:rPr>
        <w:t xml:space="preserve">. </w:t>
      </w:r>
      <w:r w:rsidRPr="00FB0AF5">
        <w:rPr>
          <w:sz w:val="28"/>
          <w:szCs w:val="28"/>
          <w:lang w:val="x-none" w:eastAsia="x-none"/>
        </w:rPr>
        <w:t xml:space="preserve"> </w:t>
      </w:r>
    </w:p>
    <w:p w:rsidR="002F62C6" w:rsidRPr="00FB0AF5" w:rsidRDefault="002F62C6" w:rsidP="00F23792">
      <w:pPr>
        <w:pStyle w:val="41"/>
        <w:shd w:val="clear" w:color="auto" w:fill="auto"/>
        <w:spacing w:line="240" w:lineRule="auto"/>
        <w:ind w:right="20" w:firstLine="708"/>
        <w:jc w:val="both"/>
        <w:rPr>
          <w:sz w:val="28"/>
          <w:szCs w:val="28"/>
          <w:lang w:eastAsia="x-none"/>
        </w:rPr>
      </w:pPr>
    </w:p>
    <w:p w:rsidR="00F23792" w:rsidRPr="00FB0AF5" w:rsidRDefault="00F23792" w:rsidP="00124B7E">
      <w:pPr>
        <w:ind w:firstLine="708"/>
      </w:pPr>
    </w:p>
    <w:p w:rsidR="00F23792" w:rsidRPr="00FB0AF5" w:rsidRDefault="00F23792" w:rsidP="00F23792">
      <w:pPr>
        <w:ind w:right="20"/>
        <w:jc w:val="left"/>
        <w:rPr>
          <w:rFonts w:eastAsia="Times New Roman"/>
          <w:bCs/>
          <w:sz w:val="24"/>
          <w:szCs w:val="24"/>
          <w:lang w:eastAsia="ru-RU"/>
        </w:rPr>
      </w:pPr>
      <w:r w:rsidRPr="00FB0AF5">
        <w:rPr>
          <w:rFonts w:eastAsia="Times New Roman"/>
          <w:bCs/>
          <w:sz w:val="24"/>
          <w:szCs w:val="24"/>
          <w:lang w:eastAsia="ru-RU"/>
        </w:rPr>
        <w:t xml:space="preserve">                        </w:t>
      </w:r>
      <w:r w:rsidRPr="00FB0AF5">
        <w:rPr>
          <w:rFonts w:eastAsia="Times New Roman"/>
          <w:bCs/>
          <w:sz w:val="24"/>
          <w:szCs w:val="24"/>
          <w:lang w:val="x-none" w:eastAsia="x-none"/>
        </w:rPr>
        <w:t xml:space="preserve">    </w:t>
      </w:r>
      <w:r w:rsidRPr="00FB0AF5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F23792" w:rsidRPr="00FB0AF5" w:rsidRDefault="00F23792" w:rsidP="00F23792">
      <w:pPr>
        <w:ind w:right="20" w:firstLine="708"/>
        <w:rPr>
          <w:rFonts w:eastAsia="Times New Roman"/>
          <w:sz w:val="24"/>
          <w:szCs w:val="24"/>
          <w:lang w:eastAsia="ru-RU"/>
        </w:rPr>
      </w:pPr>
    </w:p>
    <w:p w:rsidR="00B16A56" w:rsidRPr="00FB0AF5" w:rsidRDefault="00F23792" w:rsidP="007627EE">
      <w:pPr>
        <w:ind w:right="20"/>
        <w:rPr>
          <w:rFonts w:eastAsia="Times New Roman"/>
          <w:sz w:val="24"/>
          <w:szCs w:val="24"/>
          <w:lang w:eastAsia="x-none"/>
        </w:rPr>
      </w:pPr>
      <w:r w:rsidRPr="00FB0AF5">
        <w:rPr>
          <w:rFonts w:eastAsia="Times New Roman"/>
          <w:sz w:val="24"/>
          <w:szCs w:val="24"/>
          <w:lang w:eastAsia="ru-RU"/>
        </w:rPr>
        <w:t xml:space="preserve">                           </w:t>
      </w:r>
    </w:p>
    <w:p w:rsidR="005123C2" w:rsidRPr="00FB0AF5" w:rsidRDefault="00103D87" w:rsidP="00B80513">
      <w:pPr>
        <w:pStyle w:val="a9"/>
        <w:tabs>
          <w:tab w:val="left" w:pos="426"/>
        </w:tabs>
        <w:ind w:left="-142"/>
        <w:rPr>
          <w:rFonts w:ascii="Times New Roman" w:hAnsi="Times New Roman"/>
          <w:noProof/>
          <w:sz w:val="28"/>
          <w:szCs w:val="28"/>
          <w:lang w:val="tt-RU"/>
        </w:rPr>
      </w:pPr>
      <w:r w:rsidRPr="00FB0AF5">
        <w:rPr>
          <w:rFonts w:ascii="Times New Roman" w:hAnsi="Times New Roman"/>
          <w:noProof/>
          <w:sz w:val="28"/>
          <w:szCs w:val="28"/>
          <w:lang w:val="tt-RU"/>
        </w:rPr>
        <w:t xml:space="preserve">    </w:t>
      </w:r>
      <w:r w:rsidR="005123C2" w:rsidRPr="00FB0AF5">
        <w:rPr>
          <w:rFonts w:ascii="Times New Roman" w:hAnsi="Times New Roman"/>
          <w:noProof/>
          <w:sz w:val="28"/>
          <w:szCs w:val="28"/>
          <w:lang w:val="tt-RU"/>
        </w:rPr>
        <w:t xml:space="preserve">  </w:t>
      </w:r>
      <w:r w:rsidRPr="00FB0AF5">
        <w:rPr>
          <w:rFonts w:ascii="Times New Roman" w:hAnsi="Times New Roman"/>
          <w:noProof/>
          <w:sz w:val="28"/>
          <w:szCs w:val="28"/>
          <w:lang w:val="tt-RU"/>
        </w:rPr>
        <w:t xml:space="preserve">   </w:t>
      </w:r>
      <w:r w:rsidR="005123C2" w:rsidRPr="00FB0AF5">
        <w:rPr>
          <w:rFonts w:ascii="Times New Roman" w:hAnsi="Times New Roman"/>
          <w:noProof/>
          <w:sz w:val="28"/>
          <w:szCs w:val="28"/>
          <w:lang w:val="tt-RU"/>
        </w:rPr>
        <w:t xml:space="preserve"> </w:t>
      </w:r>
    </w:p>
    <w:p w:rsidR="002F62C6" w:rsidRPr="00FB0AF5" w:rsidRDefault="002F62C6" w:rsidP="00B80513">
      <w:pPr>
        <w:pStyle w:val="a9"/>
        <w:tabs>
          <w:tab w:val="left" w:pos="426"/>
        </w:tabs>
        <w:ind w:left="-142"/>
        <w:rPr>
          <w:rFonts w:ascii="Times New Roman" w:hAnsi="Times New Roman"/>
          <w:noProof/>
          <w:sz w:val="28"/>
          <w:szCs w:val="28"/>
          <w:lang w:val="tt-RU"/>
        </w:rPr>
      </w:pPr>
    </w:p>
    <w:p w:rsidR="00D17054" w:rsidRPr="00FB0AF5" w:rsidRDefault="00D17054" w:rsidP="006D53E2">
      <w:pPr>
        <w:pStyle w:val="a9"/>
        <w:numPr>
          <w:ilvl w:val="0"/>
          <w:numId w:val="4"/>
        </w:numPr>
        <w:spacing w:line="240" w:lineRule="auto"/>
        <w:ind w:left="709" w:hanging="283"/>
        <w:rPr>
          <w:rFonts w:ascii="Times New Roman" w:eastAsiaTheme="minorHAnsi" w:hAnsi="Times New Roman"/>
          <w:b/>
          <w:i/>
          <w:sz w:val="28"/>
          <w:szCs w:val="28"/>
        </w:rPr>
      </w:pPr>
      <w:r w:rsidRPr="00FB0AF5">
        <w:rPr>
          <w:rFonts w:ascii="Times New Roman" w:eastAsiaTheme="minorHAnsi" w:hAnsi="Times New Roman"/>
          <w:b/>
          <w:i/>
          <w:sz w:val="28"/>
          <w:szCs w:val="28"/>
        </w:rPr>
        <w:t>организация бесплатной юридической или правовой помощи, введение спец</w:t>
      </w:r>
      <w:r w:rsidR="00A46164" w:rsidRPr="00FB0AF5">
        <w:rPr>
          <w:rFonts w:ascii="Times New Roman" w:eastAsiaTheme="minorHAnsi" w:hAnsi="Times New Roman"/>
          <w:b/>
          <w:i/>
          <w:sz w:val="28"/>
          <w:szCs w:val="28"/>
        </w:rPr>
        <w:t xml:space="preserve">иальных </w:t>
      </w:r>
      <w:r w:rsidRPr="00FB0AF5">
        <w:rPr>
          <w:rFonts w:ascii="Times New Roman" w:eastAsiaTheme="minorHAnsi" w:hAnsi="Times New Roman"/>
          <w:b/>
          <w:i/>
          <w:sz w:val="28"/>
          <w:szCs w:val="28"/>
        </w:rPr>
        <w:t>рубрик в СМИ</w:t>
      </w:r>
    </w:p>
    <w:p w:rsidR="00480CCF" w:rsidRPr="00FB0AF5" w:rsidRDefault="00480CCF" w:rsidP="00480CCF">
      <w:pPr>
        <w:pStyle w:val="ab"/>
        <w:ind w:firstLine="426"/>
        <w:jc w:val="both"/>
        <w:rPr>
          <w:sz w:val="28"/>
          <w:szCs w:val="28"/>
        </w:rPr>
      </w:pPr>
      <w:r w:rsidRPr="00FB0AF5">
        <w:rPr>
          <w:sz w:val="28"/>
          <w:szCs w:val="28"/>
        </w:rPr>
        <w:t>На территории района действует Общественная приемная Елабужского местного отделения партии «Единая Россия», где, в том числе, проводится прием населения по оказанию бесплатной юридической помощи.</w:t>
      </w:r>
    </w:p>
    <w:p w:rsidR="00480CCF" w:rsidRPr="00FB0AF5" w:rsidRDefault="00480CCF" w:rsidP="00480CCF">
      <w:pPr>
        <w:pStyle w:val="ab"/>
        <w:ind w:firstLine="426"/>
        <w:jc w:val="both"/>
        <w:rPr>
          <w:sz w:val="28"/>
          <w:szCs w:val="28"/>
        </w:rPr>
      </w:pPr>
      <w:r w:rsidRPr="00FB0AF5">
        <w:rPr>
          <w:sz w:val="28"/>
          <w:szCs w:val="28"/>
        </w:rPr>
        <w:t>Юридическую помощь оказывают представители службы судебных приставов, адвокаты, нотариусы, Секретарь местного отделения Партии, руководители учреждений и организаций ЕМР. Наиболее распространенные темы обращений граждан – судебные тяжбы, пенсионное и социальное обеспечение, оформление прав собственности на недвижимость, наследственные дела.</w:t>
      </w:r>
    </w:p>
    <w:p w:rsidR="00480CCF" w:rsidRPr="00FB0AF5" w:rsidRDefault="00480CCF" w:rsidP="00480CCF">
      <w:pPr>
        <w:pStyle w:val="ab"/>
        <w:ind w:firstLine="426"/>
        <w:jc w:val="both"/>
        <w:rPr>
          <w:sz w:val="28"/>
          <w:szCs w:val="28"/>
        </w:rPr>
      </w:pPr>
      <w:r w:rsidRPr="00FB0AF5">
        <w:rPr>
          <w:sz w:val="28"/>
          <w:szCs w:val="28"/>
        </w:rPr>
        <w:t>Информация о приеме населения по оказанию бесплатной юридической помощи публикуются в газетах «Новая Кама» и «Алабуга Нуры» в постоянных рубриках «Человек и закон», «Новости», на официальном сайте ЕМР, в социальной сети https://www.instagram.com/elabuga.er/.</w:t>
      </w:r>
    </w:p>
    <w:p w:rsidR="00480CCF" w:rsidRPr="00FB0AF5" w:rsidRDefault="00480CCF" w:rsidP="00480CCF">
      <w:pPr>
        <w:pStyle w:val="ab"/>
        <w:ind w:firstLine="709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В 2020г. в связи с распространением коронавирусной инфекции на основании распоряжения председателя партии «ЕДИНАЯ РОССИЯ» </w:t>
      </w:r>
      <w:r w:rsidRPr="00FB0AF5">
        <w:rPr>
          <w:sz w:val="28"/>
          <w:szCs w:val="28"/>
        </w:rPr>
        <w:lastRenderedPageBreak/>
        <w:t>Д.А.Медведева общественные приемные были переведены на дистанционный режим работы.</w:t>
      </w:r>
    </w:p>
    <w:p w:rsidR="00480CCF" w:rsidRPr="00FB0AF5" w:rsidRDefault="00480CCF" w:rsidP="00480CCF">
      <w:pPr>
        <w:pStyle w:val="ab"/>
        <w:ind w:firstLine="709"/>
        <w:jc w:val="both"/>
        <w:rPr>
          <w:sz w:val="28"/>
          <w:szCs w:val="28"/>
        </w:rPr>
      </w:pPr>
      <w:r w:rsidRPr="00FB0AF5">
        <w:rPr>
          <w:sz w:val="28"/>
          <w:szCs w:val="28"/>
        </w:rPr>
        <w:t>В связи с этим количество обращений граждан по вопросам оказания бесплатной юридической помощи сократилось со 157 в 2019г. до 92 в 2020г. (АППГ-137), из них:</w:t>
      </w:r>
    </w:p>
    <w:p w:rsidR="00480CCF" w:rsidRPr="00FB0AF5" w:rsidRDefault="00480CCF" w:rsidP="00480CCF">
      <w:pPr>
        <w:pStyle w:val="ab"/>
        <w:numPr>
          <w:ilvl w:val="0"/>
          <w:numId w:val="4"/>
        </w:numPr>
        <w:rPr>
          <w:sz w:val="28"/>
          <w:szCs w:val="28"/>
        </w:rPr>
      </w:pPr>
      <w:r w:rsidRPr="00FB0AF5">
        <w:rPr>
          <w:sz w:val="28"/>
          <w:szCs w:val="28"/>
        </w:rPr>
        <w:t>34 - правовое консультирование в устной форме;</w:t>
      </w:r>
    </w:p>
    <w:p w:rsidR="00480CCF" w:rsidRPr="00FB0AF5" w:rsidRDefault="00480CCF" w:rsidP="00480CCF">
      <w:pPr>
        <w:pStyle w:val="ab"/>
        <w:numPr>
          <w:ilvl w:val="0"/>
          <w:numId w:val="4"/>
        </w:numPr>
        <w:rPr>
          <w:sz w:val="28"/>
          <w:szCs w:val="28"/>
        </w:rPr>
      </w:pPr>
      <w:r w:rsidRPr="00FB0AF5">
        <w:rPr>
          <w:sz w:val="28"/>
          <w:szCs w:val="28"/>
        </w:rPr>
        <w:t>15 - правовое консультирование в письменной форме;</w:t>
      </w:r>
    </w:p>
    <w:p w:rsidR="00480CCF" w:rsidRPr="00FB0AF5" w:rsidRDefault="00480CCF" w:rsidP="00480CCF">
      <w:pPr>
        <w:pStyle w:val="ab"/>
        <w:numPr>
          <w:ilvl w:val="0"/>
          <w:numId w:val="4"/>
        </w:numPr>
        <w:rPr>
          <w:sz w:val="28"/>
          <w:szCs w:val="28"/>
        </w:rPr>
      </w:pPr>
      <w:r w:rsidRPr="00FB0AF5">
        <w:rPr>
          <w:sz w:val="28"/>
          <w:szCs w:val="28"/>
        </w:rPr>
        <w:t>43 - составление документов правового характера.</w:t>
      </w:r>
    </w:p>
    <w:p w:rsidR="00480CCF" w:rsidRPr="00FB0AF5" w:rsidRDefault="00480CCF" w:rsidP="00480CCF">
      <w:pPr>
        <w:pStyle w:val="ab"/>
        <w:numPr>
          <w:ilvl w:val="0"/>
          <w:numId w:val="4"/>
        </w:numPr>
        <w:rPr>
          <w:sz w:val="28"/>
          <w:szCs w:val="28"/>
        </w:rPr>
      </w:pPr>
      <w:r w:rsidRPr="00FB0AF5">
        <w:rPr>
          <w:sz w:val="28"/>
          <w:szCs w:val="28"/>
        </w:rPr>
        <w:t>Бесплатная юридическая помощь оказана следующим категориям граждан:</w:t>
      </w:r>
    </w:p>
    <w:p w:rsidR="00480CCF" w:rsidRPr="00FB0AF5" w:rsidRDefault="00480CCF" w:rsidP="00480CCF">
      <w:pPr>
        <w:pStyle w:val="ab"/>
        <w:numPr>
          <w:ilvl w:val="0"/>
          <w:numId w:val="4"/>
        </w:numPr>
        <w:rPr>
          <w:sz w:val="28"/>
          <w:szCs w:val="28"/>
        </w:rPr>
      </w:pPr>
      <w:r w:rsidRPr="00FB0AF5">
        <w:rPr>
          <w:sz w:val="28"/>
          <w:szCs w:val="28"/>
        </w:rPr>
        <w:t>47 - малоимущие граждане;</w:t>
      </w:r>
    </w:p>
    <w:p w:rsidR="00480CCF" w:rsidRPr="00FB0AF5" w:rsidRDefault="00480CCF" w:rsidP="00480CCF">
      <w:pPr>
        <w:pStyle w:val="ab"/>
        <w:numPr>
          <w:ilvl w:val="0"/>
          <w:numId w:val="4"/>
        </w:numPr>
        <w:rPr>
          <w:sz w:val="28"/>
          <w:szCs w:val="28"/>
        </w:rPr>
      </w:pPr>
      <w:r w:rsidRPr="00FB0AF5">
        <w:rPr>
          <w:sz w:val="28"/>
          <w:szCs w:val="28"/>
        </w:rPr>
        <w:t>13 - инвалиды 1 и 2 группы;</w:t>
      </w:r>
    </w:p>
    <w:p w:rsidR="00480CCF" w:rsidRPr="00FB0AF5" w:rsidRDefault="00480CCF" w:rsidP="00480CCF">
      <w:pPr>
        <w:pStyle w:val="ab"/>
        <w:numPr>
          <w:ilvl w:val="0"/>
          <w:numId w:val="4"/>
        </w:numPr>
        <w:rPr>
          <w:sz w:val="28"/>
          <w:szCs w:val="28"/>
        </w:rPr>
      </w:pPr>
      <w:r w:rsidRPr="00FB0AF5">
        <w:rPr>
          <w:sz w:val="28"/>
          <w:szCs w:val="28"/>
        </w:rPr>
        <w:t>34 - граждане, имеющие право на бесплатную юридическую помощь согласно Федеральному закону «О социальном обслуживании граждан пожилого возраста и инвалидов».</w:t>
      </w:r>
    </w:p>
    <w:p w:rsidR="00480CCF" w:rsidRPr="00FB0AF5" w:rsidRDefault="00480CCF" w:rsidP="00480CCF">
      <w:pPr>
        <w:pStyle w:val="ab"/>
        <w:numPr>
          <w:ilvl w:val="0"/>
          <w:numId w:val="4"/>
        </w:numPr>
        <w:rPr>
          <w:sz w:val="28"/>
          <w:szCs w:val="28"/>
        </w:rPr>
      </w:pPr>
      <w:r w:rsidRPr="00FB0AF5">
        <w:rPr>
          <w:sz w:val="28"/>
          <w:szCs w:val="28"/>
        </w:rPr>
        <w:t>Количество размещенных материалов по правовому информированию и правовому просвещению - 27, из них:</w:t>
      </w:r>
    </w:p>
    <w:p w:rsidR="00480CCF" w:rsidRPr="00FB0AF5" w:rsidRDefault="00480CCF" w:rsidP="00480CCF">
      <w:pPr>
        <w:pStyle w:val="ab"/>
        <w:numPr>
          <w:ilvl w:val="0"/>
          <w:numId w:val="4"/>
        </w:numPr>
        <w:rPr>
          <w:sz w:val="28"/>
          <w:szCs w:val="28"/>
        </w:rPr>
      </w:pPr>
      <w:r w:rsidRPr="00FB0AF5">
        <w:rPr>
          <w:sz w:val="28"/>
          <w:szCs w:val="28"/>
        </w:rPr>
        <w:t>в средствах массовой информации- 4;</w:t>
      </w:r>
    </w:p>
    <w:p w:rsidR="00A7723C" w:rsidRPr="00FB0AF5" w:rsidRDefault="00480CCF" w:rsidP="00480CCF">
      <w:pPr>
        <w:pStyle w:val="ab"/>
        <w:numPr>
          <w:ilvl w:val="0"/>
          <w:numId w:val="4"/>
        </w:numPr>
        <w:rPr>
          <w:rStyle w:val="FontStyle18"/>
          <w:sz w:val="28"/>
          <w:szCs w:val="28"/>
        </w:rPr>
      </w:pPr>
      <w:r w:rsidRPr="00FB0AF5">
        <w:rPr>
          <w:sz w:val="28"/>
          <w:szCs w:val="28"/>
        </w:rPr>
        <w:t>в сети «Интернет» - 23.</w:t>
      </w:r>
    </w:p>
    <w:p w:rsidR="00D17054" w:rsidRPr="00FB0AF5" w:rsidRDefault="00D17054" w:rsidP="00075E6E">
      <w:pPr>
        <w:spacing w:line="276" w:lineRule="auto"/>
        <w:ind w:left="-142" w:firstLine="568"/>
        <w:rPr>
          <w:rFonts w:eastAsiaTheme="minorHAnsi"/>
          <w:b/>
          <w:i/>
        </w:rPr>
      </w:pPr>
      <w:r w:rsidRPr="00FB0AF5">
        <w:rPr>
          <w:rFonts w:eastAsiaTheme="minorHAnsi"/>
          <w:b/>
        </w:rPr>
        <w:t xml:space="preserve">Е) </w:t>
      </w:r>
      <w:r w:rsidRPr="00FB0AF5">
        <w:rPr>
          <w:rFonts w:eastAsiaTheme="minorHAnsi"/>
          <w:b/>
          <w:i/>
        </w:rPr>
        <w:t>Меры, принятые для обеспечения публичности в деятельности и информационной открытости орган</w:t>
      </w:r>
      <w:r w:rsidR="00E86F10" w:rsidRPr="00FB0AF5">
        <w:rPr>
          <w:rFonts w:eastAsiaTheme="minorHAnsi"/>
          <w:b/>
          <w:i/>
        </w:rPr>
        <w:t>ов местного самоуправления</w:t>
      </w:r>
      <w:r w:rsidRPr="00FB0AF5">
        <w:rPr>
          <w:rFonts w:eastAsiaTheme="minorHAnsi"/>
          <w:b/>
          <w:i/>
        </w:rPr>
        <w:t>, в том числе:</w:t>
      </w:r>
    </w:p>
    <w:p w:rsidR="005C44C3" w:rsidRPr="00FB0AF5" w:rsidRDefault="005C44C3" w:rsidP="006D53E2">
      <w:pPr>
        <w:numPr>
          <w:ilvl w:val="0"/>
          <w:numId w:val="20"/>
        </w:numPr>
        <w:ind w:left="0" w:firstLine="426"/>
        <w:contextualSpacing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>количество сходов, собраний граждан, на которых обсуждались темы, связанные с реализацией антикоррупционной политики;</w:t>
      </w:r>
    </w:p>
    <w:p w:rsidR="004B0933" w:rsidRPr="00FB0AF5" w:rsidRDefault="005A101E" w:rsidP="00340AD1">
      <w:pPr>
        <w:spacing w:line="276" w:lineRule="auto"/>
        <w:contextualSpacing/>
        <w:rPr>
          <w:rFonts w:eastAsiaTheme="minorHAnsi"/>
        </w:rPr>
      </w:pPr>
      <w:r w:rsidRPr="00FB0AF5">
        <w:rPr>
          <w:rFonts w:eastAsiaTheme="minorHAnsi"/>
        </w:rPr>
        <w:t xml:space="preserve">       </w:t>
      </w:r>
    </w:p>
    <w:p w:rsidR="000531A7" w:rsidRPr="00FB0AF5" w:rsidRDefault="005A101E" w:rsidP="004B0933">
      <w:pPr>
        <w:spacing w:line="276" w:lineRule="auto"/>
        <w:ind w:firstLine="426"/>
        <w:contextualSpacing/>
        <w:rPr>
          <w:rFonts w:eastAsiaTheme="minorHAnsi"/>
        </w:rPr>
      </w:pPr>
      <w:r w:rsidRPr="00FB0AF5">
        <w:rPr>
          <w:rFonts w:eastAsiaTheme="minorHAnsi"/>
        </w:rPr>
        <w:t xml:space="preserve">В сельских поселениях Елабужского муниципального района вопросы противодействия коррупции обсуждаются на сходах граждан и на совещаниях с руководителями бюджетных организаций сельских поселений. </w:t>
      </w:r>
    </w:p>
    <w:p w:rsidR="000531A7" w:rsidRPr="00FB0AF5" w:rsidRDefault="000531A7" w:rsidP="004B0933">
      <w:pPr>
        <w:spacing w:line="276" w:lineRule="auto"/>
        <w:ind w:firstLine="426"/>
        <w:contextualSpacing/>
        <w:rPr>
          <w:rFonts w:eastAsiaTheme="minorHAnsi"/>
        </w:rPr>
      </w:pPr>
      <w:r w:rsidRPr="00FB0AF5">
        <w:rPr>
          <w:rFonts w:eastAsiaTheme="minorHAnsi"/>
        </w:rPr>
        <w:t>В 2020 году состоялось 46 сходов (в каждом н.п.), на которых обсуждались вопросы самообложения и контроля расходования средств.</w:t>
      </w:r>
    </w:p>
    <w:p w:rsidR="005E1507" w:rsidRPr="00FB0AF5" w:rsidRDefault="005E1507" w:rsidP="005E1507">
      <w:pPr>
        <w:pStyle w:val="af1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FB0AF5">
        <w:rPr>
          <w:rFonts w:ascii="Times New Roman" w:eastAsia="Times New Roman" w:hAnsi="Times New Roman" w:cs="Times New Roman"/>
          <w:bCs/>
          <w:sz w:val="28"/>
          <w:szCs w:val="28"/>
        </w:rPr>
        <w:t>Расходование средств самообложения находится под контролем</w:t>
      </w:r>
      <w:r w:rsidRPr="00FB0AF5">
        <w:rPr>
          <w:rFonts w:ascii="Times New Roman" w:hAnsi="Times New Roman" w:cs="Times New Roman"/>
          <w:sz w:val="28"/>
          <w:szCs w:val="28"/>
        </w:rPr>
        <w:t xml:space="preserve"> Ф</w:t>
      </w:r>
      <w:r w:rsidRPr="00FB0AF5">
        <w:rPr>
          <w:rFonts w:ascii="Times New Roman" w:eastAsia="Times New Roman" w:hAnsi="Times New Roman" w:cs="Times New Roman"/>
          <w:bCs/>
          <w:sz w:val="28"/>
          <w:szCs w:val="28"/>
        </w:rPr>
        <w:t>инансово-бюджетной палаты ЕМР,</w:t>
      </w:r>
      <w:r w:rsidRPr="00FB0AF5">
        <w:rPr>
          <w:rFonts w:ascii="Times New Roman" w:hAnsi="Times New Roman" w:cs="Times New Roman"/>
          <w:sz w:val="28"/>
          <w:szCs w:val="28"/>
        </w:rPr>
        <w:t xml:space="preserve"> Т</w:t>
      </w:r>
      <w:r w:rsidRPr="00FB0AF5">
        <w:rPr>
          <w:rFonts w:ascii="Times New Roman" w:eastAsia="Times New Roman" w:hAnsi="Times New Roman" w:cs="Times New Roman"/>
          <w:bCs/>
          <w:sz w:val="28"/>
          <w:szCs w:val="28"/>
        </w:rPr>
        <w:t>ерриториального отделения Департамента Казначейства РТ, Контрольно-счетной палаты ЕМР. Ответственность за целевое использование возлагается на глав поселений. На заседаниях комиссии по координации работы по противодействию коррупции в ЕМР ежегодно заслушивается информация об использовании средств самообложения в сельских поселениях Елабужского муниципального района.</w:t>
      </w:r>
    </w:p>
    <w:p w:rsidR="00455137" w:rsidRPr="00FB0AF5" w:rsidRDefault="005A101E" w:rsidP="004B0933">
      <w:pPr>
        <w:spacing w:line="276" w:lineRule="auto"/>
        <w:ind w:firstLine="426"/>
        <w:contextualSpacing/>
        <w:rPr>
          <w:rFonts w:eastAsiaTheme="minorHAnsi"/>
        </w:rPr>
      </w:pPr>
      <w:r w:rsidRPr="00FB0AF5">
        <w:rPr>
          <w:rFonts w:eastAsiaTheme="minorHAnsi"/>
        </w:rPr>
        <w:t>Со служащими и населением проводится работа по ознакомлению с антикоррупционным законодательством, с информацией правоохранительных органов, распространение памято</w:t>
      </w:r>
      <w:r w:rsidR="001E2B2F" w:rsidRPr="00FB0AF5">
        <w:rPr>
          <w:rFonts w:eastAsiaTheme="minorHAnsi"/>
        </w:rPr>
        <w:t>к антикоррупционного характера:</w:t>
      </w:r>
    </w:p>
    <w:p w:rsidR="00F23792" w:rsidRPr="00FB0AF5" w:rsidRDefault="00F23792" w:rsidP="00F23792">
      <w:pPr>
        <w:ind w:right="20" w:firstLine="708"/>
        <w:rPr>
          <w:rFonts w:eastAsia="Times New Roman"/>
          <w:bCs/>
          <w:iCs/>
          <w:lang w:eastAsia="x-none"/>
        </w:rPr>
      </w:pPr>
      <w:r w:rsidRPr="00FB0AF5">
        <w:rPr>
          <w:rFonts w:eastAsia="Times New Roman"/>
          <w:bCs/>
          <w:iCs/>
          <w:lang w:val="x-none" w:eastAsia="x-none"/>
        </w:rPr>
        <w:lastRenderedPageBreak/>
        <w:t>Силами учащихся Большешурнякской, Бехтеревской школ были подготовлены  буклеты, которые позже были вручены жителям  сельского поселения, а также сотрудникам организаций сельского поселения</w:t>
      </w:r>
      <w:r w:rsidRPr="00FB0AF5">
        <w:rPr>
          <w:rFonts w:eastAsia="Times New Roman"/>
          <w:bCs/>
          <w:iCs/>
          <w:lang w:eastAsia="x-none"/>
        </w:rPr>
        <w:t xml:space="preserve">. </w:t>
      </w:r>
    </w:p>
    <w:p w:rsidR="00F23792" w:rsidRPr="00FB0AF5" w:rsidRDefault="00F23792" w:rsidP="00F23792">
      <w:pPr>
        <w:ind w:right="20" w:firstLine="708"/>
        <w:rPr>
          <w:rFonts w:eastAsia="Times New Roman"/>
          <w:bCs/>
          <w:iCs/>
          <w:lang w:eastAsia="x-none"/>
        </w:rPr>
      </w:pPr>
    </w:p>
    <w:p w:rsidR="00F23792" w:rsidRPr="00FB0AF5" w:rsidRDefault="00F23792" w:rsidP="00F23792">
      <w:pPr>
        <w:ind w:right="20"/>
        <w:jc w:val="left"/>
        <w:rPr>
          <w:rFonts w:eastAsia="Times New Roman"/>
          <w:sz w:val="24"/>
          <w:szCs w:val="24"/>
          <w:lang w:eastAsia="ru-RU"/>
        </w:rPr>
      </w:pPr>
      <w:r w:rsidRPr="00FB0AF5">
        <w:rPr>
          <w:rFonts w:eastAsia="Times New Roman"/>
          <w:sz w:val="24"/>
          <w:szCs w:val="24"/>
          <w:lang w:eastAsia="ru-RU"/>
        </w:rPr>
        <w:t xml:space="preserve">         </w:t>
      </w:r>
      <w:r w:rsidRPr="00FB0AF5">
        <w:rPr>
          <w:rFonts w:eastAsia="Times New Roman"/>
          <w:sz w:val="24"/>
          <w:szCs w:val="24"/>
          <w:lang w:val="x-none" w:eastAsia="x-none"/>
        </w:rPr>
        <w:t xml:space="preserve">          </w:t>
      </w:r>
    </w:p>
    <w:p w:rsidR="005A101E" w:rsidRPr="00FB0AF5" w:rsidRDefault="005A101E" w:rsidP="005A101E">
      <w:pPr>
        <w:spacing w:line="276" w:lineRule="auto"/>
        <w:contextualSpacing/>
        <w:rPr>
          <w:rFonts w:eastAsiaTheme="minorHAnsi"/>
        </w:rPr>
      </w:pPr>
    </w:p>
    <w:p w:rsidR="008F107B" w:rsidRPr="00FB0AF5" w:rsidRDefault="00470074" w:rsidP="008D380C">
      <w:pPr>
        <w:tabs>
          <w:tab w:val="left" w:pos="0"/>
        </w:tabs>
        <w:spacing w:line="276" w:lineRule="auto"/>
        <w:ind w:firstLine="387"/>
      </w:pPr>
      <w:r w:rsidRPr="00FB0AF5">
        <w:rPr>
          <w:rFonts w:eastAsiaTheme="minorHAnsi"/>
        </w:rPr>
        <w:t xml:space="preserve">    </w:t>
      </w:r>
      <w:r w:rsidR="008D380C" w:rsidRPr="00FB0AF5">
        <w:rPr>
          <w:rFonts w:eastAsiaTheme="minorHAnsi"/>
        </w:rPr>
        <w:t>В целях обеспечения публичности в деятельности и информационной открытости органов местного самоуправления</w:t>
      </w:r>
      <w:r w:rsidR="008D380C" w:rsidRPr="00FB0AF5">
        <w:t xml:space="preserve"> Елабужского муниципального района м</w:t>
      </w:r>
      <w:r w:rsidR="008F107B" w:rsidRPr="00FB0AF5">
        <w:t>ероприятия в сфере противодействия коррупции</w:t>
      </w:r>
      <w:r w:rsidR="00FD45F4" w:rsidRPr="00FB0AF5">
        <w:t xml:space="preserve">, информация о </w:t>
      </w:r>
      <w:r w:rsidR="00FC3A22" w:rsidRPr="00FB0AF5">
        <w:t xml:space="preserve">деятельности </w:t>
      </w:r>
      <w:r w:rsidR="00FD45F4" w:rsidRPr="00FB0AF5">
        <w:t xml:space="preserve">антикоррупционной </w:t>
      </w:r>
      <w:r w:rsidR="00FC3A22" w:rsidRPr="00FB0AF5">
        <w:t xml:space="preserve">районной </w:t>
      </w:r>
      <w:r w:rsidR="00FD45F4" w:rsidRPr="00FB0AF5">
        <w:t xml:space="preserve">комиссии </w:t>
      </w:r>
      <w:r w:rsidR="00FC3A22" w:rsidRPr="00FB0AF5">
        <w:t xml:space="preserve">публикуется </w:t>
      </w:r>
      <w:r w:rsidR="008F107B" w:rsidRPr="00FB0AF5">
        <w:t>в газетах «Новая Кама», «Алабуга нуры», «Вечер Елабуги», на официальном сайте ЕМР</w:t>
      </w:r>
      <w:r w:rsidR="00FD45F4" w:rsidRPr="00FB0AF5">
        <w:t xml:space="preserve"> и</w:t>
      </w:r>
      <w:r w:rsidR="008F107B" w:rsidRPr="00FB0AF5">
        <w:t xml:space="preserve"> местном телевидении, а также на сайтах газет. Материалы с официального сайта ЕМР дублируются в трех основных группах в социальной сети Вконтакте: «Типичная Елабуга», «Елабуга Онлайн», «Елабуга Блог». </w:t>
      </w:r>
    </w:p>
    <w:p w:rsidR="008F107B" w:rsidRPr="00FB0AF5" w:rsidRDefault="008F107B" w:rsidP="00075E6E">
      <w:pPr>
        <w:spacing w:line="276" w:lineRule="auto"/>
      </w:pPr>
      <w:r w:rsidRPr="00FB0AF5">
        <w:t xml:space="preserve">         В газетах «Новая Кама» и «Алабуга нуры» регулярно публикуются памятки о противодействии коррупции с указанием «телефона доверия». </w:t>
      </w:r>
    </w:p>
    <w:p w:rsidR="001E2B2F" w:rsidRPr="00FB0AF5" w:rsidRDefault="001E2B2F" w:rsidP="008F107B"/>
    <w:p w:rsidR="001E2B2F" w:rsidRPr="00FB0AF5" w:rsidRDefault="001E2B2F" w:rsidP="008F107B">
      <w:pPr>
        <w:rPr>
          <w:i/>
          <w:sz w:val="22"/>
          <w:szCs w:val="22"/>
        </w:rPr>
      </w:pPr>
    </w:p>
    <w:p w:rsidR="00F127E8" w:rsidRPr="00FB0AF5" w:rsidRDefault="00117387" w:rsidP="00E8059F">
      <w:pPr>
        <w:spacing w:line="276" w:lineRule="auto"/>
        <w:ind w:firstLine="426"/>
        <w:contextualSpacing/>
      </w:pPr>
      <w:r w:rsidRPr="00FB0AF5">
        <w:t>С</w:t>
      </w:r>
      <w:r w:rsidR="00437417" w:rsidRPr="00FB0AF5">
        <w:t xml:space="preserve">ведения о доходах, имуществе и обязательствах имущественного характера </w:t>
      </w:r>
      <w:r w:rsidR="003D0779" w:rsidRPr="00FB0AF5">
        <w:t xml:space="preserve">руководителей, </w:t>
      </w:r>
      <w:r w:rsidR="00437417" w:rsidRPr="00FB0AF5">
        <w:t>муниципальных служащих и лиц</w:t>
      </w:r>
      <w:r w:rsidR="00ED701E" w:rsidRPr="00FB0AF5">
        <w:t>,</w:t>
      </w:r>
      <w:r w:rsidR="00437417" w:rsidRPr="00FB0AF5">
        <w:t xml:space="preserve"> замещающих муниципальные должности</w:t>
      </w:r>
      <w:r w:rsidR="00885975" w:rsidRPr="00FB0AF5">
        <w:t xml:space="preserve"> размещ</w:t>
      </w:r>
      <w:r w:rsidR="009E098D" w:rsidRPr="00FB0AF5">
        <w:t>ены</w:t>
      </w:r>
      <w:r w:rsidR="00885975" w:rsidRPr="00FB0AF5">
        <w:t xml:space="preserve"> на официальном сайте Е</w:t>
      </w:r>
      <w:r w:rsidR="000C4B38" w:rsidRPr="00FB0AF5">
        <w:t>МР</w:t>
      </w:r>
      <w:r w:rsidR="00885975" w:rsidRPr="00FB0AF5">
        <w:t xml:space="preserve"> в разделе «Противодействие коррупции».</w:t>
      </w:r>
      <w:r w:rsidR="00B26BF6" w:rsidRPr="00FB0AF5">
        <w:t xml:space="preserve"> </w:t>
      </w:r>
    </w:p>
    <w:p w:rsidR="007F69D1" w:rsidRPr="00FB0AF5" w:rsidRDefault="007F69D1" w:rsidP="00E8059F">
      <w:pPr>
        <w:spacing w:line="276" w:lineRule="auto"/>
        <w:ind w:firstLine="426"/>
        <w:contextualSpacing/>
      </w:pPr>
      <w:r w:rsidRPr="00FB0AF5">
        <w:t>Согласно распоряжению Главы ЕМР от 31.08.2017 №146 в целях оперативного реагирования на обращения граждан  в Совете ЕМР организовано функционирование «Ящика доверия» и утвержден Регламент функционирования «Ящика доверия» для обращений н</w:t>
      </w:r>
      <w:r w:rsidR="00E8059F" w:rsidRPr="00FB0AF5">
        <w:t>аселения.</w:t>
      </w:r>
      <w:r w:rsidRPr="00FB0AF5">
        <w:t xml:space="preserve"> </w:t>
      </w:r>
    </w:p>
    <w:p w:rsidR="00E8059F" w:rsidRPr="00FB0AF5" w:rsidRDefault="00DF51F6" w:rsidP="00FC3A22">
      <w:pPr>
        <w:spacing w:line="276" w:lineRule="auto"/>
        <w:ind w:firstLine="426"/>
        <w:rPr>
          <w:shd w:val="clear" w:color="auto" w:fill="FFFFFF"/>
        </w:rPr>
      </w:pPr>
      <w:r w:rsidRPr="00FB0AF5">
        <w:rPr>
          <w:shd w:val="clear" w:color="auto" w:fill="FFFFFF"/>
        </w:rPr>
        <w:t>Одним из инструментов антикоррупционной политики является и</w:t>
      </w:r>
      <w:r w:rsidR="000C4B38" w:rsidRPr="00FB0AF5">
        <w:rPr>
          <w:shd w:val="clear" w:color="auto" w:fill="FFFFFF"/>
        </w:rPr>
        <w:t xml:space="preserve">нформационная система </w:t>
      </w:r>
      <w:r w:rsidR="00A96378" w:rsidRPr="00FB0AF5">
        <w:rPr>
          <w:shd w:val="clear" w:color="auto" w:fill="FFFFFF"/>
        </w:rPr>
        <w:t>«Народный контроль»</w:t>
      </w:r>
      <w:r w:rsidRPr="00FB0AF5">
        <w:rPr>
          <w:shd w:val="clear" w:color="auto" w:fill="FFFFFF"/>
        </w:rPr>
        <w:t>.</w:t>
      </w:r>
      <w:r w:rsidR="00A96378" w:rsidRPr="00FB0AF5">
        <w:rPr>
          <w:shd w:val="clear" w:color="auto" w:fill="FFFFFF"/>
        </w:rPr>
        <w:t xml:space="preserve"> </w:t>
      </w:r>
      <w:r w:rsidRPr="00FB0AF5">
        <w:rPr>
          <w:shd w:val="clear" w:color="auto" w:fill="FFFFFF"/>
        </w:rPr>
        <w:t xml:space="preserve">Она </w:t>
      </w:r>
      <w:r w:rsidR="00A96378" w:rsidRPr="00FB0AF5">
        <w:rPr>
          <w:shd w:val="clear" w:color="auto" w:fill="FFFFFF"/>
        </w:rPr>
        <w:t xml:space="preserve">обеспечивает информационную открытость органов власти и их взаимодействие с населением. </w:t>
      </w:r>
      <w:r w:rsidR="00E8059F" w:rsidRPr="00FB0AF5">
        <w:rPr>
          <w:shd w:val="clear" w:color="auto" w:fill="FFFFFF"/>
        </w:rPr>
        <w:t>Государственная информационная система Республики Татарстан «Народный контроль» вошла в перечень лучших региональных практик Российской Федерации.</w:t>
      </w:r>
    </w:p>
    <w:p w:rsidR="00A96378" w:rsidRPr="00FB0AF5" w:rsidRDefault="00A96378" w:rsidP="00E8059F">
      <w:pPr>
        <w:spacing w:line="276" w:lineRule="auto"/>
        <w:ind w:firstLine="426"/>
      </w:pPr>
      <w:r w:rsidRPr="00FB0AF5">
        <w:rPr>
          <w:shd w:val="clear" w:color="auto" w:fill="FFFFFF"/>
        </w:rPr>
        <w:t>Основная цель ГИС РТ «Народный контроль» - придать гласность проблемам населения на общедоступном ресурсе. Данная система дает возможность гражданам заявить о существующих проблемах и проследить за их решением.</w:t>
      </w:r>
      <w:r w:rsidRPr="00FB0AF5">
        <w:t xml:space="preserve"> Эффективность системы «Народный контроль» при решении проблем дела</w:t>
      </w:r>
      <w:r w:rsidR="00231972" w:rsidRPr="00FB0AF5">
        <w:t xml:space="preserve">ет её востребованной у жителей </w:t>
      </w:r>
      <w:r w:rsidR="00DF51F6" w:rsidRPr="00FB0AF5">
        <w:t>Елабужского муниципального</w:t>
      </w:r>
      <w:r w:rsidR="00231972" w:rsidRPr="00FB0AF5">
        <w:t xml:space="preserve"> района</w:t>
      </w:r>
      <w:r w:rsidRPr="00FB0AF5">
        <w:t>.</w:t>
      </w:r>
    </w:p>
    <w:p w:rsidR="00E8059F" w:rsidRPr="00FB0AF5" w:rsidRDefault="004D287C" w:rsidP="00E8059F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 В </w:t>
      </w:r>
      <w:r w:rsidR="00DF51F6" w:rsidRPr="00FB0AF5">
        <w:rPr>
          <w:sz w:val="28"/>
          <w:szCs w:val="28"/>
        </w:rPr>
        <w:t>ГИС РТ «Народный контроль» в 2020</w:t>
      </w:r>
      <w:r w:rsidRPr="00FB0AF5">
        <w:rPr>
          <w:sz w:val="28"/>
          <w:szCs w:val="28"/>
        </w:rPr>
        <w:t xml:space="preserve"> году поступило </w:t>
      </w:r>
      <w:r w:rsidR="00DF51F6" w:rsidRPr="00FB0AF5">
        <w:rPr>
          <w:sz w:val="28"/>
          <w:szCs w:val="28"/>
        </w:rPr>
        <w:t>728 уведомлений</w:t>
      </w:r>
      <w:r w:rsidR="00DF51F6" w:rsidRPr="00FB0AF5">
        <w:rPr>
          <w:b/>
          <w:sz w:val="28"/>
          <w:szCs w:val="28"/>
        </w:rPr>
        <w:t xml:space="preserve"> </w:t>
      </w:r>
      <w:r w:rsidR="00DF51F6" w:rsidRPr="00FB0AF5">
        <w:rPr>
          <w:sz w:val="28"/>
          <w:szCs w:val="28"/>
        </w:rPr>
        <w:t xml:space="preserve">(в 2019 г. – </w:t>
      </w:r>
      <w:r w:rsidRPr="00FB0AF5">
        <w:rPr>
          <w:sz w:val="28"/>
          <w:szCs w:val="28"/>
        </w:rPr>
        <w:t>4</w:t>
      </w:r>
      <w:r w:rsidR="00FC2133" w:rsidRPr="00FB0AF5">
        <w:rPr>
          <w:sz w:val="28"/>
          <w:szCs w:val="28"/>
        </w:rPr>
        <w:t>67</w:t>
      </w:r>
      <w:r w:rsidR="00DF51F6" w:rsidRPr="00FB0AF5">
        <w:rPr>
          <w:sz w:val="28"/>
          <w:szCs w:val="28"/>
        </w:rPr>
        <w:t>). И</w:t>
      </w:r>
      <w:r w:rsidRPr="00FB0AF5">
        <w:rPr>
          <w:sz w:val="28"/>
          <w:szCs w:val="28"/>
        </w:rPr>
        <w:t>з них присвоен статус:</w:t>
      </w:r>
      <w:r w:rsidR="00E8059F" w:rsidRPr="00FB0AF5">
        <w:rPr>
          <w:sz w:val="28"/>
          <w:szCs w:val="28"/>
        </w:rPr>
        <w:t xml:space="preserve"> </w:t>
      </w:r>
    </w:p>
    <w:p w:rsidR="00DF51F6" w:rsidRPr="00FB0AF5" w:rsidRDefault="00DF51F6" w:rsidP="00E8059F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 - «в работе» - 19 заявок</w:t>
      </w:r>
    </w:p>
    <w:p w:rsidR="00E8059F" w:rsidRPr="00FB0AF5" w:rsidRDefault="00E8059F" w:rsidP="00E8059F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 - </w:t>
      </w:r>
      <w:r w:rsidR="00DF51F6" w:rsidRPr="00FB0AF5">
        <w:rPr>
          <w:sz w:val="28"/>
          <w:szCs w:val="28"/>
        </w:rPr>
        <w:t>«заявка решена» - 467 заявок;</w:t>
      </w:r>
    </w:p>
    <w:p w:rsidR="00E8059F" w:rsidRPr="00FB0AF5" w:rsidRDefault="00E8059F" w:rsidP="00E8059F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 - </w:t>
      </w:r>
      <w:r w:rsidR="00DF51F6" w:rsidRPr="00FB0AF5">
        <w:rPr>
          <w:sz w:val="28"/>
          <w:szCs w:val="28"/>
        </w:rPr>
        <w:t>«з</w:t>
      </w:r>
      <w:r w:rsidRPr="00FB0AF5">
        <w:rPr>
          <w:sz w:val="28"/>
          <w:szCs w:val="28"/>
        </w:rPr>
        <w:t>апланировано»</w:t>
      </w:r>
      <w:r w:rsidR="00DF51F6" w:rsidRPr="00FB0AF5">
        <w:rPr>
          <w:sz w:val="28"/>
          <w:szCs w:val="28"/>
        </w:rPr>
        <w:t xml:space="preserve"> - 222 заявки</w:t>
      </w:r>
      <w:r w:rsidRPr="00FB0AF5">
        <w:rPr>
          <w:sz w:val="28"/>
          <w:szCs w:val="28"/>
        </w:rPr>
        <w:t>;</w:t>
      </w:r>
    </w:p>
    <w:p w:rsidR="001C76B7" w:rsidRPr="00FB0AF5" w:rsidRDefault="00DF51F6" w:rsidP="00E35AD0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0AF5">
        <w:rPr>
          <w:sz w:val="28"/>
          <w:szCs w:val="28"/>
        </w:rPr>
        <w:lastRenderedPageBreak/>
        <w:t xml:space="preserve"> - «мотивированный отказ» - </w:t>
      </w:r>
      <w:r w:rsidR="00033263" w:rsidRPr="00FB0AF5">
        <w:rPr>
          <w:sz w:val="28"/>
          <w:szCs w:val="28"/>
        </w:rPr>
        <w:t>20</w:t>
      </w:r>
      <w:r w:rsidR="004D287C" w:rsidRPr="00FB0AF5">
        <w:rPr>
          <w:sz w:val="28"/>
          <w:szCs w:val="28"/>
        </w:rPr>
        <w:t xml:space="preserve"> </w:t>
      </w:r>
      <w:r w:rsidR="00033263" w:rsidRPr="00FB0AF5">
        <w:rPr>
          <w:sz w:val="28"/>
          <w:szCs w:val="28"/>
        </w:rPr>
        <w:t>заявок.</w:t>
      </w:r>
      <w:r w:rsidR="00E35AD0" w:rsidRPr="00FB0AF5">
        <w:rPr>
          <w:sz w:val="28"/>
          <w:szCs w:val="28"/>
        </w:rPr>
        <w:t xml:space="preserve">        </w:t>
      </w:r>
      <w:r w:rsidR="00F81C6A" w:rsidRPr="00FB0AF5">
        <w:t xml:space="preserve">         </w:t>
      </w:r>
      <w:r w:rsidR="00E35AD0" w:rsidRPr="00FB0AF5">
        <w:t xml:space="preserve">    </w:t>
      </w:r>
    </w:p>
    <w:p w:rsidR="008355F3" w:rsidRPr="00FB0AF5" w:rsidRDefault="008355F3" w:rsidP="00BD2387">
      <w:pPr>
        <w:ind w:firstLine="426"/>
        <w:contextualSpacing/>
        <w:rPr>
          <w:rFonts w:eastAsiaTheme="minorHAnsi"/>
          <w:b/>
          <w:i/>
        </w:rPr>
      </w:pPr>
    </w:p>
    <w:p w:rsidR="00772C83" w:rsidRPr="00FB0AF5" w:rsidRDefault="00772C83" w:rsidP="00BD2387">
      <w:pPr>
        <w:ind w:firstLine="426"/>
        <w:contextualSpacing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 xml:space="preserve">- количество и тематика выступлений руководителей в СМИ с вопросами о мерах по противодействию коррупции, комментариями и т. п. </w:t>
      </w:r>
    </w:p>
    <w:p w:rsidR="00E35AD0" w:rsidRPr="00FB0AF5" w:rsidRDefault="00E35AD0" w:rsidP="00BD2387">
      <w:pPr>
        <w:ind w:firstLine="426"/>
        <w:contextualSpacing/>
        <w:rPr>
          <w:rFonts w:eastAsiaTheme="minorHAnsi"/>
          <w:b/>
          <w:i/>
        </w:rPr>
      </w:pPr>
    </w:p>
    <w:p w:rsidR="00772C83" w:rsidRPr="00FB0AF5" w:rsidRDefault="00772C83" w:rsidP="00BE1E3D">
      <w:pPr>
        <w:spacing w:line="276" w:lineRule="auto"/>
      </w:pPr>
      <w:r w:rsidRPr="00FB0AF5">
        <w:t xml:space="preserve">        </w:t>
      </w:r>
      <w:r w:rsidR="00F127E8" w:rsidRPr="00FB0AF5">
        <w:t xml:space="preserve">Кол-во выступлений </w:t>
      </w:r>
      <w:r w:rsidR="002C68F4" w:rsidRPr="00FB0AF5">
        <w:t xml:space="preserve">на антикоррупционную тематику </w:t>
      </w:r>
      <w:r w:rsidR="00F127E8" w:rsidRPr="00FB0AF5">
        <w:t>представителей власти</w:t>
      </w:r>
      <w:r w:rsidRPr="00FB0AF5">
        <w:t>, руководителей</w:t>
      </w:r>
      <w:r w:rsidR="00F127E8" w:rsidRPr="00FB0AF5">
        <w:t xml:space="preserve"> </w:t>
      </w:r>
      <w:r w:rsidR="002F2C84" w:rsidRPr="00FB0AF5">
        <w:t xml:space="preserve"> ЕМР </w:t>
      </w:r>
      <w:r w:rsidR="00E35AD0" w:rsidRPr="00FB0AF5">
        <w:t>в СМИ за 2020</w:t>
      </w:r>
      <w:r w:rsidR="00F127E8" w:rsidRPr="00FB0AF5">
        <w:t xml:space="preserve"> год</w:t>
      </w:r>
      <w:r w:rsidR="00F127E8" w:rsidRPr="00FB0AF5">
        <w:rPr>
          <w:b/>
        </w:rPr>
        <w:t xml:space="preserve"> </w:t>
      </w:r>
      <w:r w:rsidR="00775815" w:rsidRPr="00FB0AF5">
        <w:rPr>
          <w:b/>
        </w:rPr>
        <w:t>-</w:t>
      </w:r>
      <w:r w:rsidR="00F127E8" w:rsidRPr="00FB0AF5">
        <w:t xml:space="preserve"> </w:t>
      </w:r>
      <w:r w:rsidR="00E35AD0" w:rsidRPr="00FB0AF5">
        <w:t>16</w:t>
      </w:r>
      <w:r w:rsidRPr="00FB0AF5">
        <w:rPr>
          <w:b/>
        </w:rPr>
        <w:t xml:space="preserve">. </w:t>
      </w:r>
      <w:r w:rsidR="00F127E8" w:rsidRPr="00FB0AF5">
        <w:t>Из них</w:t>
      </w:r>
      <w:r w:rsidRPr="00FB0AF5">
        <w:t>:</w:t>
      </w:r>
    </w:p>
    <w:p w:rsidR="00772C83" w:rsidRPr="00FB0AF5" w:rsidRDefault="00772C83" w:rsidP="00BE1E3D">
      <w:pPr>
        <w:spacing w:line="276" w:lineRule="auto"/>
      </w:pPr>
      <w:r w:rsidRPr="00FB0AF5">
        <w:rPr>
          <w:b/>
        </w:rPr>
        <w:t xml:space="preserve">        </w:t>
      </w:r>
      <w:r w:rsidRPr="00FB0AF5">
        <w:t>-</w:t>
      </w:r>
      <w:r w:rsidR="00F127E8" w:rsidRPr="00FB0AF5">
        <w:t xml:space="preserve"> 1</w:t>
      </w:r>
      <w:r w:rsidR="00BE1E3D" w:rsidRPr="00FB0AF5">
        <w:t>2</w:t>
      </w:r>
      <w:r w:rsidR="00F127E8" w:rsidRPr="00FB0AF5">
        <w:t xml:space="preserve"> </w:t>
      </w:r>
      <w:r w:rsidRPr="00FB0AF5">
        <w:t>комментариев</w:t>
      </w:r>
      <w:r w:rsidR="00F40784" w:rsidRPr="00FB0AF5">
        <w:t xml:space="preserve"> на телевидении, в </w:t>
      </w:r>
      <w:r w:rsidR="003E5401" w:rsidRPr="00FB0AF5">
        <w:t>новостных программах</w:t>
      </w:r>
      <w:r w:rsidR="002D7F34" w:rsidRPr="00FB0AF5">
        <w:t xml:space="preserve"> </w:t>
      </w:r>
      <w:r w:rsidR="003E5401" w:rsidRPr="00FB0AF5">
        <w:t>«</w:t>
      </w:r>
      <w:r w:rsidR="002D7F34" w:rsidRPr="00FB0AF5">
        <w:t>Елабужской службы новостей</w:t>
      </w:r>
      <w:r w:rsidR="003E5401" w:rsidRPr="00FB0AF5">
        <w:t>»</w:t>
      </w:r>
      <w:r w:rsidR="009D35B2" w:rsidRPr="00FB0AF5">
        <w:t xml:space="preserve"> </w:t>
      </w:r>
      <w:r w:rsidR="00C03782" w:rsidRPr="00FB0AF5">
        <w:t>(</w:t>
      </w:r>
      <w:r w:rsidR="009D35B2" w:rsidRPr="00FB0AF5">
        <w:t>сюжеты с</w:t>
      </w:r>
      <w:r w:rsidR="00C03782" w:rsidRPr="00FB0AF5">
        <w:t xml:space="preserve"> </w:t>
      </w:r>
      <w:r w:rsidR="009D35B2" w:rsidRPr="00FB0AF5">
        <w:t>различных антикоррупционных мероприятий</w:t>
      </w:r>
      <w:r w:rsidR="005C44C3" w:rsidRPr="00FB0AF5">
        <w:t xml:space="preserve">: заседаний комиссии по координации работы по противодействию в </w:t>
      </w:r>
      <w:r w:rsidR="008D380C" w:rsidRPr="00FB0AF5">
        <w:t xml:space="preserve">ЕМР, </w:t>
      </w:r>
      <w:r w:rsidR="00531597" w:rsidRPr="00FB0AF5">
        <w:t>«</w:t>
      </w:r>
      <w:r w:rsidR="008D380C" w:rsidRPr="00FB0AF5">
        <w:t>круглых столов</w:t>
      </w:r>
      <w:r w:rsidR="00531597" w:rsidRPr="00FB0AF5">
        <w:t>»</w:t>
      </w:r>
      <w:r w:rsidR="00C03782" w:rsidRPr="00FB0AF5">
        <w:t>)</w:t>
      </w:r>
      <w:r w:rsidR="00F40784" w:rsidRPr="00FB0AF5">
        <w:t>;</w:t>
      </w:r>
    </w:p>
    <w:p w:rsidR="003774CB" w:rsidRPr="00FB0AF5" w:rsidRDefault="00772C83" w:rsidP="00BE1E3D">
      <w:pPr>
        <w:spacing w:line="276" w:lineRule="auto"/>
      </w:pPr>
      <w:r w:rsidRPr="00FB0AF5">
        <w:t xml:space="preserve">        </w:t>
      </w:r>
      <w:r w:rsidRPr="00FB0AF5">
        <w:rPr>
          <w:b/>
        </w:rPr>
        <w:t>-</w:t>
      </w:r>
      <w:r w:rsidRPr="00FB0AF5">
        <w:t xml:space="preserve"> </w:t>
      </w:r>
      <w:r w:rsidR="00E35AD0" w:rsidRPr="00FB0AF5">
        <w:t>4</w:t>
      </w:r>
      <w:r w:rsidRPr="00FB0AF5">
        <w:t xml:space="preserve"> в</w:t>
      </w:r>
      <w:r w:rsidR="00F127E8" w:rsidRPr="00FB0AF5">
        <w:t xml:space="preserve"> </w:t>
      </w:r>
      <w:r w:rsidR="002D7F34" w:rsidRPr="00FB0AF5">
        <w:t>газет</w:t>
      </w:r>
      <w:r w:rsidR="008D380C" w:rsidRPr="00FB0AF5">
        <w:t>е</w:t>
      </w:r>
      <w:r w:rsidR="002D7F34" w:rsidRPr="00FB0AF5">
        <w:t xml:space="preserve"> «Новая Кама»</w:t>
      </w:r>
      <w:r w:rsidR="008D380C" w:rsidRPr="00FB0AF5">
        <w:t xml:space="preserve"> (комментарии с различных антикоррупционных мероприятий: заседаний комиссии по координации работы по противодействию в ЕМР, круглых столов, мероприятий приуроченных к Международному дню борьбы с коррупцией)</w:t>
      </w:r>
      <w:r w:rsidR="002D7F34" w:rsidRPr="00FB0AF5">
        <w:t>.</w:t>
      </w:r>
    </w:p>
    <w:p w:rsidR="00BE1E3D" w:rsidRPr="00FB0AF5" w:rsidRDefault="00BE1E3D" w:rsidP="00BE1E3D">
      <w:pPr>
        <w:spacing w:line="276" w:lineRule="auto"/>
        <w:rPr>
          <w:rFonts w:eastAsiaTheme="minorHAnsi"/>
        </w:rPr>
      </w:pPr>
    </w:p>
    <w:p w:rsidR="00E35AD0" w:rsidRPr="00FB0AF5" w:rsidRDefault="00E35AD0" w:rsidP="00BE1E3D">
      <w:pPr>
        <w:spacing w:line="276" w:lineRule="auto"/>
        <w:rPr>
          <w:rFonts w:eastAsiaTheme="minorHAnsi"/>
        </w:rPr>
      </w:pPr>
    </w:p>
    <w:p w:rsidR="00D17054" w:rsidRPr="00FB0AF5" w:rsidRDefault="00D17054" w:rsidP="0017688B">
      <w:pPr>
        <w:ind w:firstLine="426"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 xml:space="preserve">Ж) </w:t>
      </w:r>
      <w:r w:rsidR="00E86F10" w:rsidRPr="00FB0AF5">
        <w:rPr>
          <w:rFonts w:eastAsiaTheme="minorHAnsi"/>
          <w:b/>
          <w:i/>
        </w:rPr>
        <w:t>П</w:t>
      </w:r>
      <w:r w:rsidRPr="00FB0AF5">
        <w:rPr>
          <w:rFonts w:eastAsiaTheme="minorHAnsi"/>
          <w:b/>
          <w:i/>
        </w:rPr>
        <w:t>оддержка общественной деятельности по противодействию коррупции, осуществ</w:t>
      </w:r>
      <w:r w:rsidR="00A46164" w:rsidRPr="00FB0AF5">
        <w:rPr>
          <w:rFonts w:eastAsiaTheme="minorHAnsi"/>
          <w:b/>
          <w:i/>
        </w:rPr>
        <w:t xml:space="preserve">ляемая в </w:t>
      </w:r>
      <w:r w:rsidR="00F979FB" w:rsidRPr="00FB0AF5">
        <w:rPr>
          <w:rFonts w:eastAsiaTheme="minorHAnsi"/>
          <w:b/>
          <w:i/>
        </w:rPr>
        <w:t xml:space="preserve">Елабужском </w:t>
      </w:r>
      <w:r w:rsidR="00E86F10" w:rsidRPr="00FB0AF5">
        <w:rPr>
          <w:rFonts w:eastAsiaTheme="minorHAnsi"/>
          <w:b/>
          <w:i/>
        </w:rPr>
        <w:t>муниципальном районе</w:t>
      </w:r>
      <w:r w:rsidR="00A46164" w:rsidRPr="00FB0AF5">
        <w:rPr>
          <w:rFonts w:eastAsiaTheme="minorHAnsi"/>
          <w:b/>
          <w:i/>
        </w:rPr>
        <w:t>.</w:t>
      </w:r>
    </w:p>
    <w:p w:rsidR="004B0933" w:rsidRPr="00FB0AF5" w:rsidRDefault="004E7866" w:rsidP="00C4252B">
      <w:pPr>
        <w:spacing w:line="276" w:lineRule="auto"/>
        <w:ind w:hanging="108"/>
        <w:rPr>
          <w:rFonts w:eastAsia="Times New Roman"/>
          <w:bCs/>
        </w:rPr>
      </w:pPr>
      <w:r w:rsidRPr="00FB0AF5">
        <w:rPr>
          <w:rFonts w:eastAsia="Times New Roman"/>
          <w:bCs/>
        </w:rPr>
        <w:t xml:space="preserve">      </w:t>
      </w:r>
    </w:p>
    <w:p w:rsidR="004E7866" w:rsidRPr="00FB0AF5" w:rsidRDefault="004E7866" w:rsidP="004B0933">
      <w:pPr>
        <w:spacing w:line="276" w:lineRule="auto"/>
        <w:ind w:firstLine="426"/>
        <w:rPr>
          <w:rFonts w:eastAsia="Times New Roman"/>
          <w:bCs/>
        </w:rPr>
      </w:pPr>
      <w:r w:rsidRPr="00FB0AF5">
        <w:rPr>
          <w:rFonts w:eastAsia="Times New Roman"/>
          <w:bCs/>
        </w:rPr>
        <w:t xml:space="preserve">Представители общественных организаций принимают активное участие в антикоррупционной деятельности в </w:t>
      </w:r>
      <w:r w:rsidR="000C2836" w:rsidRPr="00FB0AF5">
        <w:rPr>
          <w:rFonts w:eastAsia="Times New Roman"/>
          <w:bCs/>
        </w:rPr>
        <w:t>Елабужском муниципальном районе,</w:t>
      </w:r>
      <w:r w:rsidR="000C2836" w:rsidRPr="00FB0AF5">
        <w:t xml:space="preserve"> мероприятия комиссии по координации работы по противодействию коррупции ЕМР проходят при активном участии общественников.</w:t>
      </w:r>
    </w:p>
    <w:p w:rsidR="00387C7F" w:rsidRPr="00FB0AF5" w:rsidRDefault="004E7866" w:rsidP="00C4252B">
      <w:pPr>
        <w:widowControl w:val="0"/>
        <w:spacing w:line="276" w:lineRule="auto"/>
      </w:pPr>
      <w:r w:rsidRPr="00FB0AF5">
        <w:t xml:space="preserve"> </w:t>
      </w:r>
      <w:r w:rsidR="002E0FB1" w:rsidRPr="00FB0AF5">
        <w:t xml:space="preserve">   </w:t>
      </w:r>
      <w:r w:rsidR="007776A9" w:rsidRPr="00FB0AF5">
        <w:t xml:space="preserve"> </w:t>
      </w:r>
      <w:r w:rsidRPr="00FB0AF5">
        <w:t xml:space="preserve"> </w:t>
      </w:r>
      <w:r w:rsidR="00054833" w:rsidRPr="00FB0AF5">
        <w:t xml:space="preserve">В составе </w:t>
      </w:r>
      <w:r w:rsidRPr="00FB0AF5">
        <w:t>Комисси</w:t>
      </w:r>
      <w:r w:rsidR="00054833" w:rsidRPr="00FB0AF5">
        <w:t>и</w:t>
      </w:r>
      <w:r w:rsidRPr="00FB0AF5">
        <w:t xml:space="preserve"> по координации работы по противодействию коррупции ЕМР  </w:t>
      </w:r>
      <w:r w:rsidR="00BE1E3D" w:rsidRPr="00FB0AF5">
        <w:t>5</w:t>
      </w:r>
      <w:r w:rsidR="00B23A0C" w:rsidRPr="00FB0AF5">
        <w:t xml:space="preserve"> </w:t>
      </w:r>
      <w:r w:rsidRPr="00FB0AF5">
        <w:t>представител</w:t>
      </w:r>
      <w:r w:rsidR="00292E94" w:rsidRPr="00FB0AF5">
        <w:t>ей</w:t>
      </w:r>
      <w:r w:rsidRPr="00FB0AF5">
        <w:t xml:space="preserve"> общественных организаций</w:t>
      </w:r>
      <w:r w:rsidR="000C2836" w:rsidRPr="00FB0AF5">
        <w:t>:</w:t>
      </w:r>
      <w:r w:rsidR="005D1767" w:rsidRPr="00FB0AF5">
        <w:t xml:space="preserve"> </w:t>
      </w:r>
    </w:p>
    <w:p w:rsidR="000C2836" w:rsidRPr="00FB0AF5" w:rsidRDefault="000C2836" w:rsidP="00C4252B">
      <w:pPr>
        <w:spacing w:line="276" w:lineRule="auto"/>
        <w:ind w:firstLine="34"/>
      </w:pPr>
      <w:r w:rsidRPr="00FB0AF5">
        <w:t xml:space="preserve">        </w:t>
      </w:r>
      <w:r w:rsidR="00537FDE" w:rsidRPr="00FB0AF5">
        <w:t xml:space="preserve"> </w:t>
      </w:r>
      <w:r w:rsidRPr="00FB0AF5">
        <w:t>-  председатель Совета ветеранов ЕМР;</w:t>
      </w:r>
    </w:p>
    <w:p w:rsidR="000C2836" w:rsidRPr="00FB0AF5" w:rsidRDefault="000C2836" w:rsidP="00C4252B">
      <w:pPr>
        <w:spacing w:line="276" w:lineRule="auto"/>
        <w:ind w:firstLine="34"/>
      </w:pPr>
      <w:r w:rsidRPr="00FB0AF5">
        <w:t xml:space="preserve">       </w:t>
      </w:r>
      <w:r w:rsidR="00537FDE" w:rsidRPr="00FB0AF5">
        <w:t xml:space="preserve"> </w:t>
      </w:r>
      <w:r w:rsidRPr="00FB0AF5">
        <w:t xml:space="preserve"> - председатель профсоюзного комитета ЕМР;</w:t>
      </w:r>
    </w:p>
    <w:p w:rsidR="000C2836" w:rsidRPr="00FB0AF5" w:rsidRDefault="000C2836" w:rsidP="00C4252B">
      <w:pPr>
        <w:spacing w:line="276" w:lineRule="auto"/>
        <w:ind w:firstLine="34"/>
      </w:pPr>
      <w:r w:rsidRPr="00FB0AF5">
        <w:t xml:space="preserve">        </w:t>
      </w:r>
      <w:r w:rsidR="00537FDE" w:rsidRPr="00FB0AF5">
        <w:t xml:space="preserve"> </w:t>
      </w:r>
      <w:r w:rsidRPr="00FB0AF5">
        <w:t>- директор представительства Ассамблеи народов Татарстана в ЕМР;</w:t>
      </w:r>
    </w:p>
    <w:p w:rsidR="000C2836" w:rsidRPr="00FB0AF5" w:rsidRDefault="000C2836" w:rsidP="00C4252B">
      <w:pPr>
        <w:spacing w:line="276" w:lineRule="auto"/>
        <w:ind w:firstLine="34"/>
      </w:pPr>
      <w:r w:rsidRPr="00FB0AF5">
        <w:t xml:space="preserve">       </w:t>
      </w:r>
      <w:r w:rsidR="00537FDE" w:rsidRPr="00FB0AF5">
        <w:t xml:space="preserve"> </w:t>
      </w:r>
      <w:r w:rsidRPr="00FB0AF5">
        <w:t xml:space="preserve"> - председатель Елабужского ТРО ВОИ Общества инвалидов;</w:t>
      </w:r>
    </w:p>
    <w:p w:rsidR="000C2836" w:rsidRPr="00FB0AF5" w:rsidRDefault="000C2836" w:rsidP="00C4252B">
      <w:pPr>
        <w:spacing w:line="276" w:lineRule="auto"/>
        <w:ind w:firstLine="34"/>
      </w:pPr>
      <w:r w:rsidRPr="00FB0AF5">
        <w:t xml:space="preserve">        </w:t>
      </w:r>
      <w:r w:rsidR="00537FDE" w:rsidRPr="00FB0AF5">
        <w:t xml:space="preserve"> </w:t>
      </w:r>
      <w:r w:rsidRPr="00FB0AF5">
        <w:t>- председатель региональной общественной организации молодежи и детей</w:t>
      </w:r>
      <w:r w:rsidR="00292E94" w:rsidRPr="00FB0AF5">
        <w:t>-</w:t>
      </w:r>
      <w:r w:rsidRPr="00FB0AF5">
        <w:t>инвалидов «Планета добра».</w:t>
      </w:r>
    </w:p>
    <w:p w:rsidR="000C2836" w:rsidRPr="00FB0AF5" w:rsidRDefault="000C2836" w:rsidP="00011FFE">
      <w:pPr>
        <w:widowControl w:val="0"/>
        <w:tabs>
          <w:tab w:val="left" w:pos="567"/>
        </w:tabs>
        <w:spacing w:line="276" w:lineRule="auto"/>
      </w:pPr>
      <w:r w:rsidRPr="00FB0AF5">
        <w:t xml:space="preserve">      Решением Совета Елабужского муниципального района от 31.05.2019 № 370 «О внесении изменений в решение Совета Елабужского муниципального района Республики Татарстан от 30.04.2008 года №172 «Об Общественном Совете Елабужского муниципального района», внесены изменения в положение Совета в связи с постановкой новой задачи - участие в пределах своих полномочий в противодействии коррупции.</w:t>
      </w:r>
    </w:p>
    <w:p w:rsidR="000C2836" w:rsidRPr="00FB0AF5" w:rsidRDefault="000C2836" w:rsidP="00011FFE">
      <w:pPr>
        <w:widowControl w:val="0"/>
        <w:tabs>
          <w:tab w:val="left" w:pos="426"/>
        </w:tabs>
        <w:spacing w:line="276" w:lineRule="auto"/>
      </w:pPr>
      <w:r w:rsidRPr="00FB0AF5">
        <w:t xml:space="preserve">       Представители 3 общественных организаций входят </w:t>
      </w:r>
      <w:r w:rsidR="00C4252B" w:rsidRPr="00FB0AF5">
        <w:t xml:space="preserve">в </w:t>
      </w:r>
      <w:r w:rsidRPr="00FB0AF5">
        <w:t>состав комиссии по соблюдению требований к служебному</w:t>
      </w:r>
      <w:r w:rsidR="00AC02FA" w:rsidRPr="00FB0AF5">
        <w:t xml:space="preserve"> (должностному)</w:t>
      </w:r>
      <w:r w:rsidRPr="00FB0AF5">
        <w:t xml:space="preserve"> поведению и урегулированию конфликта интересов </w:t>
      </w:r>
      <w:r w:rsidR="00AC02FA" w:rsidRPr="00FB0AF5">
        <w:t>в ЕМР</w:t>
      </w:r>
      <w:r w:rsidRPr="00FB0AF5">
        <w:t>.</w:t>
      </w:r>
    </w:p>
    <w:p w:rsidR="000B7EDB" w:rsidRPr="00FB0AF5" w:rsidRDefault="00FD15F2" w:rsidP="00C4252B">
      <w:pPr>
        <w:spacing w:line="276" w:lineRule="auto"/>
        <w:ind w:firstLine="426"/>
      </w:pPr>
      <w:r w:rsidRPr="00FB0AF5">
        <w:rPr>
          <w:shd w:val="clear" w:color="auto" w:fill="FFFFFF"/>
        </w:rPr>
        <w:lastRenderedPageBreak/>
        <w:t xml:space="preserve">  </w:t>
      </w:r>
      <w:r w:rsidR="000B7EDB" w:rsidRPr="00FB0AF5">
        <w:rPr>
          <w:shd w:val="clear" w:color="auto" w:fill="FFFFFF"/>
        </w:rPr>
        <w:t>На заседани</w:t>
      </w:r>
      <w:r w:rsidR="002016D8" w:rsidRPr="00FB0AF5">
        <w:rPr>
          <w:shd w:val="clear" w:color="auto" w:fill="FFFFFF"/>
        </w:rPr>
        <w:t>ях</w:t>
      </w:r>
      <w:r w:rsidR="000B7EDB" w:rsidRPr="00FB0AF5">
        <w:rPr>
          <w:shd w:val="clear" w:color="auto" w:fill="FFFFFF"/>
        </w:rPr>
        <w:t xml:space="preserve"> Общественного совета </w:t>
      </w:r>
      <w:r w:rsidR="000B7EDB" w:rsidRPr="00FB0AF5">
        <w:t>Е</w:t>
      </w:r>
      <w:r w:rsidR="00412E0C" w:rsidRPr="00FB0AF5">
        <w:t>МР</w:t>
      </w:r>
      <w:r w:rsidR="000B7EDB" w:rsidRPr="00FB0AF5">
        <w:rPr>
          <w:shd w:val="clear" w:color="auto" w:fill="FFFFFF"/>
        </w:rPr>
        <w:t xml:space="preserve"> </w:t>
      </w:r>
      <w:r w:rsidR="002016D8" w:rsidRPr="00FB0AF5">
        <w:rPr>
          <w:shd w:val="clear" w:color="auto" w:fill="FFFFFF"/>
        </w:rPr>
        <w:t xml:space="preserve">ежегодно </w:t>
      </w:r>
      <w:r w:rsidR="000B7EDB" w:rsidRPr="00FB0AF5">
        <w:rPr>
          <w:shd w:val="clear" w:color="auto" w:fill="FFFFFF"/>
        </w:rPr>
        <w:t>рассматриваются вопросы исполнения муниципальной антикоррупционной программы «Реализация антикоррупционной политики в Елабужском муниципальном районе на 2015-202</w:t>
      </w:r>
      <w:r w:rsidR="004B0933" w:rsidRPr="00FB0AF5">
        <w:rPr>
          <w:shd w:val="clear" w:color="auto" w:fill="FFFFFF"/>
        </w:rPr>
        <w:t>3</w:t>
      </w:r>
      <w:r w:rsidR="000B7EDB" w:rsidRPr="00FB0AF5">
        <w:rPr>
          <w:shd w:val="clear" w:color="auto" w:fill="FFFFFF"/>
        </w:rPr>
        <w:t xml:space="preserve"> годы»</w:t>
      </w:r>
      <w:r w:rsidR="000B7EDB" w:rsidRPr="00FB0AF5">
        <w:t>.</w:t>
      </w:r>
    </w:p>
    <w:p w:rsidR="009E0589" w:rsidRPr="00FB0AF5" w:rsidRDefault="009E0589" w:rsidP="00C4252B">
      <w:pPr>
        <w:spacing w:line="276" w:lineRule="auto"/>
        <w:ind w:firstLine="426"/>
      </w:pPr>
    </w:p>
    <w:p w:rsidR="006F1121" w:rsidRPr="00FB0AF5" w:rsidRDefault="006F1121" w:rsidP="009C787D">
      <w:pPr>
        <w:widowControl w:val="0"/>
        <w:spacing w:line="276" w:lineRule="auto"/>
      </w:pPr>
      <w:r w:rsidRPr="00FB0AF5">
        <w:t xml:space="preserve">       </w:t>
      </w:r>
      <w:r w:rsidR="00E35AD0" w:rsidRPr="00FB0AF5">
        <w:t xml:space="preserve">    </w:t>
      </w:r>
      <w:r w:rsidRPr="00FB0AF5">
        <w:t xml:space="preserve">    </w:t>
      </w:r>
    </w:p>
    <w:p w:rsidR="00FC54C6" w:rsidRPr="00FB0AF5" w:rsidRDefault="00FC54C6" w:rsidP="00FC54C6">
      <w:r w:rsidRPr="00FB0AF5">
        <w:t xml:space="preserve">  </w:t>
      </w:r>
    </w:p>
    <w:p w:rsidR="00E35AD0" w:rsidRPr="00FB0AF5" w:rsidRDefault="00E35AD0" w:rsidP="00FC54C6"/>
    <w:p w:rsidR="00E35AD0" w:rsidRPr="00FB0AF5" w:rsidRDefault="00E35AD0" w:rsidP="00FC54C6"/>
    <w:p w:rsidR="000B7EDB" w:rsidRPr="00FB0AF5" w:rsidRDefault="000B7EDB" w:rsidP="002C35C2">
      <w:pPr>
        <w:pStyle w:val="af1"/>
        <w:ind w:firstLine="34"/>
        <w:jc w:val="both"/>
      </w:pPr>
      <w:r w:rsidRPr="00FB0AF5">
        <w:rPr>
          <w:rFonts w:ascii="Times New Roman" w:hAnsi="Times New Roman" w:cs="Times New Roman"/>
          <w:sz w:val="28"/>
          <w:szCs w:val="28"/>
        </w:rPr>
        <w:t xml:space="preserve"> </w:t>
      </w:r>
      <w:r w:rsidR="00680AEC" w:rsidRPr="00FB0AF5">
        <w:rPr>
          <w:rFonts w:ascii="Times New Roman" w:hAnsi="Times New Roman" w:cs="Times New Roman"/>
          <w:sz w:val="28"/>
          <w:szCs w:val="28"/>
        </w:rPr>
        <w:t xml:space="preserve"> </w:t>
      </w:r>
      <w:r w:rsidRPr="00FB0AF5">
        <w:rPr>
          <w:rFonts w:ascii="Times New Roman" w:hAnsi="Times New Roman" w:cs="Times New Roman"/>
          <w:sz w:val="28"/>
          <w:szCs w:val="28"/>
        </w:rPr>
        <w:t xml:space="preserve"> </w:t>
      </w:r>
      <w:r w:rsidR="00F300E5" w:rsidRPr="00FB0AF5">
        <w:rPr>
          <w:rFonts w:ascii="Times New Roman" w:hAnsi="Times New Roman" w:cs="Times New Roman"/>
          <w:sz w:val="28"/>
          <w:szCs w:val="28"/>
        </w:rPr>
        <w:t xml:space="preserve"> </w:t>
      </w:r>
      <w:r w:rsidR="00680AEC" w:rsidRPr="00FB0A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7054" w:rsidRPr="00FB0AF5" w:rsidRDefault="00D17054" w:rsidP="00BD2387">
      <w:pPr>
        <w:ind w:left="426"/>
        <w:rPr>
          <w:rFonts w:eastAsiaTheme="minorHAnsi"/>
          <w:b/>
          <w:i/>
        </w:rPr>
      </w:pPr>
      <w:r w:rsidRPr="00FB0AF5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D17054" w:rsidRPr="00FB0AF5" w:rsidRDefault="00D17054" w:rsidP="008E1B4C">
      <w:pPr>
        <w:ind w:firstLine="426"/>
        <w:rPr>
          <w:rFonts w:eastAsiaTheme="minorHAnsi"/>
          <w:b/>
          <w:i/>
          <w:u w:val="single"/>
        </w:rPr>
      </w:pPr>
      <w:r w:rsidRPr="00FB0AF5">
        <w:rPr>
          <w:rFonts w:eastAsiaTheme="minorHAnsi"/>
          <w:b/>
          <w:i/>
        </w:rPr>
        <w:t xml:space="preserve">А) Указывается количество и краткое содержание информаций, поступивших в письменном виде как основание для осуществления проверки достоверности и полноты сведений о доходах, </w:t>
      </w:r>
      <w:r w:rsidR="00F84F98" w:rsidRPr="00FB0AF5">
        <w:rPr>
          <w:rFonts w:eastAsiaTheme="minorHAnsi"/>
          <w:b/>
          <w:i/>
        </w:rPr>
        <w:t xml:space="preserve">расходах, </w:t>
      </w:r>
      <w:r w:rsidRPr="00FB0AF5">
        <w:rPr>
          <w:rFonts w:eastAsiaTheme="minorHAnsi"/>
          <w:b/>
          <w:i/>
        </w:rPr>
        <w:t>об имуществе и обязательствах имущественного характера</w:t>
      </w:r>
      <w:r w:rsidR="00F84F98" w:rsidRPr="00FB0AF5">
        <w:rPr>
          <w:rFonts w:eastAsiaTheme="minorHAnsi"/>
          <w:b/>
          <w:i/>
        </w:rPr>
        <w:t>;</w:t>
      </w:r>
    </w:p>
    <w:p w:rsidR="00D17054" w:rsidRPr="00FB0AF5" w:rsidRDefault="00D17054" w:rsidP="008E1B4C">
      <w:pPr>
        <w:ind w:firstLine="426"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>Б) Указывается количество проведенных проверок полноты и достоверности сведений о доходах, имуществе и обязательствах имущественного характера, выявленные нарушения</w:t>
      </w:r>
      <w:r w:rsidR="00F84F98" w:rsidRPr="00FB0AF5">
        <w:rPr>
          <w:rFonts w:eastAsiaTheme="minorHAnsi"/>
          <w:b/>
          <w:i/>
        </w:rPr>
        <w:t xml:space="preserve">. Итоги </w:t>
      </w:r>
      <w:r w:rsidRPr="00FB0AF5">
        <w:rPr>
          <w:rFonts w:eastAsiaTheme="minorHAnsi"/>
          <w:b/>
          <w:i/>
        </w:rPr>
        <w:t>рассмотрени</w:t>
      </w:r>
      <w:r w:rsidR="00F84F98" w:rsidRPr="00FB0AF5">
        <w:rPr>
          <w:rFonts w:eastAsiaTheme="minorHAnsi"/>
          <w:b/>
          <w:i/>
        </w:rPr>
        <w:t>я</w:t>
      </w:r>
      <w:r w:rsidRPr="00FB0AF5">
        <w:rPr>
          <w:rFonts w:eastAsiaTheme="minorHAnsi"/>
          <w:b/>
          <w:i/>
        </w:rPr>
        <w:t xml:space="preserve"> на</w:t>
      </w:r>
      <w:r w:rsidR="00F84F98" w:rsidRPr="00FB0AF5">
        <w:rPr>
          <w:rFonts w:eastAsiaTheme="minorHAnsi"/>
          <w:b/>
          <w:i/>
        </w:rPr>
        <w:t xml:space="preserve"> заседаниях </w:t>
      </w:r>
      <w:r w:rsidRPr="00FB0AF5">
        <w:rPr>
          <w:rFonts w:eastAsiaTheme="minorHAnsi"/>
          <w:b/>
          <w:i/>
        </w:rPr>
        <w:t>комисси</w:t>
      </w:r>
      <w:r w:rsidR="00F84F98" w:rsidRPr="00FB0AF5">
        <w:rPr>
          <w:rFonts w:eastAsiaTheme="minorHAnsi"/>
          <w:b/>
          <w:i/>
        </w:rPr>
        <w:t>й</w:t>
      </w:r>
      <w:r w:rsidRPr="00FB0AF5">
        <w:rPr>
          <w:rFonts w:eastAsiaTheme="minorHAnsi"/>
          <w:b/>
          <w:i/>
        </w:rPr>
        <w:t xml:space="preserve"> по соблюдению требований к служебному поведению и урегулированию конфликт</w:t>
      </w:r>
      <w:r w:rsidR="00F84F98" w:rsidRPr="00FB0AF5">
        <w:rPr>
          <w:rFonts w:eastAsiaTheme="minorHAnsi"/>
          <w:b/>
          <w:i/>
        </w:rPr>
        <w:t>а интересов.</w:t>
      </w:r>
    </w:p>
    <w:p w:rsidR="004B0933" w:rsidRPr="00FB0AF5" w:rsidRDefault="004B0933" w:rsidP="00757675">
      <w:pPr>
        <w:spacing w:line="276" w:lineRule="auto"/>
        <w:ind w:firstLine="709"/>
      </w:pPr>
    </w:p>
    <w:p w:rsidR="005803E1" w:rsidRPr="00FB0AF5" w:rsidRDefault="00A74DBA" w:rsidP="00757675">
      <w:pPr>
        <w:spacing w:line="276" w:lineRule="auto"/>
        <w:ind w:firstLine="709"/>
      </w:pPr>
      <w:r w:rsidRPr="00FB0AF5">
        <w:t>Заведующей</w:t>
      </w:r>
      <w:r w:rsidR="008E1B4C" w:rsidRPr="00FB0AF5">
        <w:t xml:space="preserve"> </w:t>
      </w:r>
      <w:r w:rsidR="0022570F" w:rsidRPr="00FB0AF5">
        <w:t>сектор</w:t>
      </w:r>
      <w:r w:rsidR="005803E1" w:rsidRPr="00FB0AF5">
        <w:t>ом</w:t>
      </w:r>
      <w:r w:rsidR="0022570F" w:rsidRPr="00FB0AF5">
        <w:t xml:space="preserve"> по работе с кадрами Совета ЕМР </w:t>
      </w:r>
      <w:r w:rsidR="008E1B4C" w:rsidRPr="00FB0AF5">
        <w:t xml:space="preserve">совместно с помощником Главы по вопросам противодействия коррупции </w:t>
      </w:r>
      <w:r w:rsidR="00566E50" w:rsidRPr="00FB0AF5">
        <w:t xml:space="preserve">проводится систематическая работа с муниципальными служащими </w:t>
      </w:r>
      <w:r w:rsidR="008E1B4C" w:rsidRPr="00FB0AF5">
        <w:t>по обеспечению соблюдения требований</w:t>
      </w:r>
      <w:r w:rsidR="005803E1" w:rsidRPr="00FB0AF5">
        <w:t>, ограничений и запретов</w:t>
      </w:r>
      <w:r w:rsidR="008E1B4C" w:rsidRPr="00FB0AF5">
        <w:t xml:space="preserve"> антикоррупционного законодательства</w:t>
      </w:r>
      <w:r w:rsidR="0022570F" w:rsidRPr="00FB0AF5">
        <w:t xml:space="preserve">, </w:t>
      </w:r>
      <w:r w:rsidR="008E1B4C" w:rsidRPr="00FB0AF5">
        <w:t xml:space="preserve">по выявлению случаев </w:t>
      </w:r>
      <w:r w:rsidR="005803E1" w:rsidRPr="00FB0AF5">
        <w:t xml:space="preserve">нарушения </w:t>
      </w:r>
      <w:r w:rsidR="008E1B4C" w:rsidRPr="00FB0AF5">
        <w:t xml:space="preserve">требований о предотвращении </w:t>
      </w:r>
      <w:r w:rsidR="005803E1" w:rsidRPr="00FB0AF5">
        <w:t>и</w:t>
      </w:r>
      <w:r w:rsidR="008E1B4C" w:rsidRPr="00FB0AF5">
        <w:t xml:space="preserve"> урегулировании конфликта интересов</w:t>
      </w:r>
      <w:r w:rsidR="005803E1" w:rsidRPr="00FB0AF5">
        <w:t>.</w:t>
      </w:r>
    </w:p>
    <w:p w:rsidR="00757675" w:rsidRPr="00FB0AF5" w:rsidRDefault="004B0933" w:rsidP="00757675">
      <w:pPr>
        <w:spacing w:line="276" w:lineRule="auto"/>
        <w:ind w:firstLine="709"/>
      </w:pPr>
      <w:r w:rsidRPr="00FB0AF5">
        <w:t xml:space="preserve">За </w:t>
      </w:r>
      <w:r w:rsidR="008E1B4C" w:rsidRPr="00FB0AF5">
        <w:t xml:space="preserve"> </w:t>
      </w:r>
      <w:r w:rsidRPr="00FB0AF5">
        <w:t>2020</w:t>
      </w:r>
      <w:r w:rsidR="002504D7" w:rsidRPr="00FB0AF5">
        <w:t xml:space="preserve"> г</w:t>
      </w:r>
      <w:r w:rsidRPr="00FB0AF5">
        <w:t>од</w:t>
      </w:r>
      <w:r w:rsidR="00FA4786" w:rsidRPr="00FB0AF5">
        <w:t xml:space="preserve"> </w:t>
      </w:r>
      <w:r w:rsidR="008E1B4C" w:rsidRPr="00FB0AF5">
        <w:t xml:space="preserve">сектором </w:t>
      </w:r>
      <w:r w:rsidR="00A20328" w:rsidRPr="00FB0AF5">
        <w:t xml:space="preserve">по работе с </w:t>
      </w:r>
      <w:r w:rsidR="008E1B4C" w:rsidRPr="00FB0AF5">
        <w:t>кадр</w:t>
      </w:r>
      <w:r w:rsidR="00A20328" w:rsidRPr="00FB0AF5">
        <w:t>ами Совета ЕМР</w:t>
      </w:r>
      <w:r w:rsidRPr="00FB0AF5">
        <w:t xml:space="preserve"> проведены следующие мероприятия</w:t>
      </w:r>
      <w:r w:rsidR="00757675" w:rsidRPr="00FB0AF5">
        <w:t>:</w:t>
      </w:r>
      <w:r w:rsidR="008E1B4C" w:rsidRPr="00FB0AF5">
        <w:t xml:space="preserve"> </w:t>
      </w:r>
    </w:p>
    <w:p w:rsidR="000902CA" w:rsidRPr="00FB0AF5" w:rsidRDefault="008E1B4C" w:rsidP="00757675">
      <w:pPr>
        <w:spacing w:line="276" w:lineRule="auto"/>
        <w:ind w:firstLine="709"/>
      </w:pPr>
      <w:r w:rsidRPr="00FB0AF5">
        <w:t xml:space="preserve">- </w:t>
      </w:r>
      <w:r w:rsidR="005803E1" w:rsidRPr="00FB0AF5">
        <w:t>проанализированы сведения</w:t>
      </w:r>
      <w:r w:rsidRPr="00FB0AF5">
        <w:t xml:space="preserve"> о доходах, расходах, об имуществе и обязательствах имущественного характера </w:t>
      </w:r>
      <w:r w:rsidR="004B0933" w:rsidRPr="00FB0AF5">
        <w:t>у 114</w:t>
      </w:r>
      <w:r w:rsidR="002504D7" w:rsidRPr="00FB0AF5">
        <w:t xml:space="preserve"> </w:t>
      </w:r>
      <w:r w:rsidR="005803E1" w:rsidRPr="00FB0AF5">
        <w:t xml:space="preserve">муниципальных </w:t>
      </w:r>
      <w:r w:rsidRPr="00FB0AF5">
        <w:t>служащи</w:t>
      </w:r>
      <w:r w:rsidR="002504D7" w:rsidRPr="00FB0AF5">
        <w:t>х</w:t>
      </w:r>
      <w:r w:rsidR="005803E1" w:rsidRPr="00FB0AF5">
        <w:t xml:space="preserve"> и </w:t>
      </w:r>
      <w:r w:rsidR="004B0933" w:rsidRPr="00FB0AF5">
        <w:t>127</w:t>
      </w:r>
      <w:r w:rsidR="002C35C2" w:rsidRPr="00FB0AF5">
        <w:t xml:space="preserve"> </w:t>
      </w:r>
      <w:r w:rsidR="005803E1" w:rsidRPr="00FB0AF5">
        <w:t>лиц</w:t>
      </w:r>
      <w:r w:rsidRPr="00FB0AF5">
        <w:t>, замещающи</w:t>
      </w:r>
      <w:r w:rsidR="005803E1" w:rsidRPr="00FB0AF5">
        <w:t xml:space="preserve">х муниципальные </w:t>
      </w:r>
      <w:r w:rsidRPr="00FB0AF5">
        <w:t>должности</w:t>
      </w:r>
      <w:r w:rsidR="00D61FC7" w:rsidRPr="00FB0AF5">
        <w:t>;</w:t>
      </w:r>
    </w:p>
    <w:p w:rsidR="003B5366" w:rsidRPr="00FB0AF5" w:rsidRDefault="00C811C3" w:rsidP="00757675">
      <w:pPr>
        <w:widowControl w:val="0"/>
        <w:spacing w:line="276" w:lineRule="auto"/>
      </w:pPr>
      <w:r w:rsidRPr="00FB0AF5">
        <w:t xml:space="preserve">         - </w:t>
      </w:r>
      <w:r w:rsidR="003B5366" w:rsidRPr="00FB0AF5">
        <w:t xml:space="preserve"> проведены проверки </w:t>
      </w:r>
      <w:r w:rsidR="003141A9" w:rsidRPr="00FB0AF5">
        <w:t xml:space="preserve">сведений на наличие (отсутствие) судимости и (или) факта уголовного преследования </w:t>
      </w:r>
      <w:r w:rsidR="003B5366" w:rsidRPr="00FB0AF5">
        <w:t xml:space="preserve">в отношении </w:t>
      </w:r>
      <w:r w:rsidR="004B0933" w:rsidRPr="00FB0AF5">
        <w:t>32</w:t>
      </w:r>
      <w:r w:rsidR="003B5366" w:rsidRPr="00FB0AF5">
        <w:t xml:space="preserve"> прете</w:t>
      </w:r>
      <w:r w:rsidR="008C5314" w:rsidRPr="00FB0AF5">
        <w:t>ндентов на муниципальную службу;</w:t>
      </w:r>
    </w:p>
    <w:p w:rsidR="008C5314" w:rsidRPr="00FB0AF5" w:rsidRDefault="008C5314" w:rsidP="00757675">
      <w:pPr>
        <w:spacing w:line="276" w:lineRule="auto"/>
        <w:ind w:firstLine="318"/>
      </w:pPr>
      <w:r w:rsidRPr="00FB0AF5">
        <w:t xml:space="preserve">   -  проведена проверка подлинности дипломов об образовании в отношении  </w:t>
      </w:r>
      <w:r w:rsidR="006C6C3C" w:rsidRPr="00FB0AF5">
        <w:t>16</w:t>
      </w:r>
      <w:r w:rsidRPr="00FB0AF5">
        <w:t xml:space="preserve"> муниципальных служащих.</w:t>
      </w:r>
    </w:p>
    <w:p w:rsidR="00757675" w:rsidRPr="00FB0AF5" w:rsidRDefault="008E1B4C" w:rsidP="00757675">
      <w:pPr>
        <w:spacing w:line="276" w:lineRule="auto"/>
        <w:ind w:firstLine="34"/>
      </w:pPr>
      <w:r w:rsidRPr="00FB0AF5">
        <w:rPr>
          <w:sz w:val="26"/>
          <w:szCs w:val="26"/>
        </w:rPr>
        <w:tab/>
      </w:r>
      <w:r w:rsidR="00872C1A" w:rsidRPr="00FB0AF5">
        <w:t>В 2020</w:t>
      </w:r>
      <w:r w:rsidRPr="00FB0AF5">
        <w:t xml:space="preserve"> году </w:t>
      </w:r>
      <w:r w:rsidR="005803E1" w:rsidRPr="00FB0AF5">
        <w:t>состоялось</w:t>
      </w:r>
      <w:r w:rsidRPr="00FB0AF5">
        <w:t xml:space="preserve"> </w:t>
      </w:r>
      <w:r w:rsidR="00872C1A" w:rsidRPr="00FB0AF5">
        <w:t>5</w:t>
      </w:r>
      <w:r w:rsidRPr="00FB0AF5">
        <w:t xml:space="preserve"> заседаний комиссии по соблюдению требований к служебному</w:t>
      </w:r>
      <w:r w:rsidR="00721E62" w:rsidRPr="00FB0AF5">
        <w:t xml:space="preserve"> (должностному)</w:t>
      </w:r>
      <w:r w:rsidRPr="00FB0AF5">
        <w:t xml:space="preserve"> поведению и урегулированию конфликта интересов</w:t>
      </w:r>
      <w:r w:rsidR="00163C48" w:rsidRPr="00FB0AF5">
        <w:t xml:space="preserve"> ЕМР</w:t>
      </w:r>
      <w:r w:rsidR="00C85C93" w:rsidRPr="00FB0AF5">
        <w:t>,</w:t>
      </w:r>
      <w:r w:rsidR="00721E62" w:rsidRPr="00FB0AF5">
        <w:t xml:space="preserve"> </w:t>
      </w:r>
      <w:r w:rsidR="00757675" w:rsidRPr="00FB0AF5">
        <w:t>где рассмотрен</w:t>
      </w:r>
      <w:r w:rsidR="00A45E98" w:rsidRPr="00FB0AF5">
        <w:t>ы</w:t>
      </w:r>
      <w:r w:rsidR="00872C1A" w:rsidRPr="00FB0AF5">
        <w:t xml:space="preserve"> вопросы в отношении 5</w:t>
      </w:r>
      <w:r w:rsidR="00757675" w:rsidRPr="00FB0AF5">
        <w:t xml:space="preserve"> муниципальных служащих, 2 лиц, замещающих муниципальную должность и 5 руководителей образовательных учреждений: </w:t>
      </w:r>
    </w:p>
    <w:p w:rsidR="00757675" w:rsidRPr="00FB0AF5" w:rsidRDefault="00757675" w:rsidP="00757675">
      <w:pPr>
        <w:spacing w:line="276" w:lineRule="auto"/>
      </w:pPr>
      <w:r w:rsidRPr="00FB0AF5">
        <w:lastRenderedPageBreak/>
        <w:t xml:space="preserve">         - </w:t>
      </w:r>
      <w:r w:rsidR="00872C1A" w:rsidRPr="00FB0AF5">
        <w:t>3</w:t>
      </w:r>
      <w:r w:rsidR="00A45E98" w:rsidRPr="00FB0AF5">
        <w:t xml:space="preserve"> за</w:t>
      </w:r>
      <w:r w:rsidR="00872C1A" w:rsidRPr="00FB0AF5">
        <w:t>явления</w:t>
      </w:r>
      <w:r w:rsidRPr="00FB0AF5">
        <w:t xml:space="preserve"> о невозможности представить сведения о доходах, об имуществе и обязательствах имущественного характера на своего несовершеннолетнего ребенка;</w:t>
      </w:r>
    </w:p>
    <w:p w:rsidR="00721E62" w:rsidRPr="00FB0AF5" w:rsidRDefault="00757675" w:rsidP="00DA54CB">
      <w:pPr>
        <w:spacing w:line="276" w:lineRule="auto"/>
      </w:pPr>
      <w:r w:rsidRPr="00FB0AF5">
        <w:t xml:space="preserve">         - </w:t>
      </w:r>
      <w:r w:rsidR="00872C1A" w:rsidRPr="00FB0AF5">
        <w:t>2</w:t>
      </w:r>
      <w:r w:rsidR="00A45E98" w:rsidRPr="00FB0AF5">
        <w:t xml:space="preserve"> </w:t>
      </w:r>
      <w:r w:rsidRPr="00FB0AF5">
        <w:t>заявлени</w:t>
      </w:r>
      <w:r w:rsidR="00A45E98" w:rsidRPr="00FB0AF5">
        <w:t>е</w:t>
      </w:r>
      <w:r w:rsidRPr="00FB0AF5">
        <w:t xml:space="preserve"> о даче согласия на замещение должности в коммерчес</w:t>
      </w:r>
      <w:r w:rsidR="00994499" w:rsidRPr="00FB0AF5">
        <w:t>кой организации.</w:t>
      </w:r>
    </w:p>
    <w:p w:rsidR="003F386F" w:rsidRPr="00FB0AF5" w:rsidRDefault="000E29F7" w:rsidP="00872C1A">
      <w:pPr>
        <w:tabs>
          <w:tab w:val="left" w:pos="993"/>
        </w:tabs>
        <w:spacing w:line="276" w:lineRule="auto"/>
      </w:pPr>
      <w:r w:rsidRPr="00FB0AF5">
        <w:t xml:space="preserve">           В соответствии с  </w:t>
      </w:r>
      <w:r w:rsidRPr="00FB0AF5">
        <w:rPr>
          <w:rFonts w:eastAsia="Times New Roman"/>
        </w:rPr>
        <w:t xml:space="preserve">Указом Президента Республики Татарстан  от </w:t>
      </w:r>
      <w:r w:rsidRPr="00FB0AF5">
        <w:t>0</w:t>
      </w:r>
      <w:r w:rsidR="00880EA3" w:rsidRPr="00FB0AF5">
        <w:t>2</w:t>
      </w:r>
      <w:r w:rsidR="00CD5C63" w:rsidRPr="00FB0AF5">
        <w:t>.</w:t>
      </w:r>
      <w:r w:rsidR="00880EA3" w:rsidRPr="00FB0AF5">
        <w:t>02</w:t>
      </w:r>
      <w:r w:rsidR="00CD5C63" w:rsidRPr="00FB0AF5">
        <w:t>.201</w:t>
      </w:r>
      <w:r w:rsidR="00880EA3" w:rsidRPr="00FB0AF5">
        <w:t>5</w:t>
      </w:r>
      <w:r w:rsidRPr="00FB0AF5">
        <w:rPr>
          <w:rFonts w:eastAsia="Times New Roman"/>
        </w:rPr>
        <w:t xml:space="preserve"> года №УП-71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</w:t>
      </w:r>
      <w:r w:rsidRPr="00FB0AF5">
        <w:t>, в целях выявления и устранения причин и условий, способствовавших совершению корру</w:t>
      </w:r>
      <w:r w:rsidR="00872C1A" w:rsidRPr="00FB0AF5">
        <w:t>пционных правонарушений»,  в 2020</w:t>
      </w:r>
      <w:r w:rsidRPr="00FB0AF5">
        <w:t xml:space="preserve"> году проведена </w:t>
      </w:r>
      <w:r w:rsidRPr="00FB0AF5">
        <w:rPr>
          <w:rFonts w:eastAsia="Times New Roman"/>
        </w:rPr>
        <w:t>проверк</w:t>
      </w:r>
      <w:r w:rsidRPr="00FB0AF5">
        <w:t>а</w:t>
      </w:r>
      <w:r w:rsidRPr="00FB0AF5">
        <w:rPr>
          <w:rFonts w:eastAsia="Times New Roman"/>
        </w:rPr>
        <w:t xml:space="preserve"> достоверности и полноты сведений о доходах, об имуществе и обязательствах имущественного характера, представленных </w:t>
      </w:r>
      <w:r w:rsidR="00880EA3" w:rsidRPr="00FB0AF5">
        <w:rPr>
          <w:rFonts w:eastAsia="Times New Roman"/>
        </w:rPr>
        <w:t>муниципальным</w:t>
      </w:r>
      <w:r w:rsidR="00872C1A" w:rsidRPr="00FB0AF5">
        <w:rPr>
          <w:rFonts w:eastAsia="Times New Roman"/>
        </w:rPr>
        <w:t>и</w:t>
      </w:r>
      <w:r w:rsidR="00880EA3" w:rsidRPr="00FB0AF5">
        <w:rPr>
          <w:rFonts w:eastAsia="Times New Roman"/>
        </w:rPr>
        <w:t xml:space="preserve"> служащим</w:t>
      </w:r>
      <w:r w:rsidR="00872C1A" w:rsidRPr="00FB0AF5">
        <w:rPr>
          <w:rFonts w:eastAsia="Times New Roman"/>
        </w:rPr>
        <w:t>и.</w:t>
      </w:r>
      <w:r w:rsidR="00880EA3" w:rsidRPr="00FB0AF5">
        <w:rPr>
          <w:rFonts w:eastAsia="Times New Roman"/>
        </w:rPr>
        <w:t xml:space="preserve"> </w:t>
      </w:r>
      <w:r w:rsidRPr="00FB0AF5">
        <w:t xml:space="preserve"> </w:t>
      </w:r>
    </w:p>
    <w:p w:rsidR="00C82B0D" w:rsidRPr="00FB0AF5" w:rsidRDefault="00C82B0D" w:rsidP="00DA54CB">
      <w:pPr>
        <w:pStyle w:val="af1"/>
        <w:spacing w:line="276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 xml:space="preserve">         В соответствии с распоряжением Правительства РФ от 20.11.2019 №2745-р кадровой службой Совета Елабужского муниципального района ведется работа по заполнению анкет муниципальных служащих ЕМР с информацией о супругах братьев и сестер, братьев и сестер супругов. В личные дела муниципальных служащих приобщаются документы, связанные с поступлением на муниципальную службу, ее прохождением и увольнением с муниципальной службы. </w:t>
      </w:r>
      <w:r w:rsidR="00DA54CB" w:rsidRPr="00FB0AF5">
        <w:rPr>
          <w:rFonts w:ascii="Times New Roman" w:hAnsi="Times New Roman" w:cs="Times New Roman"/>
          <w:sz w:val="28"/>
          <w:szCs w:val="28"/>
        </w:rPr>
        <w:t>Сектором к</w:t>
      </w:r>
      <w:r w:rsidRPr="00FB0AF5">
        <w:rPr>
          <w:rFonts w:ascii="Times New Roman" w:hAnsi="Times New Roman" w:cs="Times New Roman"/>
          <w:sz w:val="28"/>
          <w:szCs w:val="28"/>
        </w:rPr>
        <w:t>адров</w:t>
      </w:r>
      <w:r w:rsidR="00DA54CB" w:rsidRPr="00FB0AF5">
        <w:rPr>
          <w:rFonts w:ascii="Times New Roman" w:hAnsi="Times New Roman" w:cs="Times New Roman"/>
          <w:sz w:val="28"/>
          <w:szCs w:val="28"/>
        </w:rPr>
        <w:t xml:space="preserve"> </w:t>
      </w:r>
      <w:r w:rsidRPr="00FB0AF5">
        <w:rPr>
          <w:rFonts w:ascii="Times New Roman" w:hAnsi="Times New Roman" w:cs="Times New Roman"/>
          <w:sz w:val="28"/>
          <w:szCs w:val="28"/>
        </w:rPr>
        <w:t xml:space="preserve"> ведется строгий контроль за актуализацией сведений, содержащихся в анкетах служащих, представляемых при назначении на должности и поступлении на службу, об их родственниках и свойственниках. </w:t>
      </w:r>
    </w:p>
    <w:p w:rsidR="00F30EFA" w:rsidRPr="00FB0AF5" w:rsidRDefault="00F30EFA" w:rsidP="00DA54CB">
      <w:pPr>
        <w:widowControl w:val="0"/>
        <w:spacing w:line="276" w:lineRule="auto"/>
      </w:pPr>
      <w:r w:rsidRPr="00FB0AF5">
        <w:t xml:space="preserve">          </w:t>
      </w:r>
      <w:r w:rsidR="00872C1A" w:rsidRPr="00FB0AF5">
        <w:t>В течение 2020 года</w:t>
      </w:r>
      <w:r w:rsidR="00D20C03" w:rsidRPr="00FB0AF5">
        <w:t xml:space="preserve"> </w:t>
      </w:r>
      <w:r w:rsidR="00872C1A" w:rsidRPr="00FB0AF5">
        <w:t xml:space="preserve">заведующая сектором кадров и помощник главы по вопросам противодействия коррупции </w:t>
      </w:r>
      <w:r w:rsidR="00BE2476" w:rsidRPr="00FB0AF5">
        <w:t>участвовал</w:t>
      </w:r>
      <w:r w:rsidR="00D20C03" w:rsidRPr="00FB0AF5">
        <w:t>и</w:t>
      </w:r>
      <w:r w:rsidR="00BE2476" w:rsidRPr="00FB0AF5">
        <w:t xml:space="preserve"> в обучающих </w:t>
      </w:r>
      <w:r w:rsidRPr="00FB0AF5">
        <w:t>семинар</w:t>
      </w:r>
      <w:r w:rsidR="00BE2476" w:rsidRPr="00FB0AF5">
        <w:t>ах</w:t>
      </w:r>
      <w:r w:rsidR="009B005C" w:rsidRPr="00FB0AF5">
        <w:t xml:space="preserve"> по заполнению сведений о доходах</w:t>
      </w:r>
      <w:r w:rsidR="00BE2476" w:rsidRPr="00FB0AF5">
        <w:t>, п</w:t>
      </w:r>
      <w:r w:rsidR="00872C1A" w:rsidRPr="00FB0AF5">
        <w:t>роводимых</w:t>
      </w:r>
      <w:r w:rsidR="00BE2476" w:rsidRPr="00FB0AF5">
        <w:t xml:space="preserve"> Управлением Президента Республики Татарстан по вопросам антик</w:t>
      </w:r>
      <w:r w:rsidR="00872C1A" w:rsidRPr="00FB0AF5">
        <w:t>оррупционной политики</w:t>
      </w:r>
      <w:r w:rsidR="009B005C" w:rsidRPr="00FB0AF5">
        <w:t>.</w:t>
      </w:r>
    </w:p>
    <w:p w:rsidR="00C82B0D" w:rsidRPr="00FB0AF5" w:rsidRDefault="00C82B0D" w:rsidP="00C82B0D">
      <w:pPr>
        <w:widowControl w:val="0"/>
        <w:spacing w:line="276" w:lineRule="auto"/>
        <w:ind w:firstLine="709"/>
      </w:pPr>
    </w:p>
    <w:p w:rsidR="00D17054" w:rsidRPr="00FB0AF5" w:rsidRDefault="00C85C93" w:rsidP="00F6272C">
      <w:pPr>
        <w:spacing w:line="276" w:lineRule="auto"/>
        <w:ind w:firstLine="34"/>
        <w:rPr>
          <w:rFonts w:eastAsiaTheme="minorHAnsi"/>
          <w:b/>
          <w:i/>
        </w:rPr>
      </w:pPr>
      <w:r w:rsidRPr="00FB0AF5">
        <w:t xml:space="preserve">       </w:t>
      </w:r>
      <w:r w:rsidR="00B004C4" w:rsidRPr="00FB0AF5">
        <w:rPr>
          <w:rFonts w:eastAsiaTheme="minorEastAsia"/>
          <w:b/>
          <w:i/>
          <w:szCs w:val="24"/>
          <w:u w:val="single"/>
        </w:rPr>
        <w:t xml:space="preserve">4) </w:t>
      </w:r>
      <w:r w:rsidR="00D17054" w:rsidRPr="00FB0AF5">
        <w:rPr>
          <w:rFonts w:eastAsiaTheme="minorHAnsi"/>
          <w:b/>
          <w:i/>
          <w:u w:val="single"/>
        </w:rPr>
        <w:t>Реализация иных мер, предусмотренных законодательством о противодействии коррупции</w:t>
      </w:r>
    </w:p>
    <w:p w:rsidR="00C57D2B" w:rsidRPr="00FB0AF5" w:rsidRDefault="00C57D2B" w:rsidP="00C57D2B">
      <w:pPr>
        <w:widowControl w:val="0"/>
        <w:rPr>
          <w:b/>
          <w:i/>
        </w:rPr>
      </w:pPr>
      <w:r w:rsidRPr="00FB0AF5">
        <w:rPr>
          <w:b/>
          <w:i/>
        </w:rPr>
        <w:t xml:space="preserve">        </w:t>
      </w:r>
      <w:r w:rsidR="006267CD" w:rsidRPr="00FB0AF5">
        <w:rPr>
          <w:b/>
          <w:i/>
        </w:rPr>
        <w:t>Меры, принятые в целях повышения эффективности реализации антикоррупционной политики, совершенствования организационных механизмов противодействия коррупции</w:t>
      </w:r>
    </w:p>
    <w:p w:rsidR="007A4C0C" w:rsidRPr="00FB0AF5" w:rsidRDefault="007A4C0C" w:rsidP="007A4C0C">
      <w:pPr>
        <w:widowControl w:val="0"/>
        <w:spacing w:line="276" w:lineRule="auto"/>
      </w:pPr>
      <w:r w:rsidRPr="00FB0AF5">
        <w:t xml:space="preserve">        В целях повышения эффективности реализации антикоррупционной политики, совершенствования организационных механизмов противодействия коррупции ответственные </w:t>
      </w:r>
      <w:r w:rsidR="002A1A5E" w:rsidRPr="00FB0AF5">
        <w:t xml:space="preserve">должностные </w:t>
      </w:r>
      <w:r w:rsidRPr="00FB0AF5">
        <w:t>лица</w:t>
      </w:r>
      <w:r w:rsidR="002A1A5E" w:rsidRPr="00FB0AF5">
        <w:t xml:space="preserve"> за профилактику коррупционных и иных правонарушений в течени</w:t>
      </w:r>
      <w:r w:rsidR="000B600D" w:rsidRPr="00FB0AF5">
        <w:t>е</w:t>
      </w:r>
      <w:r w:rsidR="002A1A5E" w:rsidRPr="00FB0AF5">
        <w:t xml:space="preserve"> года принимали участие в краткосрочных специализированных семинарах, направленных на повышение квалификации, а также представителей общественности и иных лиц, принимающих участие в противодействии коррупции:</w:t>
      </w:r>
    </w:p>
    <w:p w:rsidR="00994499" w:rsidRPr="00FB0AF5" w:rsidRDefault="00994499" w:rsidP="00994499">
      <w:pPr>
        <w:spacing w:line="276" w:lineRule="auto"/>
        <w:ind w:firstLine="34"/>
      </w:pPr>
      <w:r w:rsidRPr="00FB0AF5">
        <w:lastRenderedPageBreak/>
        <w:t xml:space="preserve">       - 23.04.2020 г. с</w:t>
      </w:r>
      <w:r w:rsidRPr="00FB0AF5">
        <w:rPr>
          <w:shd w:val="clear" w:color="auto" w:fill="FFFFFF"/>
        </w:rPr>
        <w:t xml:space="preserve">остоялся обучающий семинар для помощников глав и председателей общественных советов районов в режиме видеосвязи (формат </w:t>
      </w:r>
      <w:r w:rsidRPr="00FB0AF5">
        <w:rPr>
          <w:shd w:val="clear" w:color="auto" w:fill="FFFFFF"/>
          <w:lang w:val="en-US"/>
        </w:rPr>
        <w:t>Zoom</w:t>
      </w:r>
      <w:r w:rsidRPr="00FB0AF5">
        <w:rPr>
          <w:shd w:val="clear" w:color="auto" w:fill="FFFFFF"/>
        </w:rPr>
        <w:t>) на тему: «Участие молодёжи и представителей общественности в реализации антикоррупционной политики»;</w:t>
      </w:r>
    </w:p>
    <w:p w:rsidR="00994499" w:rsidRPr="00FB0AF5" w:rsidRDefault="00994499" w:rsidP="00DE4726">
      <w:pPr>
        <w:spacing w:line="276" w:lineRule="auto"/>
        <w:ind w:firstLine="34"/>
      </w:pPr>
      <w:r w:rsidRPr="00FB0AF5">
        <w:t xml:space="preserve">        - 20.05.2020 г. </w:t>
      </w:r>
      <w:r w:rsidRPr="00FB0AF5">
        <w:rPr>
          <w:shd w:val="clear" w:color="auto" w:fill="FFFFFF"/>
        </w:rPr>
        <w:t xml:space="preserve">на платформе для видеоконференций </w:t>
      </w:r>
      <w:r w:rsidRPr="00FB0AF5">
        <w:rPr>
          <w:shd w:val="clear" w:color="auto" w:fill="FFFFFF"/>
          <w:lang w:val="en-US"/>
        </w:rPr>
        <w:t>Zoom</w:t>
      </w:r>
      <w:r w:rsidRPr="00FB0AF5">
        <w:rPr>
          <w:shd w:val="clear" w:color="auto" w:fill="FFFFFF"/>
        </w:rPr>
        <w:t xml:space="preserve"> состоялся семинар для должностных лиц кадровых служб, ответственных за работу по профилактике коррупционных правонарушений и помощников глав по вопросам противодействия коррупции, организованный Управлением по вопросам антикоррупционной политики Аппарата </w:t>
      </w:r>
      <w:r w:rsidR="00DE4726" w:rsidRPr="00FB0AF5">
        <w:rPr>
          <w:shd w:val="clear" w:color="auto" w:fill="FFFFFF"/>
        </w:rPr>
        <w:t>Президента Республики Татарстан;</w:t>
      </w:r>
    </w:p>
    <w:p w:rsidR="009B17B3" w:rsidRPr="00FB0AF5" w:rsidRDefault="00D57847" w:rsidP="00BF2976">
      <w:pPr>
        <w:tabs>
          <w:tab w:val="left" w:pos="7797"/>
          <w:tab w:val="left" w:pos="7938"/>
        </w:tabs>
        <w:autoSpaceDE w:val="0"/>
        <w:autoSpaceDN w:val="0"/>
        <w:adjustRightInd w:val="0"/>
        <w:spacing w:line="276" w:lineRule="auto"/>
        <w:ind w:firstLine="426"/>
        <w:rPr>
          <w:shd w:val="clear" w:color="auto" w:fill="FFFFFF"/>
        </w:rPr>
      </w:pPr>
      <w:r w:rsidRPr="00FB0AF5">
        <w:rPr>
          <w:shd w:val="clear" w:color="auto" w:fill="FFFFFF"/>
        </w:rPr>
        <w:t xml:space="preserve">   </w:t>
      </w:r>
      <w:r w:rsidR="000B600D" w:rsidRPr="00FB0AF5">
        <w:rPr>
          <w:shd w:val="clear" w:color="auto" w:fill="FFFFFF"/>
        </w:rPr>
        <w:t xml:space="preserve">- </w:t>
      </w:r>
      <w:r w:rsidRPr="00FB0AF5">
        <w:rPr>
          <w:shd w:val="clear" w:color="auto" w:fill="FFFFFF"/>
        </w:rPr>
        <w:t xml:space="preserve"> </w:t>
      </w:r>
      <w:r w:rsidR="00BF2976" w:rsidRPr="00FB0AF5">
        <w:rPr>
          <w:shd w:val="clear" w:color="auto" w:fill="FFFFFF"/>
        </w:rPr>
        <w:t xml:space="preserve">с 2.11.2020 по 20.11.2020. </w:t>
      </w:r>
      <w:r w:rsidR="00FF1BFD" w:rsidRPr="00FB0AF5">
        <w:rPr>
          <w:shd w:val="clear" w:color="auto" w:fill="FFFFFF"/>
        </w:rPr>
        <w:t xml:space="preserve"> помощник Главы по вопросам</w:t>
      </w:r>
      <w:r w:rsidR="00BF2976" w:rsidRPr="00FB0AF5">
        <w:rPr>
          <w:shd w:val="clear" w:color="auto" w:fill="FFFFFF"/>
        </w:rPr>
        <w:t xml:space="preserve"> противодействия коррупции прошел</w:t>
      </w:r>
      <w:r w:rsidR="00FF1BFD" w:rsidRPr="00FB0AF5">
        <w:rPr>
          <w:shd w:val="clear" w:color="auto" w:fill="FFFFFF"/>
        </w:rPr>
        <w:t xml:space="preserve"> обучение в Высшей школе государственного и муниципального управления Казанского (Приволжского) федерального университета на специализированных курсах повышения квалификаци</w:t>
      </w:r>
      <w:r w:rsidR="003145FB" w:rsidRPr="00FB0AF5">
        <w:rPr>
          <w:shd w:val="clear" w:color="auto" w:fill="FFFFFF"/>
        </w:rPr>
        <w:t>и  «Антикоррупционная политика»</w:t>
      </w:r>
      <w:r w:rsidR="00DE4726" w:rsidRPr="00FB0AF5">
        <w:rPr>
          <w:shd w:val="clear" w:color="auto" w:fill="FFFFFF"/>
        </w:rPr>
        <w:t>;</w:t>
      </w:r>
    </w:p>
    <w:p w:rsidR="003145FB" w:rsidRPr="00FB0AF5" w:rsidRDefault="00BF2976" w:rsidP="003145FB">
      <w:pPr>
        <w:spacing w:line="276" w:lineRule="auto"/>
        <w:ind w:firstLine="709"/>
      </w:pPr>
      <w:r w:rsidRPr="00FB0AF5">
        <w:t>- 09.12.2020</w:t>
      </w:r>
      <w:r w:rsidR="003145FB" w:rsidRPr="00FB0AF5">
        <w:t xml:space="preserve"> года в </w:t>
      </w:r>
      <w:r w:rsidR="003145FB" w:rsidRPr="00FB0AF5">
        <w:rPr>
          <w:lang w:val="en-US"/>
        </w:rPr>
        <w:t>IT</w:t>
      </w:r>
      <w:r w:rsidR="003145FB" w:rsidRPr="00FB0AF5">
        <w:t>-парке</w:t>
      </w:r>
      <w:r w:rsidR="003145FB" w:rsidRPr="00FB0AF5">
        <w:rPr>
          <w:b/>
        </w:rPr>
        <w:t xml:space="preserve"> </w:t>
      </w:r>
      <w:r w:rsidR="003145FB" w:rsidRPr="00FB0AF5">
        <w:t>состоялся Республиканский антикоррупционный форум «Татарстан – территория без коррупции» с участием Председателя Государственного Совета Республики Татарстан Ф.Х. Мухаметшина.</w:t>
      </w:r>
    </w:p>
    <w:p w:rsidR="003145FB" w:rsidRPr="00FB0AF5" w:rsidRDefault="003145FB" w:rsidP="003145FB">
      <w:pPr>
        <w:spacing w:line="276" w:lineRule="auto"/>
        <w:ind w:firstLine="709"/>
      </w:pPr>
      <w:r w:rsidRPr="00FB0AF5">
        <w:t>В режиме видеоконференцсвязи в мероприятии принимали участие руководители Елабужского муниципального района, помощник по вопросам противодействия коррупции, члены комиссии по координации работы по противодействию коррупции и комиссии по соблюдению требований к служебному (должностному) поведению и урегулированию конфликта интересов, представители общественных</w:t>
      </w:r>
      <w:r w:rsidR="00DE4726" w:rsidRPr="00FB0AF5">
        <w:t xml:space="preserve"> организаций Елабужского района.</w:t>
      </w:r>
    </w:p>
    <w:p w:rsidR="00DE4726" w:rsidRPr="00FB0AF5" w:rsidRDefault="00101B91" w:rsidP="003145FB">
      <w:pPr>
        <w:spacing w:line="276" w:lineRule="auto"/>
        <w:ind w:firstLine="709"/>
      </w:pPr>
      <w:r w:rsidRPr="00FB0AF5">
        <w:t>В течение 2020 года выполнялись поручения руководителя Аппарата Президента Республики Татарстан Сафарова А.А. В том числе, до муниципальных служащих и лиц, замещающих муниципальные должности, доводились</w:t>
      </w:r>
      <w:r w:rsidR="006D1D06" w:rsidRPr="00FB0AF5">
        <w:t xml:space="preserve"> информации</w:t>
      </w:r>
      <w:r w:rsidRPr="00FB0AF5">
        <w:t>:</w:t>
      </w:r>
    </w:p>
    <w:p w:rsidR="00101B91" w:rsidRPr="00FB0AF5" w:rsidRDefault="006D1D06" w:rsidP="003145FB">
      <w:pPr>
        <w:spacing w:line="276" w:lineRule="auto"/>
        <w:ind w:firstLine="709"/>
      </w:pPr>
      <w:r w:rsidRPr="00FB0AF5">
        <w:t>- о результатах  надзора  за   исполнением   законодательства  о противодействии коррупции;</w:t>
      </w:r>
    </w:p>
    <w:p w:rsidR="006D1D06" w:rsidRPr="00FB0AF5" w:rsidRDefault="006D1D06" w:rsidP="003145FB">
      <w:pPr>
        <w:spacing w:line="276" w:lineRule="auto"/>
        <w:ind w:firstLine="709"/>
      </w:pPr>
      <w:r w:rsidRPr="00FB0AF5">
        <w:t>- о результатах антикоррупционного мониторинга;</w:t>
      </w:r>
    </w:p>
    <w:p w:rsidR="006D1D06" w:rsidRPr="00FB0AF5" w:rsidRDefault="006D1D06" w:rsidP="003145FB">
      <w:pPr>
        <w:spacing w:line="276" w:lineRule="auto"/>
        <w:ind w:firstLine="709"/>
      </w:pPr>
      <w:r w:rsidRPr="00FB0AF5">
        <w:t>- о реализации мероприятий по противодействию коррупции;</w:t>
      </w:r>
    </w:p>
    <w:p w:rsidR="006D1D06" w:rsidRPr="00FB0AF5" w:rsidRDefault="006D1D06" w:rsidP="003145FB">
      <w:pPr>
        <w:spacing w:line="276" w:lineRule="auto"/>
        <w:ind w:firstLine="709"/>
      </w:pPr>
      <w:r w:rsidRPr="00FB0AF5">
        <w:t>- об изменениях, внесенных в антикоррупционное законодательство;</w:t>
      </w:r>
    </w:p>
    <w:p w:rsidR="006D1D06" w:rsidRPr="00FB0AF5" w:rsidRDefault="006D1D06" w:rsidP="003145FB">
      <w:pPr>
        <w:spacing w:line="276" w:lineRule="auto"/>
        <w:ind w:firstLine="709"/>
      </w:pPr>
      <w:r w:rsidRPr="00FB0AF5">
        <w:t>- о недостатках, выявленных в сфере противодействия коррупции;</w:t>
      </w:r>
    </w:p>
    <w:p w:rsidR="006D1D06" w:rsidRPr="00FB0AF5" w:rsidRDefault="006D1D06" w:rsidP="003145FB">
      <w:pPr>
        <w:spacing w:line="276" w:lineRule="auto"/>
        <w:ind w:firstLine="709"/>
      </w:pPr>
      <w:r w:rsidRPr="00FB0AF5">
        <w:t xml:space="preserve">- </w:t>
      </w:r>
      <w:r w:rsidR="00525101" w:rsidRPr="00FB0AF5">
        <w:t>о проведении соответствующих мероприятий;</w:t>
      </w:r>
    </w:p>
    <w:p w:rsidR="00525101" w:rsidRPr="00FB0AF5" w:rsidRDefault="00525101" w:rsidP="003145FB">
      <w:pPr>
        <w:spacing w:line="276" w:lineRule="auto"/>
        <w:ind w:firstLine="709"/>
      </w:pPr>
      <w:r w:rsidRPr="00FB0AF5">
        <w:t>- о направлении информационных материалов.</w:t>
      </w:r>
    </w:p>
    <w:p w:rsidR="009E098D" w:rsidRPr="00FB0AF5" w:rsidRDefault="009E098D" w:rsidP="00710578">
      <w:pPr>
        <w:widowControl w:val="0"/>
        <w:rPr>
          <w:shd w:val="clear" w:color="auto" w:fill="FFFFFF"/>
        </w:rPr>
      </w:pPr>
    </w:p>
    <w:p w:rsidR="00A80415" w:rsidRPr="00FB0AF5" w:rsidRDefault="00A80415" w:rsidP="00A80415">
      <w:pPr>
        <w:ind w:firstLine="426"/>
        <w:rPr>
          <w:rFonts w:eastAsiaTheme="minorHAnsi"/>
          <w:b/>
          <w:i/>
          <w:u w:val="single"/>
        </w:rPr>
      </w:pPr>
      <w:r w:rsidRPr="00FB0AF5">
        <w:rPr>
          <w:rFonts w:eastAsiaTheme="minorHAnsi"/>
          <w:b/>
          <w:i/>
          <w:u w:val="single"/>
        </w:rPr>
        <w:t>5). Анализ работы с обращениями граждан, юридических лиц, содержащими сведения о коррупционной деятельности должностных лиц</w:t>
      </w:r>
    </w:p>
    <w:p w:rsidR="00A80415" w:rsidRPr="00FB0AF5" w:rsidRDefault="00A80415" w:rsidP="00A80415">
      <w:pPr>
        <w:ind w:firstLine="426"/>
        <w:rPr>
          <w:rFonts w:eastAsiaTheme="minorHAnsi"/>
          <w:b/>
          <w:i/>
        </w:rPr>
      </w:pPr>
      <w:r w:rsidRPr="00FB0AF5">
        <w:rPr>
          <w:rFonts w:eastAsiaTheme="minorHAnsi"/>
          <w:b/>
          <w:i/>
        </w:rPr>
        <w:t>А)</w:t>
      </w:r>
      <w:r w:rsidRPr="00FB0AF5">
        <w:rPr>
          <w:rFonts w:eastAsiaTheme="minorHAnsi"/>
        </w:rPr>
        <w:t xml:space="preserve"> </w:t>
      </w:r>
      <w:r w:rsidRPr="00FB0AF5">
        <w:rPr>
          <w:rFonts w:eastAsiaTheme="minorHAnsi"/>
          <w:b/>
          <w:i/>
        </w:rPr>
        <w:t>Указывается количество и краткое содержание обращений граждан, юридических лиц, содержащих сведения о коррупционной деятельности должностных (в том числе анонимных), с указанием принятых мер, и т.д.</w:t>
      </w:r>
    </w:p>
    <w:p w:rsidR="008B07B1" w:rsidRPr="00FB0AF5" w:rsidRDefault="005144F5" w:rsidP="005144F5">
      <w:pPr>
        <w:widowControl w:val="0"/>
        <w:tabs>
          <w:tab w:val="left" w:pos="709"/>
        </w:tabs>
        <w:spacing w:line="276" w:lineRule="auto"/>
      </w:pPr>
      <w:r w:rsidRPr="00FB0AF5">
        <w:lastRenderedPageBreak/>
        <w:t xml:space="preserve">        </w:t>
      </w:r>
    </w:p>
    <w:p w:rsidR="005144F5" w:rsidRPr="00FB0AF5" w:rsidRDefault="008B07B1" w:rsidP="005144F5">
      <w:pPr>
        <w:widowControl w:val="0"/>
        <w:tabs>
          <w:tab w:val="left" w:pos="709"/>
        </w:tabs>
        <w:spacing w:line="276" w:lineRule="auto"/>
      </w:pPr>
      <w:r w:rsidRPr="00FB0AF5">
        <w:tab/>
      </w:r>
      <w:r w:rsidR="005144F5" w:rsidRPr="00FB0AF5">
        <w:t xml:space="preserve"> Жители Елабужского района могут сообщить </w:t>
      </w:r>
      <w:r w:rsidR="007E713D" w:rsidRPr="00FB0AF5">
        <w:t xml:space="preserve">информацию </w:t>
      </w:r>
      <w:r w:rsidR="009B5C15" w:rsidRPr="00FB0AF5">
        <w:t xml:space="preserve">о </w:t>
      </w:r>
      <w:r w:rsidR="005144F5" w:rsidRPr="00FB0AF5">
        <w:t>коррупционных фактах различными способами</w:t>
      </w:r>
      <w:r w:rsidR="00D3498E" w:rsidRPr="00FB0AF5">
        <w:t>: по телефон</w:t>
      </w:r>
      <w:r w:rsidR="009B5C15" w:rsidRPr="00FB0AF5">
        <w:t>ам доверия</w:t>
      </w:r>
      <w:r w:rsidR="00D3498E" w:rsidRPr="00FB0AF5">
        <w:t xml:space="preserve">, на личных приемах руководителей и помощника главы по вопросам противодействия коррупции в ЕМР, путем направлений обращений </w:t>
      </w:r>
      <w:r w:rsidR="00DA1FE8" w:rsidRPr="00FB0AF5">
        <w:t>в</w:t>
      </w:r>
      <w:r w:rsidR="00D3498E" w:rsidRPr="00FB0AF5">
        <w:t xml:space="preserve"> «ящики доверия», посредством ГИС «Народный контро</w:t>
      </w:r>
      <w:r w:rsidR="009B5C15" w:rsidRPr="00FB0AF5">
        <w:t>л</w:t>
      </w:r>
      <w:r w:rsidR="00D3498E" w:rsidRPr="00FB0AF5">
        <w:t>ь».</w:t>
      </w:r>
    </w:p>
    <w:p w:rsidR="005144F5" w:rsidRPr="00FB0AF5" w:rsidRDefault="005144F5" w:rsidP="005144F5">
      <w:pPr>
        <w:widowControl w:val="0"/>
        <w:tabs>
          <w:tab w:val="left" w:pos="709"/>
        </w:tabs>
        <w:spacing w:line="276" w:lineRule="auto"/>
        <w:rPr>
          <w:bCs/>
        </w:rPr>
      </w:pPr>
      <w:r w:rsidRPr="00FB0AF5">
        <w:t xml:space="preserve">        На официальном сайте ЕМР в разделе «Противодействие коррупции» в  подразделе «Обратная связь для обращений о фактах коррупции» размещены телефоны ответственных должностных лиц и органов Елабужского муниципального района, по которым можно </w:t>
      </w:r>
      <w:r w:rsidRPr="00FB0AF5">
        <w:rPr>
          <w:bCs/>
        </w:rPr>
        <w:t>сообщать о проявлениях коррупции, а также связаться с помощником Главы по вопросам противодействия корруп</w:t>
      </w:r>
      <w:r w:rsidR="008B07B1" w:rsidRPr="00FB0AF5">
        <w:rPr>
          <w:bCs/>
        </w:rPr>
        <w:t>ции (номер телефона: 8-85557-3-26-06</w:t>
      </w:r>
      <w:r w:rsidRPr="00FB0AF5">
        <w:rPr>
          <w:bCs/>
        </w:rPr>
        <w:t xml:space="preserve">). </w:t>
      </w:r>
    </w:p>
    <w:p w:rsidR="008B07B1" w:rsidRPr="00FB0AF5" w:rsidRDefault="005144F5" w:rsidP="005144F5">
      <w:pPr>
        <w:widowControl w:val="0"/>
        <w:spacing w:line="276" w:lineRule="auto"/>
        <w:rPr>
          <w:bCs/>
        </w:rPr>
      </w:pPr>
      <w:r w:rsidRPr="00FB0AF5">
        <w:rPr>
          <w:bCs/>
        </w:rPr>
        <w:t xml:space="preserve">         В здании Совета Елабужского муниципального района информация о «телефонах доверия» на русском и татарском языках размещена на информационном стенде. В газетах «Новая</w:t>
      </w:r>
      <w:r w:rsidRPr="00FB0AF5">
        <w:rPr>
          <w:b/>
          <w:bCs/>
        </w:rPr>
        <w:t xml:space="preserve"> </w:t>
      </w:r>
      <w:r w:rsidRPr="00FB0AF5">
        <w:rPr>
          <w:bCs/>
        </w:rPr>
        <w:t>Кама» и  «Алабуга нуры», «Вечер Елабуги», и на их официальных сайтах периодически публикуются памятки с телефонами доверия.</w:t>
      </w:r>
    </w:p>
    <w:p w:rsidR="005144F5" w:rsidRPr="00FB0AF5" w:rsidRDefault="005144F5" w:rsidP="005144F5">
      <w:pPr>
        <w:widowControl w:val="0"/>
        <w:spacing w:line="276" w:lineRule="auto"/>
        <w:rPr>
          <w:bCs/>
        </w:rPr>
      </w:pPr>
      <w:r w:rsidRPr="00FB0AF5">
        <w:rPr>
          <w:bCs/>
        </w:rPr>
        <w:t xml:space="preserve">          Номер «телефона доверия» Комиссии по координации работы по противодействию коррупции </w:t>
      </w:r>
      <w:r w:rsidR="004918EE" w:rsidRPr="00FB0AF5">
        <w:rPr>
          <w:bCs/>
        </w:rPr>
        <w:t xml:space="preserve">ЕМР </w:t>
      </w:r>
      <w:r w:rsidRPr="00FB0AF5">
        <w:rPr>
          <w:bCs/>
        </w:rPr>
        <w:t xml:space="preserve">размещается на различных  памятках, а также на баннерах в местах массового пребывания людей.  </w:t>
      </w:r>
    </w:p>
    <w:p w:rsidR="005144F5" w:rsidRPr="00FB0AF5" w:rsidRDefault="005144F5" w:rsidP="005144F5">
      <w:pPr>
        <w:pStyle w:val="21"/>
        <w:shd w:val="clear" w:color="auto" w:fill="auto"/>
        <w:tabs>
          <w:tab w:val="right" w:pos="6424"/>
          <w:tab w:val="left" w:pos="6564"/>
        </w:tabs>
        <w:spacing w:after="0" w:line="276" w:lineRule="auto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           Согласно распоряжению Главы ЕМР от 31.08.2017 №146 в целях оперативного реагирования на обращения граждан  в Совете ЕМР организовано функционирование «Ящика доверия» и утвержден Регламент функционирования «Ящика доверия» для обращений граждан различного характера. Ответственным лицом за работу «Ящика доверия» назначена   заведующая сектором писем Совета ЕМР.</w:t>
      </w:r>
    </w:p>
    <w:p w:rsidR="001E165A" w:rsidRPr="00FB0AF5" w:rsidRDefault="00D3498E" w:rsidP="00CF0F55">
      <w:pPr>
        <w:pStyle w:val="21"/>
        <w:shd w:val="clear" w:color="auto" w:fill="auto"/>
        <w:tabs>
          <w:tab w:val="right" w:pos="6424"/>
          <w:tab w:val="left" w:pos="6564"/>
        </w:tabs>
        <w:spacing w:after="0" w:line="276" w:lineRule="auto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        В ГИС «Народный контроль» </w:t>
      </w:r>
      <w:r w:rsidR="008B07B1" w:rsidRPr="00FB0AF5">
        <w:rPr>
          <w:sz w:val="28"/>
          <w:szCs w:val="28"/>
        </w:rPr>
        <w:t>в 2020</w:t>
      </w:r>
      <w:r w:rsidR="001E165A" w:rsidRPr="00FB0AF5">
        <w:rPr>
          <w:sz w:val="28"/>
          <w:szCs w:val="28"/>
        </w:rPr>
        <w:t xml:space="preserve"> году </w:t>
      </w:r>
      <w:r w:rsidRPr="00FB0AF5">
        <w:rPr>
          <w:sz w:val="28"/>
          <w:szCs w:val="28"/>
        </w:rPr>
        <w:t xml:space="preserve">сообщений от граждан Елабужского муниципального района </w:t>
      </w:r>
      <w:r w:rsidR="00B93E2F" w:rsidRPr="00FB0AF5">
        <w:rPr>
          <w:sz w:val="28"/>
          <w:szCs w:val="28"/>
        </w:rPr>
        <w:t>по</w:t>
      </w:r>
      <w:r w:rsidR="008B07B1" w:rsidRPr="00FB0AF5">
        <w:rPr>
          <w:sz w:val="28"/>
          <w:szCs w:val="28"/>
        </w:rPr>
        <w:t xml:space="preserve"> категории</w:t>
      </w:r>
      <w:r w:rsidRPr="00FB0AF5">
        <w:rPr>
          <w:sz w:val="28"/>
          <w:szCs w:val="28"/>
        </w:rPr>
        <w:t xml:space="preserve"> «</w:t>
      </w:r>
      <w:r w:rsidR="001E165A" w:rsidRPr="00FB0AF5">
        <w:rPr>
          <w:sz w:val="28"/>
          <w:szCs w:val="28"/>
        </w:rPr>
        <w:t>к</w:t>
      </w:r>
      <w:r w:rsidRPr="00FB0AF5">
        <w:rPr>
          <w:sz w:val="28"/>
          <w:szCs w:val="28"/>
        </w:rPr>
        <w:t>оррупция» не поступало.</w:t>
      </w:r>
    </w:p>
    <w:p w:rsidR="009E098D" w:rsidRPr="00FB0AF5" w:rsidRDefault="009E098D" w:rsidP="00A80415">
      <w:pPr>
        <w:ind w:firstLine="426"/>
        <w:rPr>
          <w:rFonts w:eastAsiaTheme="minorHAnsi"/>
        </w:rPr>
      </w:pPr>
    </w:p>
    <w:p w:rsidR="00CC54A6" w:rsidRPr="00FB0AF5" w:rsidRDefault="00CC54A6" w:rsidP="00CC54A6">
      <w:pPr>
        <w:ind w:left="-142" w:firstLine="851"/>
        <w:jc w:val="center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Работа помощника главы Елабужского муниципального района по вопросам противодействия коррупции</w:t>
      </w:r>
    </w:p>
    <w:p w:rsidR="00CC54A6" w:rsidRPr="00FB0AF5" w:rsidRDefault="00CC54A6" w:rsidP="00CC54A6">
      <w:pPr>
        <w:ind w:left="-142" w:firstLine="851"/>
        <w:jc w:val="center"/>
        <w:rPr>
          <w:rFonts w:eastAsiaTheme="minorEastAsia"/>
          <w:szCs w:val="24"/>
        </w:rPr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А) Организационные меры, принятые помощником за отчетный период по противодействию коррупции, в том числе:</w:t>
      </w:r>
    </w:p>
    <w:p w:rsidR="00CC54A6" w:rsidRPr="00FB0AF5" w:rsidRDefault="00CC54A6" w:rsidP="00CC54A6">
      <w:pPr>
        <w:ind w:firstLine="709"/>
        <w:rPr>
          <w:rFonts w:eastAsiaTheme="minorEastAsia"/>
          <w:szCs w:val="24"/>
        </w:rPr>
      </w:pPr>
      <w:r w:rsidRPr="00FB0AF5">
        <w:rPr>
          <w:rFonts w:eastAsiaTheme="minorEastAsia"/>
          <w:b/>
          <w:i/>
          <w:szCs w:val="24"/>
        </w:rPr>
        <w:t>- Количество и основное содержание подготовленных докладных и (или) служебных записок, справок, иных материалов и документов по вопросам выработки и реализации политики в области противодействия коррупции</w:t>
      </w:r>
      <w:r w:rsidRPr="00FB0AF5">
        <w:rPr>
          <w:rFonts w:eastAsiaTheme="minorEastAsia"/>
          <w:szCs w:val="24"/>
        </w:rPr>
        <w:t>;</w:t>
      </w:r>
    </w:p>
    <w:p w:rsidR="00CC54A6" w:rsidRPr="00FB0AF5" w:rsidRDefault="000F2EFE" w:rsidP="00CC54A6">
      <w:pPr>
        <w:ind w:firstLine="851"/>
      </w:pPr>
      <w:r w:rsidRPr="00FB0AF5">
        <w:t>В рамках</w:t>
      </w:r>
      <w:r w:rsidR="00CC54A6" w:rsidRPr="00FB0AF5">
        <w:t xml:space="preserve"> реализации политики в области противодействия коррупции помощником главы по вопросам противодействия коррупции </w:t>
      </w:r>
      <w:r w:rsidR="00CC54A6" w:rsidRPr="00FB0AF5">
        <w:rPr>
          <w:spacing w:val="-4"/>
        </w:rPr>
        <w:t xml:space="preserve">в </w:t>
      </w:r>
      <w:r w:rsidRPr="00FB0AF5">
        <w:rPr>
          <w:spacing w:val="-4"/>
        </w:rPr>
        <w:t>2020</w:t>
      </w:r>
      <w:r w:rsidR="00F81A66" w:rsidRPr="00FB0AF5">
        <w:rPr>
          <w:spacing w:val="-4"/>
        </w:rPr>
        <w:t xml:space="preserve"> году </w:t>
      </w:r>
      <w:r w:rsidR="00CC54A6" w:rsidRPr="00FB0AF5">
        <w:rPr>
          <w:spacing w:val="-4"/>
        </w:rPr>
        <w:t xml:space="preserve"> </w:t>
      </w:r>
      <w:r w:rsidR="00CC54A6" w:rsidRPr="00FB0AF5">
        <w:t xml:space="preserve"> подготовлен</w:t>
      </w:r>
      <w:r w:rsidR="00F81A66" w:rsidRPr="00FB0AF5">
        <w:t xml:space="preserve">о </w:t>
      </w:r>
      <w:r w:rsidR="00CC54A6" w:rsidRPr="00FB0AF5">
        <w:t xml:space="preserve"> </w:t>
      </w:r>
      <w:r w:rsidR="00A76DDF" w:rsidRPr="00FB0AF5">
        <w:rPr>
          <w:b/>
        </w:rPr>
        <w:t>92</w:t>
      </w:r>
      <w:r w:rsidR="00F81A66" w:rsidRPr="00FB0AF5">
        <w:t xml:space="preserve"> </w:t>
      </w:r>
      <w:r w:rsidR="00CC54A6" w:rsidRPr="00FB0AF5">
        <w:t>материал</w:t>
      </w:r>
      <w:r w:rsidR="00A76DDF" w:rsidRPr="00FB0AF5">
        <w:t>а</w:t>
      </w:r>
      <w:r w:rsidR="00CC54A6" w:rsidRPr="00FB0AF5">
        <w:t>:</w:t>
      </w:r>
    </w:p>
    <w:p w:rsidR="00AB7DA8" w:rsidRPr="00FB0AF5" w:rsidRDefault="00AB7DA8" w:rsidP="00AB7DA8">
      <w:pPr>
        <w:ind w:firstLine="851"/>
      </w:pPr>
      <w:r w:rsidRPr="00FB0AF5">
        <w:t xml:space="preserve">- </w:t>
      </w:r>
      <w:r w:rsidR="00121238" w:rsidRPr="00FB0AF5">
        <w:rPr>
          <w:b/>
        </w:rPr>
        <w:t>8</w:t>
      </w:r>
      <w:r w:rsidRPr="00FB0AF5">
        <w:t xml:space="preserve"> служебных записок о необходимости проведения методических занятий по вопросам разъяснения заполнения сведений о доходах, о ходе </w:t>
      </w:r>
      <w:r w:rsidRPr="00FB0AF5">
        <w:lastRenderedPageBreak/>
        <w:t>предоставления сведений о доходах муниципальных служащих и депутатов Совета ЕМР за отчетный 2019 год; о возможном конфликте интересов у кандидатов на муниципальные должности;</w:t>
      </w:r>
    </w:p>
    <w:p w:rsidR="00AB7DA8" w:rsidRPr="00FB0AF5" w:rsidRDefault="00AB7DA8" w:rsidP="00AB7DA8">
      <w:pPr>
        <w:ind w:firstLine="851"/>
      </w:pPr>
      <w:r w:rsidRPr="00FB0AF5">
        <w:t xml:space="preserve">- </w:t>
      </w:r>
      <w:r w:rsidR="00101B91" w:rsidRPr="00FB0AF5">
        <w:t xml:space="preserve"> </w:t>
      </w:r>
      <w:r w:rsidR="003F6BB5" w:rsidRPr="00FB0AF5">
        <w:rPr>
          <w:b/>
        </w:rPr>
        <w:t>14</w:t>
      </w:r>
      <w:r w:rsidR="00101B91" w:rsidRPr="00FB0AF5">
        <w:rPr>
          <w:b/>
        </w:rPr>
        <w:t xml:space="preserve"> </w:t>
      </w:r>
      <w:r w:rsidRPr="00FB0AF5">
        <w:t xml:space="preserve"> писем в Управление Президента Республики Татарстан по вопросам антикоррупционной политики с различной отчетной информацией, в том числе: отчет о реализации мер антикоррупционной политики за 2019 год, о предоставлении сведений о доходах за 2019 год, о практике применения решений по проверкам конфликта интересов, об участии в антикоррупционном форуме и обучающих семинарах и др.;</w:t>
      </w:r>
    </w:p>
    <w:p w:rsidR="00AB7DA8" w:rsidRPr="00FB0AF5" w:rsidRDefault="00AB7DA8" w:rsidP="00AB7DA8">
      <w:pPr>
        <w:ind w:firstLine="851"/>
        <w:rPr>
          <w:lang w:val="tt-RU"/>
        </w:rPr>
      </w:pPr>
      <w:r w:rsidRPr="00FB0AF5">
        <w:rPr>
          <w:b/>
        </w:rPr>
        <w:t xml:space="preserve">- </w:t>
      </w:r>
      <w:r w:rsidR="000A0631" w:rsidRPr="00FB0AF5">
        <w:rPr>
          <w:b/>
        </w:rPr>
        <w:t>16</w:t>
      </w:r>
      <w:r w:rsidRPr="00FB0AF5">
        <w:t xml:space="preserve"> отчетных информаций в Министерство юстиции Республики Татарстан, в том числе: о ходе реализации мер антикоррупционной политики в Елабужском муниципальном районе за </w:t>
      </w:r>
      <w:r w:rsidR="00797EEC" w:rsidRPr="00FB0AF5">
        <w:t>2020 год</w:t>
      </w:r>
      <w:r w:rsidRPr="00FB0AF5">
        <w:rPr>
          <w:lang w:val="tt-RU"/>
        </w:rPr>
        <w:t>,  об исполнении пунктов протокола заседания Комиссии по координации работы по противодействию коррупции в Республике Татарстан от 09.12.2019 № ПР-326, о наполнении  раздела “Противодействие коррупции” на официальном сайте ЕМР;</w:t>
      </w:r>
    </w:p>
    <w:p w:rsidR="00AB7DA8" w:rsidRPr="00FB0AF5" w:rsidRDefault="00AB7DA8" w:rsidP="00AB7DA8">
      <w:pPr>
        <w:ind w:firstLine="851"/>
        <w:rPr>
          <w:lang w:val="tt-RU"/>
        </w:rPr>
      </w:pPr>
      <w:r w:rsidRPr="00FB0AF5">
        <w:t xml:space="preserve">- </w:t>
      </w:r>
      <w:r w:rsidRPr="00FB0AF5">
        <w:rPr>
          <w:b/>
        </w:rPr>
        <w:t>3</w:t>
      </w:r>
      <w:r w:rsidRPr="00FB0AF5">
        <w:t xml:space="preserve"> информации в Кабинет Министров Республики Татарстан по исполнению протокола заседания Комиссии по координации работы по противодействию коррупции в Республике Татарстан от 29.04.2019 №ПР-105;</w:t>
      </w:r>
    </w:p>
    <w:p w:rsidR="00AB7DA8" w:rsidRPr="00FB0AF5" w:rsidRDefault="00AB7DA8" w:rsidP="00AB7DA8">
      <w:pPr>
        <w:ind w:firstLine="851"/>
      </w:pPr>
      <w:r w:rsidRPr="00FB0AF5">
        <w:t xml:space="preserve">- </w:t>
      </w:r>
      <w:r w:rsidRPr="00FB0AF5">
        <w:rPr>
          <w:b/>
        </w:rPr>
        <w:t xml:space="preserve">1 </w:t>
      </w:r>
      <w:r w:rsidRPr="00FB0AF5">
        <w:t xml:space="preserve">информация Руководителю Аппарата Президента Республики Татарстан по социологическому исследованию в сфере противодействия коррупции; </w:t>
      </w:r>
    </w:p>
    <w:p w:rsidR="00AB7DA8" w:rsidRPr="00FB0AF5" w:rsidRDefault="00AB7DA8" w:rsidP="00AB7DA8">
      <w:pPr>
        <w:ind w:firstLine="851"/>
      </w:pPr>
      <w:r w:rsidRPr="00FB0AF5">
        <w:t xml:space="preserve"> - </w:t>
      </w:r>
      <w:r w:rsidR="000A0631" w:rsidRPr="00FB0AF5">
        <w:rPr>
          <w:b/>
        </w:rPr>
        <w:t>4</w:t>
      </w:r>
      <w:r w:rsidRPr="00FB0AF5">
        <w:t xml:space="preserve"> информация в Совет муниципальных образований Республики Татарстан об исполнении пунктов протокола заседания Комиссии по координации работы по противодействию коррупции в Республике Татарстан от 08.06.2018 №ПР-142;</w:t>
      </w:r>
    </w:p>
    <w:p w:rsidR="00AB7DA8" w:rsidRPr="00FB0AF5" w:rsidRDefault="000A0631" w:rsidP="00AB7DA8">
      <w:pPr>
        <w:ind w:firstLine="851"/>
      </w:pPr>
      <w:r w:rsidRPr="00FB0AF5">
        <w:t xml:space="preserve"> </w:t>
      </w:r>
      <w:r w:rsidR="00AB7DA8" w:rsidRPr="00FB0AF5">
        <w:t xml:space="preserve">- </w:t>
      </w:r>
      <w:r w:rsidR="00AB7DA8" w:rsidRPr="00FB0AF5">
        <w:rPr>
          <w:b/>
        </w:rPr>
        <w:t>1</w:t>
      </w:r>
      <w:r w:rsidR="00AB7DA8" w:rsidRPr="00FB0AF5">
        <w:t xml:space="preserve"> ответ руководителю АО «Татмедиа»  об антикоррупционной пропаганде в средствах массовой информации</w:t>
      </w:r>
      <w:r w:rsidR="00AB7DA8" w:rsidRPr="00FB0AF5">
        <w:rPr>
          <w:lang w:val="tt-RU"/>
        </w:rPr>
        <w:t>;</w:t>
      </w:r>
    </w:p>
    <w:p w:rsidR="00AB7DA8" w:rsidRPr="00FB0AF5" w:rsidRDefault="000A0631" w:rsidP="00AB7DA8">
      <w:pPr>
        <w:ind w:firstLine="851"/>
      </w:pPr>
      <w:r w:rsidRPr="00FB0AF5">
        <w:t xml:space="preserve">  </w:t>
      </w:r>
      <w:r w:rsidR="00AB7DA8" w:rsidRPr="00FB0AF5">
        <w:t xml:space="preserve">- </w:t>
      </w:r>
      <w:r w:rsidR="00AB7DA8" w:rsidRPr="00FB0AF5">
        <w:rPr>
          <w:b/>
        </w:rPr>
        <w:t>1</w:t>
      </w:r>
      <w:r w:rsidR="00AB7DA8" w:rsidRPr="00FB0AF5">
        <w:t xml:space="preserve"> письмо в Елабужскую городскую прокуратуру об участии в заседании комиссии по координации работы по противодействию коррупции в Елабужском муниципальном районе;</w:t>
      </w:r>
    </w:p>
    <w:p w:rsidR="00AB7DA8" w:rsidRPr="00FB0AF5" w:rsidRDefault="000A0631" w:rsidP="00AB7DA8">
      <w:pPr>
        <w:ind w:firstLine="851"/>
      </w:pPr>
      <w:r w:rsidRPr="00FB0AF5">
        <w:t xml:space="preserve"> </w:t>
      </w:r>
      <w:r w:rsidR="00AB7DA8" w:rsidRPr="00FB0AF5">
        <w:t xml:space="preserve"> -</w:t>
      </w:r>
      <w:r w:rsidRPr="00FB0AF5">
        <w:rPr>
          <w:b/>
        </w:rPr>
        <w:t xml:space="preserve"> 26</w:t>
      </w:r>
      <w:r w:rsidR="00AB7DA8" w:rsidRPr="00FB0AF5">
        <w:t xml:space="preserve"> запросов информации у руководителей ОМС, учреждений, организаций и предприятий ЕМР для подготовки заседаний комиссии по координации работы по противодействию коррупции в Елабужском муниципальном районе; </w:t>
      </w:r>
    </w:p>
    <w:p w:rsidR="00AB7DA8" w:rsidRPr="00FB0AF5" w:rsidRDefault="00AB7DA8" w:rsidP="00AB7DA8">
      <w:pPr>
        <w:ind w:firstLine="851"/>
      </w:pPr>
      <w:r w:rsidRPr="00FB0AF5">
        <w:t xml:space="preserve">  - </w:t>
      </w:r>
      <w:r w:rsidR="00797EEC" w:rsidRPr="00FB0AF5">
        <w:rPr>
          <w:b/>
        </w:rPr>
        <w:t>4</w:t>
      </w:r>
      <w:r w:rsidRPr="00FB0AF5">
        <w:t xml:space="preserve"> поручения руководителям ОМС, учреждений, организаций и предприятий ЕМР по результатам проведенных заседаний комиссий по координации работы по противодействию коррупции в Елабужском муниципальном районе от 20.03.2020 г., от 29.06.2020 г.</w:t>
      </w:r>
      <w:r w:rsidR="00797EEC" w:rsidRPr="00FB0AF5">
        <w:t xml:space="preserve">, </w:t>
      </w:r>
      <w:r w:rsidR="000A0631" w:rsidRPr="00FB0AF5">
        <w:t>24.09.2020 г., 29.12.2020 г.</w:t>
      </w:r>
    </w:p>
    <w:p w:rsidR="00344605" w:rsidRPr="00FB0AF5" w:rsidRDefault="00344605" w:rsidP="00A76DDF">
      <w:pPr>
        <w:ind w:firstLine="851"/>
      </w:pPr>
    </w:p>
    <w:p w:rsidR="00CC54A6" w:rsidRPr="00FB0AF5" w:rsidRDefault="00AB7DA8" w:rsidP="00A76DDF">
      <w:pPr>
        <w:ind w:firstLine="851"/>
        <w:rPr>
          <w:bCs/>
        </w:rPr>
      </w:pPr>
      <w:r w:rsidRPr="00FB0AF5">
        <w:t xml:space="preserve">- </w:t>
      </w:r>
      <w:r w:rsidR="000A0631" w:rsidRPr="00FB0AF5">
        <w:rPr>
          <w:b/>
        </w:rPr>
        <w:t>14</w:t>
      </w:r>
      <w:r w:rsidRPr="00FB0AF5">
        <w:t xml:space="preserve"> запросов и</w:t>
      </w:r>
      <w:r w:rsidRPr="00FB0AF5">
        <w:rPr>
          <w:bCs/>
        </w:rPr>
        <w:t xml:space="preserve">нформации в органы местного самоуправления, в правоохранительные органы, в учреждения, организации и предприятия ЕМР для </w:t>
      </w:r>
      <w:r w:rsidRPr="00FB0AF5">
        <w:t xml:space="preserve">формирования различных отчетов </w:t>
      </w:r>
      <w:r w:rsidRPr="00FB0AF5">
        <w:rPr>
          <w:bCs/>
        </w:rPr>
        <w:t>в вышестоящие ведомства.</w:t>
      </w:r>
    </w:p>
    <w:p w:rsidR="00CF0F55" w:rsidRPr="00FB0AF5" w:rsidRDefault="00CF0F55" w:rsidP="00A76DDF">
      <w:pPr>
        <w:ind w:firstLine="851"/>
        <w:rPr>
          <w:bCs/>
        </w:rPr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 xml:space="preserve">- Обеспечение работы комиссии Елабужского муниципального района  по координации работы по противодействию коррупции в качестве ее </w:t>
      </w:r>
      <w:r w:rsidRPr="00FB0AF5">
        <w:rPr>
          <w:rFonts w:eastAsiaTheme="minorEastAsia"/>
          <w:b/>
          <w:i/>
          <w:szCs w:val="24"/>
        </w:rPr>
        <w:lastRenderedPageBreak/>
        <w:t>секретаря (количество подготовленных справочных материалов, выступлений, протоколов заседаний);</w:t>
      </w:r>
    </w:p>
    <w:p w:rsidR="00CF0F55" w:rsidRPr="00FB0AF5" w:rsidRDefault="00CF0F55" w:rsidP="00CC54A6">
      <w:pPr>
        <w:ind w:firstLine="709"/>
        <w:rPr>
          <w:rFonts w:eastAsiaTheme="minorEastAsia"/>
          <w:b/>
          <w:i/>
          <w:szCs w:val="24"/>
        </w:rPr>
      </w:pPr>
    </w:p>
    <w:p w:rsidR="003C0821" w:rsidRPr="00FB0AF5" w:rsidRDefault="003C0821" w:rsidP="003C0821">
      <w:pPr>
        <w:widowControl w:val="0"/>
        <w:spacing w:line="276" w:lineRule="auto"/>
        <w:ind w:firstLine="709"/>
      </w:pPr>
      <w:r w:rsidRPr="00FB0AF5">
        <w:t>Для обеспечения работы Комиссии по координации работы по противодействию коррупции в Елабужском муниципальном районе в качестве ее секретаря помощником главы по вопросам противодействия коррупции подготовлены в 2019 году следующие материалы:</w:t>
      </w:r>
    </w:p>
    <w:p w:rsidR="003C0821" w:rsidRPr="00FB0AF5" w:rsidRDefault="003C0821" w:rsidP="003C0821">
      <w:pPr>
        <w:widowControl w:val="0"/>
        <w:spacing w:line="276" w:lineRule="auto"/>
        <w:ind w:firstLine="709"/>
      </w:pPr>
      <w:r w:rsidRPr="00FB0AF5">
        <w:t xml:space="preserve">- подготовлено </w:t>
      </w:r>
      <w:r w:rsidRPr="00FB0AF5">
        <w:rPr>
          <w:b/>
        </w:rPr>
        <w:t>4 п</w:t>
      </w:r>
      <w:r w:rsidRPr="00FB0AF5">
        <w:t>ротокола заседаний Комиссии по координации работы по</w:t>
      </w:r>
      <w:r w:rsidR="00FF3758" w:rsidRPr="00FB0AF5">
        <w:t xml:space="preserve"> противодействию коррупции от 20.03.2020, 29.06.2020, 24.09.2020, 29.12.2020</w:t>
      </w:r>
      <w:r w:rsidRPr="00FB0AF5">
        <w:t>;</w:t>
      </w:r>
    </w:p>
    <w:p w:rsidR="003C0821" w:rsidRPr="00FB0AF5" w:rsidRDefault="003C0821" w:rsidP="003C0821">
      <w:pPr>
        <w:widowControl w:val="0"/>
        <w:spacing w:line="276" w:lineRule="auto"/>
        <w:ind w:firstLine="709"/>
      </w:pPr>
      <w:r w:rsidRPr="00FB0AF5">
        <w:t xml:space="preserve">- подготовлено </w:t>
      </w:r>
      <w:r w:rsidRPr="00FB0AF5">
        <w:rPr>
          <w:b/>
        </w:rPr>
        <w:t>8</w:t>
      </w:r>
      <w:r w:rsidRPr="00FB0AF5">
        <w:t xml:space="preserve"> протоколов информационных антикоррупционных мероприятий;</w:t>
      </w:r>
    </w:p>
    <w:p w:rsidR="003C0821" w:rsidRPr="00FB0AF5" w:rsidRDefault="003C0821" w:rsidP="003C0821">
      <w:pPr>
        <w:spacing w:line="276" w:lineRule="auto"/>
        <w:ind w:firstLine="709"/>
      </w:pPr>
      <w:r w:rsidRPr="00FB0AF5">
        <w:t xml:space="preserve">- подготовлено </w:t>
      </w:r>
      <w:r w:rsidR="000F2EFE" w:rsidRPr="00FB0AF5">
        <w:rPr>
          <w:b/>
        </w:rPr>
        <w:t>8</w:t>
      </w:r>
      <w:r w:rsidRPr="00FB0AF5">
        <w:t xml:space="preserve"> информаций для выступлений и докладов помощника главы по вопросам противодействия коррупции на различных мероприятиях:</w:t>
      </w:r>
    </w:p>
    <w:p w:rsidR="003C0821" w:rsidRPr="00FB0AF5" w:rsidRDefault="003C0821" w:rsidP="006D53E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2 доклада для заседания антикоррупционной комиссии;</w:t>
      </w:r>
    </w:p>
    <w:p w:rsidR="003C0821" w:rsidRPr="00FB0AF5" w:rsidRDefault="003C0821" w:rsidP="006D53E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3 - на совещания по вопросу заполнения сведений о доходах, имуществе и обязательствах имущественного характера с муниципальными служащими и депутатами;</w:t>
      </w:r>
    </w:p>
    <w:p w:rsidR="003C0821" w:rsidRPr="00FB0AF5" w:rsidRDefault="00A76DDF" w:rsidP="00A76DDF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2</w:t>
      </w:r>
      <w:r w:rsidR="003C0821" w:rsidRPr="00FB0AF5">
        <w:rPr>
          <w:rFonts w:ascii="Times New Roman" w:hAnsi="Times New Roman"/>
          <w:sz w:val="28"/>
          <w:szCs w:val="28"/>
        </w:rPr>
        <w:t xml:space="preserve">- </w:t>
      </w:r>
      <w:r w:rsidRPr="00FB0AF5">
        <w:rPr>
          <w:rFonts w:ascii="Times New Roman" w:hAnsi="Times New Roman"/>
          <w:sz w:val="28"/>
          <w:szCs w:val="28"/>
        </w:rPr>
        <w:t>выступления на методическом занятии в Управлении по делам молодежи и спорту Исполнительного комитета ЕМР, Исполнительном комитете</w:t>
      </w:r>
      <w:r w:rsidR="003C0821" w:rsidRPr="00FB0AF5">
        <w:rPr>
          <w:rFonts w:ascii="Times New Roman" w:hAnsi="Times New Roman"/>
          <w:sz w:val="28"/>
          <w:szCs w:val="28"/>
        </w:rPr>
        <w:t xml:space="preserve"> ЕМР</w:t>
      </w:r>
      <w:r w:rsidR="003C0821" w:rsidRPr="00FB0AF5">
        <w:rPr>
          <w:rFonts w:ascii="Times New Roman" w:hAnsi="Times New Roman"/>
          <w:sz w:val="28"/>
          <w:szCs w:val="28"/>
          <w:lang w:val="tt-RU"/>
        </w:rPr>
        <w:t xml:space="preserve">; </w:t>
      </w:r>
    </w:p>
    <w:p w:rsidR="003C0821" w:rsidRPr="00FB0AF5" w:rsidRDefault="003C0821" w:rsidP="006D53E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1- доклад на заседание Общественного Совета ЕМР о результатах реализации муниципальной антикоррупционной программы;</w:t>
      </w:r>
    </w:p>
    <w:p w:rsidR="003C0821" w:rsidRPr="00FB0AF5" w:rsidRDefault="003C0821" w:rsidP="00DB6522">
      <w:pPr>
        <w:spacing w:line="276" w:lineRule="auto"/>
        <w:ind w:left="360"/>
        <w:rPr>
          <w:i/>
        </w:rPr>
      </w:pPr>
      <w:r w:rsidRPr="00FB0AF5">
        <w:t xml:space="preserve">             </w:t>
      </w:r>
      <w:r w:rsidRPr="00FB0AF5">
        <w:rPr>
          <w:noProof/>
          <w:lang w:eastAsia="ru-RU"/>
        </w:rPr>
        <w:t xml:space="preserve">          </w:t>
      </w:r>
    </w:p>
    <w:p w:rsidR="00CC54A6" w:rsidRPr="00FB0AF5" w:rsidRDefault="00CC54A6" w:rsidP="00CC54A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       - оказана </w:t>
      </w:r>
      <w:r w:rsidR="006B34A1" w:rsidRPr="00FB0AF5">
        <w:rPr>
          <w:rFonts w:ascii="Times New Roman" w:hAnsi="Times New Roman"/>
          <w:sz w:val="28"/>
          <w:szCs w:val="28"/>
        </w:rPr>
        <w:t xml:space="preserve"> </w:t>
      </w:r>
      <w:r w:rsidRPr="00FB0AF5">
        <w:rPr>
          <w:rFonts w:ascii="Times New Roman" w:hAnsi="Times New Roman"/>
          <w:sz w:val="28"/>
          <w:szCs w:val="28"/>
        </w:rPr>
        <w:t xml:space="preserve">помощь </w:t>
      </w:r>
      <w:r w:rsidR="006B34A1" w:rsidRPr="00FB0AF5">
        <w:rPr>
          <w:rFonts w:ascii="Times New Roman" w:hAnsi="Times New Roman"/>
          <w:sz w:val="28"/>
          <w:szCs w:val="28"/>
        </w:rPr>
        <w:t>11</w:t>
      </w:r>
      <w:r w:rsidRPr="00FB0AF5">
        <w:rPr>
          <w:rFonts w:ascii="Times New Roman" w:hAnsi="Times New Roman"/>
          <w:sz w:val="28"/>
          <w:szCs w:val="28"/>
        </w:rPr>
        <w:t xml:space="preserve"> выступающим  при подготовке докладов на заседании </w:t>
      </w:r>
      <w:r w:rsidR="007950EC" w:rsidRPr="00FB0AF5">
        <w:rPr>
          <w:rFonts w:ascii="Times New Roman" w:hAnsi="Times New Roman"/>
          <w:sz w:val="28"/>
          <w:szCs w:val="28"/>
        </w:rPr>
        <w:t xml:space="preserve">антикоррупционной </w:t>
      </w:r>
      <w:r w:rsidRPr="00FB0AF5">
        <w:rPr>
          <w:rFonts w:ascii="Times New Roman" w:hAnsi="Times New Roman"/>
          <w:sz w:val="28"/>
          <w:szCs w:val="28"/>
        </w:rPr>
        <w:t>комиссии;</w:t>
      </w:r>
    </w:p>
    <w:p w:rsidR="00CC54A6" w:rsidRPr="00FB0AF5" w:rsidRDefault="00CC54A6" w:rsidP="007950EC">
      <w:pPr>
        <w:widowControl w:val="0"/>
        <w:spacing w:line="276" w:lineRule="auto"/>
        <w:ind w:firstLine="709"/>
      </w:pPr>
      <w:r w:rsidRPr="00FB0AF5">
        <w:rPr>
          <w:rFonts w:eastAsia="Times New Roman"/>
          <w:bCs/>
        </w:rPr>
        <w:t xml:space="preserve">- в течение года регулярно запрашивается необходимая информация в  органах местного самоуправления, в правоохранительных органах, в прокуратуре, МКУ, МУП для </w:t>
      </w:r>
      <w:r w:rsidR="003C0821" w:rsidRPr="00FB0AF5">
        <w:rPr>
          <w:rFonts w:eastAsia="Times New Roman"/>
          <w:bCs/>
        </w:rPr>
        <w:t xml:space="preserve">подготовки заседаний </w:t>
      </w:r>
      <w:r w:rsidR="003C0821" w:rsidRPr="00FB0AF5">
        <w:t>Комиссии по координации работы по противодействию коррупции в Елабужском муниципальном районе</w:t>
      </w:r>
    </w:p>
    <w:p w:rsidR="008875C7" w:rsidRPr="00FB0AF5" w:rsidRDefault="008875C7" w:rsidP="00CC54A6">
      <w:pPr>
        <w:widowControl w:val="0"/>
        <w:ind w:firstLine="709"/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- Количество и основное содержание вопросов, вынесенных по инициативе помощника на рассмотрение комиссии по координации работы по противодействию коррупции;</w:t>
      </w:r>
    </w:p>
    <w:p w:rsidR="00CC54A6" w:rsidRPr="00FB0AF5" w:rsidRDefault="00CC54A6" w:rsidP="007950EC">
      <w:pPr>
        <w:spacing w:line="276" w:lineRule="auto"/>
        <w:ind w:firstLine="709"/>
        <w:rPr>
          <w:spacing w:val="-4"/>
        </w:rPr>
      </w:pPr>
      <w:r w:rsidRPr="00FB0AF5">
        <w:t>Вопросы для рассмотрения на заседаниях Комиссии по координации работы по противодействию коррупции в Елабужском муниципальном районе готовятся</w:t>
      </w:r>
      <w:r w:rsidRPr="00FB0AF5">
        <w:rPr>
          <w:spacing w:val="-4"/>
        </w:rPr>
        <w:t xml:space="preserve"> </w:t>
      </w:r>
      <w:r w:rsidRPr="00FB0AF5">
        <w:t>помощником г</w:t>
      </w:r>
      <w:r w:rsidRPr="00FB0AF5">
        <w:rPr>
          <w:spacing w:val="-4"/>
        </w:rPr>
        <w:t xml:space="preserve">лавы по вопросам противодействия коррупции на основе годовых планов, согласовываются, корректируются и утверждаются Главой </w:t>
      </w:r>
      <w:r w:rsidRPr="00FB0AF5">
        <w:t>муниципального района - председателем комиссии.</w:t>
      </w:r>
    </w:p>
    <w:p w:rsidR="00CC54A6" w:rsidRPr="00FB0AF5" w:rsidRDefault="00CC54A6" w:rsidP="007950EC">
      <w:pPr>
        <w:spacing w:line="276" w:lineRule="auto"/>
        <w:ind w:firstLine="709"/>
      </w:pPr>
      <w:r w:rsidRPr="00FB0AF5">
        <w:t>Заседания комисси</w:t>
      </w:r>
      <w:r w:rsidR="007950EC" w:rsidRPr="00FB0AF5">
        <w:t>и</w:t>
      </w:r>
      <w:r w:rsidRPr="00FB0AF5">
        <w:t xml:space="preserve"> по координации работы по противодействию коррупции в Елабужском муниципальном районе </w:t>
      </w:r>
      <w:r w:rsidR="008875C7" w:rsidRPr="00FB0AF5">
        <w:t xml:space="preserve">проходят в расширенном составе, с участием представителей общественных организаций района и средств </w:t>
      </w:r>
      <w:r w:rsidR="008875C7" w:rsidRPr="00FB0AF5">
        <w:lastRenderedPageBreak/>
        <w:t xml:space="preserve">массовой информации. </w:t>
      </w:r>
      <w:r w:rsidR="00FF3758" w:rsidRPr="00FB0AF5">
        <w:t>В 2020</w:t>
      </w:r>
      <w:r w:rsidRPr="00FB0AF5">
        <w:t xml:space="preserve"> году </w:t>
      </w:r>
      <w:r w:rsidR="007B2E4F" w:rsidRPr="00FB0AF5">
        <w:t xml:space="preserve">на заседаниях комиссии </w:t>
      </w:r>
      <w:r w:rsidRPr="00FB0AF5">
        <w:t xml:space="preserve">рассмотрено </w:t>
      </w:r>
      <w:r w:rsidRPr="00FB0AF5">
        <w:rPr>
          <w:b/>
        </w:rPr>
        <w:t>2</w:t>
      </w:r>
      <w:r w:rsidR="00FF3758" w:rsidRPr="00FB0AF5">
        <w:rPr>
          <w:b/>
        </w:rPr>
        <w:t>2</w:t>
      </w:r>
      <w:r w:rsidR="00FF3758" w:rsidRPr="00FB0AF5">
        <w:t xml:space="preserve">  вопроса</w:t>
      </w:r>
      <w:r w:rsidRPr="00FB0AF5">
        <w:t>:</w:t>
      </w:r>
    </w:p>
    <w:p w:rsidR="000C48AA" w:rsidRPr="00FB0AF5" w:rsidRDefault="000C48AA" w:rsidP="007950EC">
      <w:pPr>
        <w:spacing w:line="276" w:lineRule="auto"/>
        <w:ind w:firstLine="709"/>
      </w:pPr>
    </w:p>
    <w:p w:rsidR="00CC54A6" w:rsidRPr="00FB0AF5" w:rsidRDefault="00E76F70" w:rsidP="00CC54A6">
      <w:pPr>
        <w:ind w:firstLine="709"/>
        <w:rPr>
          <w:b/>
        </w:rPr>
      </w:pPr>
      <w:r w:rsidRPr="00FB0AF5">
        <w:rPr>
          <w:b/>
          <w:u w:val="single"/>
        </w:rPr>
        <w:t xml:space="preserve">Заседание </w:t>
      </w:r>
      <w:r w:rsidR="007C5355" w:rsidRPr="00FB0AF5">
        <w:rPr>
          <w:b/>
          <w:u w:val="single"/>
        </w:rPr>
        <w:t>20</w:t>
      </w:r>
      <w:r w:rsidR="00CC54A6" w:rsidRPr="00FB0AF5">
        <w:rPr>
          <w:b/>
          <w:u w:val="single"/>
        </w:rPr>
        <w:t>.0</w:t>
      </w:r>
      <w:r w:rsidR="007C5355" w:rsidRPr="00FB0AF5">
        <w:rPr>
          <w:b/>
          <w:u w:val="single"/>
        </w:rPr>
        <w:t>3.2020</w:t>
      </w:r>
      <w:r w:rsidR="00CC54A6" w:rsidRPr="00FB0AF5">
        <w:rPr>
          <w:b/>
        </w:rPr>
        <w:t>:</w:t>
      </w:r>
    </w:p>
    <w:p w:rsidR="000C48AA" w:rsidRPr="00FB0AF5" w:rsidRDefault="000C48AA" w:rsidP="00CC54A6">
      <w:pPr>
        <w:ind w:firstLine="709"/>
        <w:rPr>
          <w:b/>
        </w:rPr>
      </w:pPr>
    </w:p>
    <w:p w:rsidR="00FF3758" w:rsidRPr="00FB0AF5" w:rsidRDefault="00FF3758" w:rsidP="00FF3758">
      <w:pPr>
        <w:pStyle w:val="a9"/>
        <w:numPr>
          <w:ilvl w:val="0"/>
          <w:numId w:val="2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B0AF5">
        <w:rPr>
          <w:rFonts w:ascii="Times New Roman" w:hAnsi="Times New Roman"/>
          <w:sz w:val="28"/>
          <w:szCs w:val="28"/>
        </w:rPr>
        <w:t>О реализации мероприятий муниципальной антикоррупционной программы «Реализация антикоррупционной политики в Елабужском муниципальном районе Республики Татарстан» за 2019 год. Об исполнении решений комиссии по координации работы по противодействия коррупции в Елабужском муниципальном районе за 2019 год.</w:t>
      </w:r>
    </w:p>
    <w:p w:rsidR="000C48AA" w:rsidRPr="00FB0AF5" w:rsidRDefault="000C48AA" w:rsidP="000C48AA">
      <w:pPr>
        <w:pStyle w:val="a9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О выявлении безхозных объектов недвижимости, неэффективно и нерационально используемых земельных участков на территории Елабужского муниципального района.</w:t>
      </w:r>
    </w:p>
    <w:p w:rsidR="000C48AA" w:rsidRPr="00FB0AF5" w:rsidRDefault="000C48AA" w:rsidP="000C48AA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Результаты проверок бюджетных учреждений в рамках  осуществления внутреннего муниципального финансового контроля за  2019 год.</w:t>
      </w:r>
    </w:p>
    <w:p w:rsidR="004D1DF0" w:rsidRPr="00FB0AF5" w:rsidRDefault="000C48AA" w:rsidP="00FF3758">
      <w:pPr>
        <w:pStyle w:val="a9"/>
        <w:numPr>
          <w:ilvl w:val="0"/>
          <w:numId w:val="2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B0AF5">
        <w:rPr>
          <w:rFonts w:ascii="Times New Roman" w:hAnsi="Times New Roman"/>
          <w:sz w:val="28"/>
          <w:szCs w:val="28"/>
        </w:rPr>
        <w:t>О реализации антикоррупционной политики в МКУ «Управление по делам молодежи и спорту» Исполнительного комитета ЕМР</w:t>
      </w:r>
    </w:p>
    <w:p w:rsidR="000C48AA" w:rsidRPr="00FB0AF5" w:rsidRDefault="00CC6568" w:rsidP="00FF3758">
      <w:pPr>
        <w:pStyle w:val="a9"/>
        <w:numPr>
          <w:ilvl w:val="0"/>
          <w:numId w:val="2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Об организации антикоррупционной деятельности в Елабужском колледже культуры и искусств</w:t>
      </w:r>
    </w:p>
    <w:p w:rsidR="00E76F70" w:rsidRPr="00FB0AF5" w:rsidRDefault="00E76F70" w:rsidP="00E76F70">
      <w:pPr>
        <w:tabs>
          <w:tab w:val="left" w:pos="709"/>
        </w:tabs>
        <w:spacing w:line="276" w:lineRule="auto"/>
        <w:ind w:firstLine="709"/>
      </w:pPr>
    </w:p>
    <w:p w:rsidR="00272CC9" w:rsidRPr="00FB0AF5" w:rsidRDefault="00272CC9" w:rsidP="00272CC9">
      <w:pPr>
        <w:spacing w:line="276" w:lineRule="auto"/>
        <w:ind w:firstLine="142"/>
        <w:rPr>
          <w:u w:val="single"/>
        </w:rPr>
      </w:pPr>
      <w:r w:rsidRPr="00FB0AF5">
        <w:rPr>
          <w:u w:val="single"/>
        </w:rPr>
        <w:t xml:space="preserve">    </w:t>
      </w:r>
    </w:p>
    <w:p w:rsidR="00272CC9" w:rsidRPr="00FB0AF5" w:rsidRDefault="00272CC9" w:rsidP="00E76F70">
      <w:pPr>
        <w:tabs>
          <w:tab w:val="left" w:pos="709"/>
        </w:tabs>
        <w:spacing w:line="276" w:lineRule="auto"/>
        <w:ind w:firstLine="709"/>
      </w:pPr>
    </w:p>
    <w:p w:rsidR="00272CC9" w:rsidRPr="00FB0AF5" w:rsidRDefault="00272CC9" w:rsidP="00272CC9">
      <w:pPr>
        <w:tabs>
          <w:tab w:val="left" w:pos="0"/>
        </w:tabs>
        <w:spacing w:line="276" w:lineRule="auto"/>
        <w:jc w:val="center"/>
        <w:rPr>
          <w:i/>
          <w:sz w:val="24"/>
          <w:szCs w:val="24"/>
        </w:rPr>
      </w:pPr>
      <w:r w:rsidRPr="00FB0AF5">
        <w:rPr>
          <w:i/>
          <w:sz w:val="24"/>
          <w:szCs w:val="24"/>
        </w:rPr>
        <w:t>Заседание комиссии по координации работы по противодействию коррупции в</w:t>
      </w:r>
    </w:p>
    <w:p w:rsidR="00272CC9" w:rsidRPr="00FB0AF5" w:rsidRDefault="00272CC9" w:rsidP="00272CC9">
      <w:pPr>
        <w:pStyle w:val="a9"/>
        <w:autoSpaceDE w:val="0"/>
        <w:autoSpaceDN w:val="0"/>
        <w:adjustRightInd w:val="0"/>
        <w:spacing w:after="0"/>
        <w:ind w:left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FB0AF5">
        <w:rPr>
          <w:rFonts w:ascii="Times New Roman" w:hAnsi="Times New Roman"/>
          <w:i/>
          <w:sz w:val="24"/>
          <w:szCs w:val="24"/>
        </w:rPr>
        <w:t>Елабужском муниципальном районе от 20.03.2020 г.</w:t>
      </w:r>
    </w:p>
    <w:p w:rsidR="00272CC9" w:rsidRPr="00FB0AF5" w:rsidRDefault="00272CC9" w:rsidP="00CF0F55">
      <w:pPr>
        <w:tabs>
          <w:tab w:val="left" w:pos="709"/>
        </w:tabs>
        <w:spacing w:line="276" w:lineRule="auto"/>
      </w:pPr>
    </w:p>
    <w:p w:rsidR="00E76F70" w:rsidRPr="00FB0AF5" w:rsidRDefault="00CC6568" w:rsidP="00E76F70">
      <w:pPr>
        <w:widowControl w:val="0"/>
        <w:autoSpaceDE w:val="0"/>
        <w:autoSpaceDN w:val="0"/>
        <w:adjustRightInd w:val="0"/>
        <w:spacing w:line="276" w:lineRule="auto"/>
        <w:ind w:firstLine="567"/>
        <w:rPr>
          <w:u w:val="single"/>
        </w:rPr>
      </w:pPr>
      <w:r w:rsidRPr="00FB0AF5">
        <w:rPr>
          <w:b/>
          <w:u w:val="single"/>
        </w:rPr>
        <w:t>Заседание 29.06.2020</w:t>
      </w:r>
      <w:r w:rsidR="00E76F70" w:rsidRPr="00FB0AF5">
        <w:rPr>
          <w:u w:val="single"/>
        </w:rPr>
        <w:t>:</w:t>
      </w:r>
    </w:p>
    <w:p w:rsidR="00CC6568" w:rsidRPr="00FB0AF5" w:rsidRDefault="00CC6568" w:rsidP="00E76F70">
      <w:pPr>
        <w:widowControl w:val="0"/>
        <w:autoSpaceDE w:val="0"/>
        <w:autoSpaceDN w:val="0"/>
        <w:adjustRightInd w:val="0"/>
        <w:spacing w:line="276" w:lineRule="auto"/>
        <w:ind w:firstLine="567"/>
        <w:rPr>
          <w:u w:val="single"/>
        </w:rPr>
      </w:pPr>
    </w:p>
    <w:p w:rsidR="00336F3A" w:rsidRPr="00FB0AF5" w:rsidRDefault="00336F3A" w:rsidP="00336F3A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0" w:firstLine="567"/>
        <w:contextualSpacing/>
        <w:rPr>
          <w:rFonts w:eastAsiaTheme="minorHAnsi"/>
        </w:rPr>
      </w:pPr>
      <w:r w:rsidRPr="00FB0AF5">
        <w:rPr>
          <w:rFonts w:eastAsiaTheme="minorHAnsi"/>
        </w:rPr>
        <w:t>Информация о деятельности Контрольно-счетной палаты ЕМР за 2019 год.</w:t>
      </w:r>
    </w:p>
    <w:p w:rsidR="00336F3A" w:rsidRPr="00FB0AF5" w:rsidRDefault="00336F3A" w:rsidP="00336F3A">
      <w:pPr>
        <w:numPr>
          <w:ilvl w:val="0"/>
          <w:numId w:val="28"/>
        </w:numPr>
        <w:spacing w:after="200" w:line="276" w:lineRule="auto"/>
        <w:ind w:left="0" w:firstLine="709"/>
        <w:contextualSpacing/>
        <w:rPr>
          <w:rFonts w:eastAsiaTheme="minorHAnsi"/>
        </w:rPr>
      </w:pPr>
      <w:r w:rsidRPr="00FB0AF5">
        <w:rPr>
          <w:rFonts w:eastAsiaTheme="minorHAnsi"/>
        </w:rPr>
        <w:t>О</w:t>
      </w:r>
      <w:r w:rsidRPr="00FB0AF5">
        <w:rPr>
          <w:rFonts w:eastAsiaTheme="minorHAnsi" w:cstheme="minorBidi"/>
        </w:rPr>
        <w:t xml:space="preserve"> реализации мер по предотвращению и профилактике коррупционных правонарушений</w:t>
      </w:r>
      <w:r w:rsidRPr="00FB0AF5">
        <w:rPr>
          <w:rFonts w:eastAsiaTheme="minorHAnsi"/>
        </w:rPr>
        <w:t xml:space="preserve"> в </w:t>
      </w:r>
      <w:r w:rsidRPr="00FB0AF5">
        <w:rPr>
          <w:rFonts w:eastAsiaTheme="minorHAnsi" w:cstheme="minorBidi"/>
        </w:rPr>
        <w:t xml:space="preserve">учреждениях здравоохранения ЕМР </w:t>
      </w:r>
    </w:p>
    <w:p w:rsidR="00336F3A" w:rsidRPr="00FB0AF5" w:rsidRDefault="00336F3A" w:rsidP="00336F3A">
      <w:pPr>
        <w:numPr>
          <w:ilvl w:val="0"/>
          <w:numId w:val="28"/>
        </w:numPr>
        <w:spacing w:after="200" w:line="276" w:lineRule="auto"/>
        <w:ind w:left="0" w:right="-1" w:firstLine="709"/>
        <w:contextualSpacing/>
        <w:rPr>
          <w:rFonts w:eastAsiaTheme="minorHAnsi"/>
        </w:rPr>
      </w:pPr>
      <w:r w:rsidRPr="00FB0AF5">
        <w:rPr>
          <w:rFonts w:eastAsiaTheme="minorHAnsi" w:cstheme="minorBidi"/>
        </w:rPr>
        <w:t>О мерах по снижению коррупционных рисков при осуществлении закупок для муниципальных  нужд</w:t>
      </w:r>
    </w:p>
    <w:p w:rsidR="00336F3A" w:rsidRPr="00FB0AF5" w:rsidRDefault="00336F3A" w:rsidP="00336F3A">
      <w:pPr>
        <w:tabs>
          <w:tab w:val="left" w:pos="284"/>
        </w:tabs>
        <w:spacing w:line="276" w:lineRule="auto"/>
        <w:ind w:hanging="284"/>
        <w:rPr>
          <w:rFonts w:eastAsiaTheme="minorHAnsi" w:cstheme="minorBidi"/>
        </w:rPr>
      </w:pPr>
      <w:r w:rsidRPr="00FB0AF5">
        <w:rPr>
          <w:rFonts w:eastAsiaTheme="minorHAnsi"/>
        </w:rPr>
        <w:t xml:space="preserve">              4. </w:t>
      </w:r>
      <w:r w:rsidRPr="00FB0AF5">
        <w:rPr>
          <w:rFonts w:eastAsiaTheme="minorHAnsi" w:cstheme="minorBidi"/>
        </w:rPr>
        <w:t>Антикоррупционная экспертиза нормативных правовых актов и их проектов за текущий период 2020 года</w:t>
      </w:r>
    </w:p>
    <w:p w:rsidR="00336F3A" w:rsidRPr="00FB0AF5" w:rsidRDefault="00336F3A" w:rsidP="00344605">
      <w:pPr>
        <w:spacing w:line="276" w:lineRule="auto"/>
        <w:rPr>
          <w:rFonts w:eastAsiaTheme="minorHAnsi" w:cstheme="minorBidi"/>
        </w:rPr>
      </w:pPr>
      <w:r w:rsidRPr="00FB0AF5">
        <w:rPr>
          <w:rFonts w:eastAsiaTheme="minorHAnsi"/>
        </w:rPr>
        <w:t xml:space="preserve">         5. </w:t>
      </w:r>
      <w:r w:rsidRPr="00FB0AF5">
        <w:rPr>
          <w:rFonts w:eastAsiaTheme="minorHAnsi" w:cstheme="minorBidi"/>
        </w:rPr>
        <w:t>О реализации антикоррупционной политики в учреждениях Управления культуры Елабужс</w:t>
      </w:r>
      <w:r w:rsidR="00344605" w:rsidRPr="00FB0AF5">
        <w:rPr>
          <w:rFonts w:eastAsiaTheme="minorHAnsi" w:cstheme="minorBidi"/>
        </w:rPr>
        <w:t>кого муниципального района</w:t>
      </w:r>
    </w:p>
    <w:p w:rsidR="00336F3A" w:rsidRPr="00FB0AF5" w:rsidRDefault="00336F3A" w:rsidP="00336F3A">
      <w:pPr>
        <w:spacing w:line="276" w:lineRule="auto"/>
        <w:ind w:firstLine="709"/>
        <w:rPr>
          <w:rFonts w:eastAsiaTheme="minorHAnsi"/>
          <w:bCs/>
        </w:rPr>
      </w:pPr>
      <w:r w:rsidRPr="00FB0AF5">
        <w:rPr>
          <w:rFonts w:eastAsiaTheme="minorHAnsi"/>
          <w:bCs/>
        </w:rPr>
        <w:t xml:space="preserve">6. </w:t>
      </w:r>
      <w:r w:rsidRPr="00FB0AF5">
        <w:rPr>
          <w:rFonts w:eastAsiaTheme="minorHAnsi"/>
        </w:rPr>
        <w:t xml:space="preserve">Формирование антикоррупционного поведения у студентов </w:t>
      </w:r>
      <w:r w:rsidRPr="00FB0AF5">
        <w:rPr>
          <w:rFonts w:eastAsiaTheme="minorHAnsi"/>
          <w:bCs/>
        </w:rPr>
        <w:t>Елабужского</w:t>
      </w:r>
      <w:r w:rsidRPr="00FB0AF5">
        <w:rPr>
          <w:rFonts w:eastAsiaTheme="minorHAnsi"/>
        </w:rPr>
        <w:t xml:space="preserve"> </w:t>
      </w:r>
      <w:r w:rsidRPr="00FB0AF5">
        <w:rPr>
          <w:rFonts w:eastAsiaTheme="minorHAnsi"/>
          <w:bCs/>
        </w:rPr>
        <w:t>института КФУ</w:t>
      </w:r>
    </w:p>
    <w:p w:rsidR="00336F3A" w:rsidRPr="00FB0AF5" w:rsidRDefault="00336F3A" w:rsidP="00523D17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2CC9" w:rsidRPr="00FB0AF5" w:rsidRDefault="00272CC9" w:rsidP="00272CC9">
      <w:pPr>
        <w:spacing w:line="276" w:lineRule="auto"/>
        <w:ind w:left="-426" w:firstLine="426"/>
        <w:rPr>
          <w:bCs/>
        </w:rPr>
      </w:pPr>
      <w:r w:rsidRPr="00FB0AF5">
        <w:rPr>
          <w:noProof/>
          <w:lang w:eastAsia="ru-RU"/>
        </w:rPr>
        <w:t xml:space="preserve">   </w:t>
      </w:r>
    </w:p>
    <w:p w:rsidR="00344605" w:rsidRPr="00FB0AF5" w:rsidRDefault="00344605" w:rsidP="00523D17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72CC9" w:rsidRPr="00FB0AF5" w:rsidRDefault="00272CC9" w:rsidP="00272CC9">
      <w:pPr>
        <w:pStyle w:val="a9"/>
        <w:tabs>
          <w:tab w:val="left" w:pos="567"/>
        </w:tabs>
        <w:spacing w:line="240" w:lineRule="auto"/>
        <w:jc w:val="center"/>
        <w:rPr>
          <w:i/>
        </w:rPr>
      </w:pPr>
      <w:r w:rsidRPr="00FB0AF5">
        <w:rPr>
          <w:i/>
        </w:rPr>
        <w:t>Заседание комиссии по координации работы по противодействию коррупции в</w:t>
      </w:r>
    </w:p>
    <w:p w:rsidR="00272CC9" w:rsidRPr="00FB0AF5" w:rsidRDefault="00272CC9" w:rsidP="00272CC9">
      <w:pPr>
        <w:pStyle w:val="a9"/>
        <w:tabs>
          <w:tab w:val="left" w:pos="567"/>
        </w:tabs>
        <w:spacing w:line="240" w:lineRule="auto"/>
        <w:jc w:val="center"/>
      </w:pPr>
      <w:r w:rsidRPr="00FB0AF5">
        <w:rPr>
          <w:i/>
        </w:rPr>
        <w:t>Елабужском муниципальном районе от 29.06.2020 г.</w:t>
      </w:r>
    </w:p>
    <w:p w:rsidR="00272CC9" w:rsidRPr="00FB0AF5" w:rsidRDefault="00272CC9" w:rsidP="007627EE">
      <w:pPr>
        <w:tabs>
          <w:tab w:val="left" w:pos="567"/>
        </w:tabs>
        <w:rPr>
          <w:b/>
          <w:u w:val="single"/>
        </w:rPr>
      </w:pPr>
    </w:p>
    <w:p w:rsidR="00336F3A" w:rsidRPr="00FB0AF5" w:rsidRDefault="00523D17" w:rsidP="00523D17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0AF5">
        <w:rPr>
          <w:rFonts w:ascii="Times New Roman" w:hAnsi="Times New Roman"/>
          <w:b/>
          <w:sz w:val="28"/>
          <w:szCs w:val="28"/>
          <w:u w:val="single"/>
        </w:rPr>
        <w:t xml:space="preserve">Заседание </w:t>
      </w:r>
      <w:r w:rsidRPr="00FB0AF5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336F3A" w:rsidRPr="00FB0AF5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FB0AF5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EC7E56" w:rsidRPr="00FB0AF5">
        <w:rPr>
          <w:rFonts w:ascii="Times New Roman" w:hAnsi="Times New Roman"/>
          <w:b/>
          <w:bCs/>
          <w:sz w:val="28"/>
          <w:szCs w:val="28"/>
          <w:u w:val="single"/>
        </w:rPr>
        <w:t>09</w:t>
      </w:r>
      <w:r w:rsidR="00336F3A" w:rsidRPr="00FB0AF5">
        <w:rPr>
          <w:rFonts w:ascii="Times New Roman" w:hAnsi="Times New Roman"/>
          <w:b/>
          <w:bCs/>
          <w:sz w:val="28"/>
          <w:szCs w:val="28"/>
          <w:u w:val="single"/>
        </w:rPr>
        <w:t>.2020</w:t>
      </w:r>
      <w:r w:rsidRPr="00FB0A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EC7E56" w:rsidRPr="00FB0AF5" w:rsidRDefault="00523D17" w:rsidP="00523D17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0A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</w:p>
    <w:p w:rsidR="00336F3A" w:rsidRPr="00FB0AF5" w:rsidRDefault="00D74239" w:rsidP="00D74239">
      <w:pPr>
        <w:tabs>
          <w:tab w:val="left" w:pos="1134"/>
        </w:tabs>
        <w:spacing w:after="200" w:line="276" w:lineRule="auto"/>
        <w:contextualSpacing/>
        <w:rPr>
          <w:rFonts w:eastAsiaTheme="minorHAnsi"/>
        </w:rPr>
      </w:pPr>
      <w:r w:rsidRPr="00FB0AF5">
        <w:rPr>
          <w:rFonts w:eastAsiaTheme="minorHAnsi"/>
        </w:rPr>
        <w:t xml:space="preserve">         </w:t>
      </w:r>
      <w:r w:rsidR="00336F3A" w:rsidRPr="00FB0AF5">
        <w:rPr>
          <w:rFonts w:eastAsiaTheme="minorHAnsi"/>
        </w:rPr>
        <w:t xml:space="preserve">1. </w:t>
      </w:r>
      <w:r w:rsidR="00336F3A" w:rsidRPr="00FB0AF5">
        <w:rPr>
          <w:rFonts w:eastAsiaTheme="minorHAnsi"/>
        </w:rPr>
        <w:tab/>
        <w:t>О реализации мероприятий муниципальной антикоррупционной программы «Реализация антикоррупционной политики в Елабужском муниципальном районе Республики Татарстан на 2015-2023 годы» за 1 полугодие 2020 года</w:t>
      </w:r>
    </w:p>
    <w:p w:rsidR="00336F3A" w:rsidRPr="00FB0AF5" w:rsidRDefault="00336F3A" w:rsidP="00D74239">
      <w:pPr>
        <w:spacing w:after="200" w:line="276" w:lineRule="auto"/>
        <w:ind w:firstLine="708"/>
        <w:contextualSpacing/>
        <w:rPr>
          <w:rFonts w:eastAsiaTheme="minorHAnsi"/>
        </w:rPr>
      </w:pPr>
      <w:r w:rsidRPr="00FB0AF5">
        <w:rPr>
          <w:rFonts w:eastAsiaTheme="minorHAnsi"/>
        </w:rPr>
        <w:t>2.   О результатах работы в ЕМР по представлению сведений о доходах, об имуществе и обязательствах имущественного характера</w:t>
      </w:r>
    </w:p>
    <w:p w:rsidR="00336F3A" w:rsidRPr="00FB0AF5" w:rsidRDefault="00336F3A" w:rsidP="00D74239">
      <w:pPr>
        <w:spacing w:after="200" w:line="276" w:lineRule="auto"/>
        <w:ind w:right="-1" w:firstLine="708"/>
        <w:contextualSpacing/>
        <w:rPr>
          <w:rFonts w:eastAsiaTheme="minorHAnsi"/>
        </w:rPr>
      </w:pPr>
      <w:r w:rsidRPr="00FB0AF5">
        <w:rPr>
          <w:rFonts w:eastAsiaTheme="minorHAnsi" w:cstheme="minorBidi"/>
        </w:rPr>
        <w:t>3.</w:t>
      </w:r>
      <w:r w:rsidRPr="00FB0AF5">
        <w:rPr>
          <w:rFonts w:eastAsiaTheme="minorHAnsi" w:cstheme="minorBidi"/>
        </w:rPr>
        <w:tab/>
        <w:t>О работе, направленной на профилактику и предотвращение коррупционных нарушений в учреждениях образования Елабужского муниципального района</w:t>
      </w:r>
    </w:p>
    <w:p w:rsidR="00336F3A" w:rsidRPr="00FB0AF5" w:rsidRDefault="00336F3A" w:rsidP="00336F3A">
      <w:pPr>
        <w:tabs>
          <w:tab w:val="left" w:pos="284"/>
        </w:tabs>
        <w:spacing w:line="276" w:lineRule="auto"/>
        <w:ind w:hanging="284"/>
        <w:rPr>
          <w:rFonts w:eastAsiaTheme="minorHAnsi" w:cstheme="minorBidi"/>
        </w:rPr>
      </w:pPr>
      <w:r w:rsidRPr="00FB0AF5">
        <w:rPr>
          <w:rFonts w:eastAsiaTheme="minorHAnsi"/>
        </w:rPr>
        <w:t xml:space="preserve">              4. </w:t>
      </w:r>
      <w:r w:rsidRPr="00FB0AF5">
        <w:rPr>
          <w:rFonts w:eastAsiaTheme="minorHAnsi" w:cstheme="minorBidi"/>
        </w:rPr>
        <w:t>Обеспечение информационной открытости деятельности органов местного самоуправления ЕМР в сфере противодействия коррупции</w:t>
      </w:r>
    </w:p>
    <w:p w:rsidR="00336F3A" w:rsidRPr="00FB0AF5" w:rsidRDefault="00336F3A" w:rsidP="00336F3A">
      <w:pPr>
        <w:spacing w:line="276" w:lineRule="auto"/>
        <w:rPr>
          <w:rFonts w:eastAsiaTheme="minorHAnsi" w:cstheme="minorBidi"/>
        </w:rPr>
      </w:pPr>
      <w:r w:rsidRPr="00FB0AF5">
        <w:rPr>
          <w:rFonts w:eastAsiaTheme="minorHAnsi"/>
        </w:rPr>
        <w:t xml:space="preserve">         5. </w:t>
      </w:r>
      <w:r w:rsidRPr="00FB0AF5">
        <w:rPr>
          <w:rFonts w:eastAsiaTheme="minorHAnsi" w:cstheme="minorBidi"/>
        </w:rPr>
        <w:t>Анализ обращений граждан за текущий период 2020 года</w:t>
      </w:r>
    </w:p>
    <w:p w:rsidR="00336F3A" w:rsidRPr="00FB0AF5" w:rsidRDefault="00336F3A" w:rsidP="00336F3A">
      <w:pPr>
        <w:tabs>
          <w:tab w:val="left" w:pos="851"/>
        </w:tabs>
        <w:rPr>
          <w:rFonts w:eastAsiaTheme="minorHAnsi"/>
          <w:bCs/>
          <w:lang w:val="tt-RU"/>
        </w:rPr>
      </w:pPr>
      <w:r w:rsidRPr="00FB0AF5">
        <w:rPr>
          <w:rFonts w:eastAsiaTheme="minorHAnsi"/>
          <w:bCs/>
          <w:lang w:val="tt-RU"/>
        </w:rPr>
        <w:t xml:space="preserve">         6. О реализации антикоррупционной политики в отделе Военного комиссариата РТ по Елабужскому муниципальному району</w:t>
      </w:r>
    </w:p>
    <w:p w:rsidR="002C51AE" w:rsidRPr="00FB0AF5" w:rsidRDefault="002C51AE" w:rsidP="007627EE">
      <w:pPr>
        <w:tabs>
          <w:tab w:val="left" w:pos="567"/>
        </w:tabs>
        <w:rPr>
          <w:b/>
          <w:bCs/>
        </w:rPr>
      </w:pPr>
    </w:p>
    <w:p w:rsidR="00CC54A6" w:rsidRPr="00FB0AF5" w:rsidRDefault="00523D17" w:rsidP="001C2F9A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5F71" w:rsidRPr="00FB0AF5">
        <w:rPr>
          <w:rFonts w:ascii="Times New Roman" w:hAnsi="Times New Roman"/>
          <w:b/>
          <w:sz w:val="28"/>
          <w:szCs w:val="28"/>
          <w:u w:val="single"/>
        </w:rPr>
        <w:t xml:space="preserve">Заседание </w:t>
      </w:r>
      <w:r w:rsidR="00CC54A6" w:rsidRPr="00FB0AF5">
        <w:rPr>
          <w:rFonts w:ascii="Times New Roman" w:hAnsi="Times New Roman"/>
          <w:b/>
          <w:sz w:val="28"/>
          <w:szCs w:val="28"/>
          <w:u w:val="single"/>
        </w:rPr>
        <w:t>2</w:t>
      </w:r>
      <w:r w:rsidR="00336F3A" w:rsidRPr="00FB0AF5">
        <w:rPr>
          <w:rFonts w:ascii="Times New Roman" w:hAnsi="Times New Roman"/>
          <w:b/>
          <w:sz w:val="28"/>
          <w:szCs w:val="28"/>
          <w:u w:val="single"/>
        </w:rPr>
        <w:t>9</w:t>
      </w:r>
      <w:r w:rsidR="00CC54A6" w:rsidRPr="00FB0AF5">
        <w:rPr>
          <w:rFonts w:ascii="Times New Roman" w:hAnsi="Times New Roman"/>
          <w:b/>
          <w:sz w:val="28"/>
          <w:szCs w:val="28"/>
          <w:u w:val="single"/>
        </w:rPr>
        <w:t>.</w:t>
      </w:r>
      <w:r w:rsidRPr="00FB0AF5">
        <w:rPr>
          <w:rFonts w:ascii="Times New Roman" w:hAnsi="Times New Roman"/>
          <w:b/>
          <w:sz w:val="28"/>
          <w:szCs w:val="28"/>
          <w:u w:val="single"/>
        </w:rPr>
        <w:t>12</w:t>
      </w:r>
      <w:r w:rsidR="00336F3A" w:rsidRPr="00FB0AF5">
        <w:rPr>
          <w:rFonts w:ascii="Times New Roman" w:hAnsi="Times New Roman"/>
          <w:b/>
          <w:sz w:val="28"/>
          <w:szCs w:val="28"/>
          <w:u w:val="single"/>
        </w:rPr>
        <w:t>.2020</w:t>
      </w:r>
      <w:r w:rsidR="000A1DB7" w:rsidRPr="00FB0A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A1DB7" w:rsidRPr="00FB0AF5" w:rsidRDefault="000A1DB7" w:rsidP="001C2F9A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A1DB7" w:rsidRPr="00FB0AF5" w:rsidRDefault="000A1DB7" w:rsidP="00EB2966">
      <w:pPr>
        <w:pStyle w:val="ae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FB0AF5">
        <w:rPr>
          <w:szCs w:val="28"/>
        </w:rPr>
        <w:t>Анализ работы по актам реагирования, поступившим от правоохранительных и контрольно-надзорных органов в органы местного самоуправления Елабужского муниципального района за 2020 год</w:t>
      </w:r>
    </w:p>
    <w:p w:rsidR="00EB2966" w:rsidRPr="00FB0AF5" w:rsidRDefault="00EB2966" w:rsidP="007627EE">
      <w:pPr>
        <w:pStyle w:val="a9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    2.</w:t>
      </w:r>
      <w:r w:rsidRPr="00FB0AF5">
        <w:rPr>
          <w:rFonts w:ascii="Times New Roman" w:hAnsi="Times New Roman"/>
          <w:sz w:val="28"/>
          <w:szCs w:val="28"/>
        </w:rPr>
        <w:tab/>
        <w:t>Об организации работы по предупреждению коррупционных правонарушений в ходе постановки на учет и выделения жилья на территории Ел</w:t>
      </w:r>
      <w:r w:rsidR="007627EE" w:rsidRPr="00FB0AF5">
        <w:rPr>
          <w:rFonts w:ascii="Times New Roman" w:hAnsi="Times New Roman"/>
          <w:sz w:val="28"/>
          <w:szCs w:val="28"/>
        </w:rPr>
        <w:t>абужского муниципального района</w:t>
      </w:r>
    </w:p>
    <w:p w:rsidR="00EB2966" w:rsidRPr="00FB0AF5" w:rsidRDefault="00EB2966" w:rsidP="00EB2966">
      <w:pPr>
        <w:ind w:right="-1"/>
        <w:rPr>
          <w:rFonts w:eastAsiaTheme="minorHAnsi"/>
        </w:rPr>
      </w:pPr>
      <w:r w:rsidRPr="00FB0AF5">
        <w:rPr>
          <w:lang w:val="tt-RU"/>
        </w:rPr>
        <w:tab/>
        <w:t>3.</w:t>
      </w:r>
      <w:r w:rsidR="000A1DB7" w:rsidRPr="00FB0AF5">
        <w:rPr>
          <w:lang w:val="tt-RU"/>
        </w:rPr>
        <w:tab/>
      </w:r>
      <w:r w:rsidRPr="00FB0AF5">
        <w:rPr>
          <w:rFonts w:eastAsiaTheme="minorHAnsi" w:cstheme="minorBidi"/>
        </w:rPr>
        <w:t>О мерах по противодействию коррупции в служебной деятельности сотрудников отделения ГИБДД отдела МВД России по Елабужскому району</w:t>
      </w:r>
    </w:p>
    <w:p w:rsidR="00EB2966" w:rsidRPr="00FB0AF5" w:rsidRDefault="00EB2966" w:rsidP="00EB2966">
      <w:pPr>
        <w:ind w:firstLine="708"/>
      </w:pPr>
      <w:r w:rsidRPr="00FB0AF5">
        <w:t>4.</w:t>
      </w:r>
      <w:r w:rsidRPr="00FB0AF5">
        <w:rPr>
          <w:b/>
        </w:rPr>
        <w:tab/>
      </w:r>
      <w:r w:rsidRPr="00FB0AF5">
        <w:t>О деятельности Комиссии по соблюдению требований к служебному (должностному) поведению и урегулированию конфликта интересов Елабужского муниципального района</w:t>
      </w:r>
    </w:p>
    <w:p w:rsidR="00D8763D" w:rsidRPr="00FB0AF5" w:rsidRDefault="00EB2966" w:rsidP="00EB2966">
      <w:pPr>
        <w:ind w:firstLine="708"/>
      </w:pPr>
      <w:r w:rsidRPr="00FB0AF5">
        <w:t xml:space="preserve"> 5. </w:t>
      </w:r>
      <w:r w:rsidRPr="00FB0AF5">
        <w:tab/>
        <w:t>Анализ обращений граждан за 2020 год в Государственную информационную систему «Народный контроль»</w:t>
      </w:r>
    </w:p>
    <w:p w:rsidR="00D8763D" w:rsidRPr="007627EE" w:rsidRDefault="00D8763D" w:rsidP="007627EE">
      <w:pPr>
        <w:tabs>
          <w:tab w:val="left" w:pos="567"/>
        </w:tabs>
        <w:rPr>
          <w:b/>
        </w:rPr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 xml:space="preserve">- Количество и перечень управленческих решений, принятых и реализованных в органах </w:t>
      </w:r>
      <w:r w:rsidR="00DA6317" w:rsidRPr="00FB0AF5">
        <w:rPr>
          <w:rFonts w:eastAsiaTheme="minorEastAsia"/>
          <w:b/>
          <w:i/>
          <w:szCs w:val="24"/>
        </w:rPr>
        <w:t xml:space="preserve"> </w:t>
      </w:r>
      <w:r w:rsidRPr="00FB0AF5">
        <w:rPr>
          <w:rFonts w:eastAsiaTheme="minorEastAsia"/>
          <w:b/>
          <w:i/>
          <w:szCs w:val="24"/>
        </w:rPr>
        <w:t xml:space="preserve">местного самоуправления, из них: по результатам рассмотрения на заседаниях комиссии по координации работы по противодействию коррупции (например, какие изменения внесены в нормативные акты, определяющие порядок оказания муниципальных услуг или осуществления муниципальных функций; меры, принятые для </w:t>
      </w:r>
      <w:r w:rsidRPr="00FB0AF5">
        <w:rPr>
          <w:rFonts w:eastAsiaTheme="minorEastAsia"/>
          <w:b/>
          <w:i/>
          <w:szCs w:val="24"/>
        </w:rPr>
        <w:lastRenderedPageBreak/>
        <w:t>обеспечения соблюдения законности при государственных (муниципальных) закупках, для возврата средств по муниципальным контрактам, для возврата муниципального имущества, для расторжения договоров аренды (в случаях установления нарушений закона); количество и перечень должностных лиц, наказанных за нарушения антикоррупционного законодательства или законодательства о муниципальной службе и т.д.);</w:t>
      </w:r>
    </w:p>
    <w:p w:rsidR="00272CC9" w:rsidRPr="00FB0AF5" w:rsidRDefault="00CC54A6" w:rsidP="007B2E4F">
      <w:pPr>
        <w:spacing w:line="276" w:lineRule="auto"/>
        <w:ind w:firstLine="543"/>
        <w:rPr>
          <w:noProof/>
        </w:rPr>
      </w:pPr>
      <w:r w:rsidRPr="00FB0AF5">
        <w:rPr>
          <w:noProof/>
        </w:rPr>
        <w:t xml:space="preserve">  </w:t>
      </w:r>
    </w:p>
    <w:p w:rsidR="00272CC9" w:rsidRPr="00FB0AF5" w:rsidRDefault="00272CC9" w:rsidP="00272CC9">
      <w:pPr>
        <w:spacing w:line="276" w:lineRule="auto"/>
        <w:ind w:firstLine="543"/>
      </w:pPr>
      <w:r w:rsidRPr="00FB0AF5">
        <w:rPr>
          <w:noProof/>
        </w:rPr>
        <w:t xml:space="preserve">  </w:t>
      </w:r>
      <w:r w:rsidRPr="00FB0AF5">
        <w:t>Во исполнение принятых решений в Елабужском муниципальном районе проведена следующая работа:</w:t>
      </w:r>
    </w:p>
    <w:p w:rsidR="00272CC9" w:rsidRPr="00FB0AF5" w:rsidRDefault="00272CC9" w:rsidP="00272CC9">
      <w:pPr>
        <w:pStyle w:val="a9"/>
        <w:widowControl w:val="0"/>
        <w:numPr>
          <w:ilvl w:val="0"/>
          <w:numId w:val="29"/>
        </w:numPr>
        <w:spacing w:after="0"/>
        <w:ind w:left="0" w:firstLine="741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Муниципальными служащими и лицами, замещающими муниципальные должности, а также руководителями муниципальных учреждений 31.05.2020  г. представлены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72CC9" w:rsidRPr="00FB0AF5" w:rsidRDefault="00272CC9" w:rsidP="00272CC9">
      <w:pPr>
        <w:pStyle w:val="a9"/>
        <w:widowControl w:val="0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0AF5">
        <w:rPr>
          <w:rFonts w:ascii="Times New Roman" w:hAnsi="Times New Roman"/>
          <w:bCs/>
          <w:sz w:val="28"/>
          <w:szCs w:val="28"/>
        </w:rPr>
        <w:t>В декларационный период муниципальным служащим, депутатам оказывалась необходимая консультативная, методическая и практическая помощь при заполнении сведений о доходах за 2019 год.</w:t>
      </w:r>
    </w:p>
    <w:p w:rsidR="00272CC9" w:rsidRPr="00B53FE1" w:rsidRDefault="00BD4774" w:rsidP="00272CC9">
      <w:pPr>
        <w:pStyle w:val="a9"/>
        <w:widowControl w:val="0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3FE1">
        <w:rPr>
          <w:rFonts w:ascii="Times New Roman" w:hAnsi="Times New Roman"/>
          <w:sz w:val="28"/>
          <w:szCs w:val="28"/>
        </w:rPr>
        <w:t>За 2020 год у</w:t>
      </w:r>
      <w:r w:rsidR="00272CC9" w:rsidRPr="00B53FE1">
        <w:rPr>
          <w:rFonts w:ascii="Times New Roman" w:hAnsi="Times New Roman"/>
          <w:sz w:val="28"/>
          <w:szCs w:val="28"/>
        </w:rPr>
        <w:t>полномоченным орга</w:t>
      </w:r>
      <w:r w:rsidR="00D370E2" w:rsidRPr="00B53FE1">
        <w:rPr>
          <w:rFonts w:ascii="Times New Roman" w:hAnsi="Times New Roman"/>
          <w:sz w:val="28"/>
          <w:szCs w:val="28"/>
        </w:rPr>
        <w:t xml:space="preserve">ном в сфере закупок размещено </w:t>
      </w:r>
      <w:r w:rsidR="00D370E2" w:rsidRPr="00B53FE1">
        <w:rPr>
          <w:rFonts w:ascii="Times New Roman" w:hAnsi="Times New Roman"/>
          <w:b/>
          <w:sz w:val="28"/>
          <w:szCs w:val="28"/>
        </w:rPr>
        <w:t>396</w:t>
      </w:r>
      <w:r w:rsidR="00272CC9" w:rsidRPr="00B53FE1">
        <w:rPr>
          <w:rFonts w:ascii="Times New Roman" w:hAnsi="Times New Roman"/>
          <w:sz w:val="28"/>
          <w:szCs w:val="28"/>
        </w:rPr>
        <w:t xml:space="preserve"> торгов на общую сумму </w:t>
      </w:r>
      <w:r w:rsidR="00B53FE1">
        <w:rPr>
          <w:rFonts w:ascii="Times New Roman" w:hAnsi="Times New Roman"/>
          <w:b/>
          <w:sz w:val="28"/>
          <w:szCs w:val="28"/>
        </w:rPr>
        <w:t xml:space="preserve">374 465 </w:t>
      </w:r>
      <w:r w:rsidRPr="00B53FE1">
        <w:rPr>
          <w:rFonts w:ascii="Times New Roman" w:hAnsi="Times New Roman"/>
          <w:b/>
          <w:sz w:val="28"/>
          <w:szCs w:val="28"/>
        </w:rPr>
        <w:t>00</w:t>
      </w:r>
      <w:r w:rsidR="00B53FE1">
        <w:rPr>
          <w:rFonts w:ascii="Times New Roman" w:hAnsi="Times New Roman"/>
          <w:b/>
          <w:sz w:val="28"/>
          <w:szCs w:val="28"/>
        </w:rPr>
        <w:t>0</w:t>
      </w:r>
      <w:r w:rsidR="00D370E2" w:rsidRPr="00B53FE1">
        <w:t xml:space="preserve"> </w:t>
      </w:r>
      <w:r w:rsidR="00D370E2" w:rsidRPr="00B53FE1">
        <w:rPr>
          <w:rFonts w:ascii="Times New Roman" w:hAnsi="Times New Roman"/>
          <w:sz w:val="28"/>
          <w:szCs w:val="28"/>
        </w:rPr>
        <w:t>р</w:t>
      </w:r>
      <w:r w:rsidR="00272CC9" w:rsidRPr="00B53FE1">
        <w:rPr>
          <w:rFonts w:ascii="Times New Roman" w:hAnsi="Times New Roman"/>
          <w:sz w:val="28"/>
          <w:szCs w:val="28"/>
        </w:rPr>
        <w:t>уб</w:t>
      </w:r>
      <w:r w:rsidR="00B53FE1">
        <w:rPr>
          <w:rFonts w:ascii="Times New Roman" w:hAnsi="Times New Roman"/>
          <w:sz w:val="28"/>
          <w:szCs w:val="28"/>
        </w:rPr>
        <w:t>лей</w:t>
      </w:r>
      <w:r w:rsidR="00272CC9" w:rsidRPr="00B53FE1">
        <w:rPr>
          <w:rFonts w:ascii="Times New Roman" w:hAnsi="Times New Roman"/>
          <w:sz w:val="28"/>
          <w:szCs w:val="28"/>
        </w:rPr>
        <w:t xml:space="preserve">. По итогам заключенных контрактов экономия составила </w:t>
      </w:r>
      <w:r w:rsidR="00B53FE1" w:rsidRPr="00B53FE1">
        <w:rPr>
          <w:rFonts w:ascii="Times New Roman" w:hAnsi="Times New Roman"/>
          <w:b/>
          <w:sz w:val="28"/>
          <w:szCs w:val="28"/>
        </w:rPr>
        <w:t>49 429 380,00</w:t>
      </w:r>
      <w:r w:rsidR="00B53FE1" w:rsidRPr="00B53FE1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B53FE1" w:rsidRPr="00B53FE1">
        <w:rPr>
          <w:rFonts w:ascii="Times New Roman" w:hAnsi="Times New Roman"/>
          <w:b/>
          <w:sz w:val="28"/>
          <w:szCs w:val="28"/>
        </w:rPr>
        <w:t>13,2%.</w:t>
      </w:r>
      <w:r w:rsidR="00B53FE1" w:rsidRPr="00B53FE1">
        <w:rPr>
          <w:rFonts w:ascii="Times New Roman" w:hAnsi="Times New Roman"/>
          <w:sz w:val="28"/>
          <w:szCs w:val="28"/>
        </w:rPr>
        <w:t xml:space="preserve"> </w:t>
      </w:r>
      <w:r w:rsidR="00272CC9" w:rsidRPr="00B53FE1">
        <w:rPr>
          <w:rFonts w:ascii="Times New Roman" w:hAnsi="Times New Roman"/>
          <w:sz w:val="28"/>
          <w:szCs w:val="28"/>
        </w:rPr>
        <w:t xml:space="preserve"> от началь</w:t>
      </w:r>
      <w:r w:rsidR="0061286F" w:rsidRPr="00B53FE1">
        <w:rPr>
          <w:rFonts w:ascii="Times New Roman" w:hAnsi="Times New Roman"/>
          <w:sz w:val="28"/>
          <w:szCs w:val="28"/>
        </w:rPr>
        <w:t>ной минимальной цены контракта.</w:t>
      </w:r>
    </w:p>
    <w:p w:rsidR="00272CC9" w:rsidRPr="00FB0AF5" w:rsidRDefault="00272CC9" w:rsidP="00272CC9">
      <w:pPr>
        <w:widowControl w:val="0"/>
        <w:spacing w:line="276" w:lineRule="auto"/>
        <w:ind w:firstLine="709"/>
      </w:pPr>
      <w:r w:rsidRPr="00B53FE1">
        <w:t xml:space="preserve">Все заказчики ЕМР информируются о необходимости соблюдения </w:t>
      </w:r>
      <w:r w:rsidRPr="00FB0AF5">
        <w:t xml:space="preserve">процедур открытости. Малые закупки проходят через систему Биржевая площадка Республики Татарстан, что позволяет развивать конкуренцию и прозрачность. </w:t>
      </w:r>
    </w:p>
    <w:p w:rsidR="00272CC9" w:rsidRPr="00FB0AF5" w:rsidRDefault="00272CC9" w:rsidP="00272CC9">
      <w:pPr>
        <w:spacing w:line="276" w:lineRule="auto"/>
        <w:ind w:firstLine="709"/>
        <w:rPr>
          <w:rFonts w:eastAsia="Times New Roman"/>
          <w:bCs/>
          <w:lang w:eastAsia="ru-RU"/>
        </w:rPr>
      </w:pPr>
      <w:r w:rsidRPr="00FB0AF5">
        <w:t xml:space="preserve"> </w:t>
      </w:r>
      <w:r w:rsidRPr="00FB0AF5">
        <w:rPr>
          <w:rFonts w:eastAsia="Times New Roman"/>
          <w:bCs/>
          <w:lang w:eastAsia="ru-RU"/>
        </w:rPr>
        <w:t>МКУ «Па</w:t>
      </w:r>
      <w:r w:rsidR="008920FB" w:rsidRPr="00FB0AF5">
        <w:rPr>
          <w:rFonts w:eastAsia="Times New Roman"/>
          <w:bCs/>
          <w:lang w:eastAsia="ru-RU"/>
        </w:rPr>
        <w:t>латой перспективного социально-</w:t>
      </w:r>
      <w:r w:rsidRPr="00FB0AF5">
        <w:rPr>
          <w:rFonts w:eastAsia="Times New Roman"/>
          <w:bCs/>
          <w:lang w:eastAsia="ru-RU"/>
        </w:rPr>
        <w:t xml:space="preserve">экономического развития ЕМР РТ» регулярно проводятся семинары для заказчиков и предпринимателей  района, где рассматриваются вопросы изменений законодательства, проводятся практические занятия, разрабатываются методички для контрактных управляющих, оказываются консультации по вопросам </w:t>
      </w:r>
      <w:r w:rsidRPr="00FB0AF5">
        <w:rPr>
          <w:rFonts w:eastAsia="Times New Roman"/>
          <w:lang w:eastAsia="ru-RU"/>
        </w:rPr>
        <w:t xml:space="preserve">участия в закупках для нужд района и </w:t>
      </w:r>
      <w:r w:rsidRPr="00FB0AF5">
        <w:rPr>
          <w:rFonts w:eastAsia="Times New Roman"/>
          <w:bCs/>
          <w:lang w:eastAsia="ru-RU"/>
        </w:rPr>
        <w:t>применения Законодательства о контрактной системе.</w:t>
      </w:r>
    </w:p>
    <w:p w:rsidR="00272CC9" w:rsidRPr="00FB0AF5" w:rsidRDefault="00272CC9" w:rsidP="007627EE">
      <w:pPr>
        <w:pStyle w:val="a9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В рамках проведения информационных мероприятий 27.02.2020 </w:t>
      </w:r>
      <w:r w:rsidR="008920FB" w:rsidRPr="00FB0AF5">
        <w:rPr>
          <w:rFonts w:ascii="Times New Roman" w:hAnsi="Times New Roman"/>
          <w:sz w:val="28"/>
          <w:szCs w:val="28"/>
        </w:rPr>
        <w:t>проведено разъяснительное совещание</w:t>
      </w:r>
      <w:r w:rsidRPr="00FB0AF5">
        <w:rPr>
          <w:rFonts w:ascii="Times New Roman" w:hAnsi="Times New Roman"/>
          <w:sz w:val="28"/>
          <w:szCs w:val="28"/>
        </w:rPr>
        <w:t xml:space="preserve"> по вопросам соблюдения требований антикоррупционного законодательства   с руководителями и сотрудниками МКУ «Управление по делам молодежи и спорту» Исполнительного комитета ЕМР.  На мероприятии были подробно рассмотрены вопросы о порядке сообщения руководителями и сотрудниками подведомственных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интересов: </w:t>
      </w:r>
    </w:p>
    <w:p w:rsidR="008920FB" w:rsidRPr="00FB0AF5" w:rsidRDefault="008920FB" w:rsidP="008920FB">
      <w:pPr>
        <w:pStyle w:val="a9"/>
        <w:numPr>
          <w:ilvl w:val="0"/>
          <w:numId w:val="3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noProof/>
          <w:sz w:val="28"/>
          <w:szCs w:val="28"/>
        </w:rPr>
        <w:t xml:space="preserve">Пресс-службой Совета ЕМР обеспечивается </w:t>
      </w:r>
      <w:r w:rsidRPr="00FB0AF5">
        <w:rPr>
          <w:rFonts w:ascii="Times New Roman" w:hAnsi="Times New Roman"/>
          <w:sz w:val="28"/>
          <w:szCs w:val="28"/>
        </w:rPr>
        <w:t xml:space="preserve">освещение в средствах массовой информации антикоррупционных мер, принимаемых органами </w:t>
      </w:r>
      <w:r w:rsidRPr="00FB0AF5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r w:rsidRPr="00FB0AF5">
        <w:rPr>
          <w:rFonts w:ascii="Times New Roman" w:hAnsi="Times New Roman"/>
          <w:sz w:val="28"/>
          <w:szCs w:val="28"/>
          <w:lang w:val="tt-RU"/>
        </w:rPr>
        <w:t>Елабужского муниципального района</w:t>
      </w:r>
      <w:r w:rsidRPr="00FB0AF5">
        <w:rPr>
          <w:rFonts w:ascii="Times New Roman" w:hAnsi="Times New Roman"/>
          <w:sz w:val="28"/>
          <w:szCs w:val="28"/>
        </w:rPr>
        <w:t xml:space="preserve">. За </w:t>
      </w:r>
      <w:r w:rsidR="00E03C7F" w:rsidRPr="00FB0AF5">
        <w:rPr>
          <w:rFonts w:ascii="Times New Roman" w:hAnsi="Times New Roman"/>
          <w:sz w:val="28"/>
          <w:szCs w:val="28"/>
        </w:rPr>
        <w:t>2020 год</w:t>
      </w:r>
      <w:r w:rsidRPr="00FB0AF5">
        <w:rPr>
          <w:rFonts w:ascii="Times New Roman" w:hAnsi="Times New Roman"/>
          <w:sz w:val="28"/>
          <w:szCs w:val="28"/>
        </w:rPr>
        <w:t xml:space="preserve"> в СМИ Елабужского района выпущено </w:t>
      </w:r>
      <w:r w:rsidR="00E03C7F" w:rsidRPr="00FB0AF5">
        <w:rPr>
          <w:rFonts w:ascii="Times New Roman" w:hAnsi="Times New Roman"/>
          <w:b/>
          <w:sz w:val="28"/>
          <w:szCs w:val="28"/>
        </w:rPr>
        <w:t>85</w:t>
      </w:r>
      <w:r w:rsidRPr="00FB0AF5">
        <w:rPr>
          <w:rStyle w:val="ad"/>
          <w:rFonts w:ascii="Times New Roman" w:eastAsiaTheme="minorEastAsia" w:hAnsi="Times New Roman"/>
          <w:sz w:val="28"/>
          <w:szCs w:val="28"/>
        </w:rPr>
        <w:t xml:space="preserve"> </w:t>
      </w:r>
      <w:r w:rsidRPr="00FB0AF5">
        <w:rPr>
          <w:rFonts w:ascii="Times New Roman" w:hAnsi="Times New Roman"/>
          <w:sz w:val="28"/>
          <w:szCs w:val="28"/>
        </w:rPr>
        <w:t>информационных материалов  антикоррупционной тематики.</w:t>
      </w:r>
    </w:p>
    <w:p w:rsidR="008920FB" w:rsidRPr="00FB0AF5" w:rsidRDefault="008920FB" w:rsidP="008920FB">
      <w:pPr>
        <w:pStyle w:val="a9"/>
        <w:widowControl w:val="0"/>
        <w:numPr>
          <w:ilvl w:val="0"/>
          <w:numId w:val="31"/>
        </w:numPr>
        <w:ind w:left="0" w:firstLine="426"/>
        <w:jc w:val="both"/>
      </w:pPr>
      <w:r w:rsidRPr="00FB0AF5">
        <w:rPr>
          <w:rFonts w:ascii="Times New Roman" w:hAnsi="Times New Roman"/>
          <w:sz w:val="28"/>
          <w:szCs w:val="28"/>
        </w:rPr>
        <w:t>В соответствии с постановлением Кабинета Министров Республики Татарстан от 04.04.2013 №225 Министерство юстиции Республики Та</w:t>
      </w:r>
      <w:r w:rsidR="006B34A1" w:rsidRPr="00FB0AF5">
        <w:rPr>
          <w:rFonts w:ascii="Times New Roman" w:hAnsi="Times New Roman"/>
          <w:sz w:val="28"/>
          <w:szCs w:val="28"/>
        </w:rPr>
        <w:t>тарстан осуществляет контроль соблюдения</w:t>
      </w:r>
      <w:r w:rsidRPr="00FB0AF5">
        <w:rPr>
          <w:rFonts w:ascii="Times New Roman" w:hAnsi="Times New Roman"/>
          <w:sz w:val="28"/>
          <w:szCs w:val="28"/>
        </w:rPr>
        <w:t xml:space="preserve"> требований по ведению антикоррупционных разделов на официальных сайтах муниципальных районов республики. </w:t>
      </w:r>
      <w:r w:rsidRPr="00FB0AF5">
        <w:rPr>
          <w:rFonts w:ascii="Times New Roman" w:hAnsi="Times New Roman"/>
          <w:bCs/>
          <w:sz w:val="28"/>
          <w:szCs w:val="28"/>
        </w:rPr>
        <w:t>Помощник главы по вопросам противодействия коррупции в Елабужском муниципальном районе обеспечивает своевременное размещение информации в разделе «Противодействие коррупции» на официальном сайте ЕМР.</w:t>
      </w:r>
      <w:r w:rsidRPr="00FB0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AF5">
        <w:rPr>
          <w:rFonts w:ascii="Times New Roman" w:hAnsi="Times New Roman"/>
          <w:sz w:val="28"/>
          <w:szCs w:val="28"/>
        </w:rPr>
        <w:t xml:space="preserve">Согласно постановлению Кабинета Министров Республики Татарстан от 09.09.2019 №811 внесены изменения в Единые требования к размещению и наполнению официальных сайтов исполнительных органов государственной власти Республики Татарстан и информационно-телекоммуникационной сети «Интернет» по вопросам противодействия коррупции, утвержденные постановлением Кабинета Министров Республики Татарстан от 04.04.2013 года №225. </w:t>
      </w:r>
    </w:p>
    <w:p w:rsidR="008920FB" w:rsidRPr="00FB0AF5" w:rsidRDefault="008920FB" w:rsidP="008920FB">
      <w:pPr>
        <w:pStyle w:val="a9"/>
        <w:widowControl w:val="0"/>
        <w:spacing w:after="0"/>
        <w:ind w:left="0" w:firstLine="426"/>
        <w:jc w:val="both"/>
      </w:pPr>
      <w:r w:rsidRPr="00FB0AF5">
        <w:t xml:space="preserve">     </w:t>
      </w:r>
      <w:r w:rsidRPr="00FB0AF5">
        <w:rPr>
          <w:rFonts w:ascii="Times New Roman" w:hAnsi="Times New Roman"/>
          <w:sz w:val="28"/>
          <w:szCs w:val="28"/>
        </w:rPr>
        <w:t xml:space="preserve">Согласно мониторингу Министерства юстиции Республики Татарстан соблюдения Единых требований к размещению и наполнению разделов официальных сайтов органов местного самоуправления муниципальных районов и городских округов Республики Татарстан по вопросам противодействия коррупции от 27.04.2020 г. </w:t>
      </w:r>
      <w:r w:rsidRPr="00FB0AF5">
        <w:rPr>
          <w:rFonts w:ascii="Times New Roman" w:hAnsi="Times New Roman"/>
          <w:bCs/>
          <w:sz w:val="28"/>
          <w:szCs w:val="28"/>
        </w:rPr>
        <w:t xml:space="preserve">раздел «Противодействие коррупции» на официальном сайте Елабужского района соответствует всем требованиям </w:t>
      </w:r>
      <w:r w:rsidRPr="00FB0AF5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04.04.2013 №225 и постановления Кабинета Министров Республики Татарстан от 09.09.2019 №811</w:t>
      </w:r>
      <w:r w:rsidRPr="00FB0AF5">
        <w:t>.</w:t>
      </w:r>
    </w:p>
    <w:p w:rsidR="008920FB" w:rsidRPr="00FB0AF5" w:rsidRDefault="008920FB" w:rsidP="008920FB">
      <w:pPr>
        <w:widowControl w:val="0"/>
        <w:spacing w:line="276" w:lineRule="auto"/>
      </w:pPr>
      <w:r w:rsidRPr="00FB0AF5">
        <w:t xml:space="preserve">       На заседаниях комиссии по координации работы по противодействию коррупции в Елабужском муниципальном районе систематически рассматриваются результаты мониторинга Министерства юстиции Республики Татарстан соблюдения Единых требований к размещению и наполнению разделов официальных сайтов органов местного самоуправления муниципальных районов и городских округов Республики Татарстан по вопросам противодействия коррупции.</w:t>
      </w:r>
    </w:p>
    <w:p w:rsidR="00CC54A6" w:rsidRPr="00FB0AF5" w:rsidRDefault="00CC54A6" w:rsidP="00C714E7">
      <w:pPr>
        <w:widowControl w:val="0"/>
        <w:suppressAutoHyphens/>
        <w:spacing w:line="276" w:lineRule="auto"/>
      </w:pPr>
    </w:p>
    <w:p w:rsidR="00CC54A6" w:rsidRPr="00FB0AF5" w:rsidRDefault="00CC54A6" w:rsidP="00C714E7">
      <w:pPr>
        <w:spacing w:line="276" w:lineRule="auto"/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 xml:space="preserve">- Количество и перечень принятых в ОМСУ по инициативе помощника нормативных правовых актов, других документов, направленных на сокращение коррупциогенных факторов; </w:t>
      </w:r>
    </w:p>
    <w:p w:rsidR="008920FB" w:rsidRPr="00FB0AF5" w:rsidRDefault="008920FB" w:rsidP="00C714E7">
      <w:pPr>
        <w:spacing w:line="276" w:lineRule="auto"/>
        <w:ind w:firstLine="709"/>
        <w:rPr>
          <w:rFonts w:eastAsiaTheme="minorEastAsia"/>
          <w:b/>
          <w:i/>
          <w:szCs w:val="24"/>
        </w:rPr>
      </w:pPr>
    </w:p>
    <w:p w:rsidR="00CC54A6" w:rsidRPr="00FB0AF5" w:rsidRDefault="00DA6317" w:rsidP="00C714E7">
      <w:pPr>
        <w:spacing w:line="276" w:lineRule="auto"/>
        <w:ind w:firstLine="709"/>
        <w:rPr>
          <w:rFonts w:eastAsiaTheme="minorEastAsia"/>
          <w:szCs w:val="24"/>
        </w:rPr>
      </w:pPr>
      <w:r w:rsidRPr="00FB0AF5">
        <w:t>За 2020</w:t>
      </w:r>
      <w:r w:rsidR="00CC54A6" w:rsidRPr="00FB0AF5">
        <w:t xml:space="preserve"> год в муниципальных образованиях Елабужский муниципальный район, город Елабуга и 15 сельских поселениях органами местного самоуправления проведена работа по приведению нормативных правовых актов </w:t>
      </w:r>
      <w:r w:rsidR="00CC54A6" w:rsidRPr="00FB0AF5">
        <w:lastRenderedPageBreak/>
        <w:t>в соответствие с действующим законодательством о муниципальной службе и проти</w:t>
      </w:r>
      <w:r w:rsidRPr="00FB0AF5">
        <w:t>водействию коррупции. Принято 18</w:t>
      </w:r>
      <w:r w:rsidR="00CC54A6" w:rsidRPr="00FB0AF5">
        <w:t xml:space="preserve"> </w:t>
      </w:r>
      <w:r w:rsidR="00CC54A6" w:rsidRPr="00FB0AF5">
        <w:rPr>
          <w:rFonts w:eastAsiaTheme="minorEastAsia"/>
          <w:szCs w:val="24"/>
        </w:rPr>
        <w:t xml:space="preserve">НПА, направленных на сокращение коррупциогенных факторов. </w:t>
      </w:r>
    </w:p>
    <w:p w:rsidR="00CC54A6" w:rsidRPr="00FB0AF5" w:rsidRDefault="00CC54A6" w:rsidP="00C714E7">
      <w:pPr>
        <w:spacing w:line="276" w:lineRule="auto"/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szCs w:val="24"/>
        </w:rPr>
        <w:t>Подробный перечень принятых в органах местного самоуправления ЕМР  нормативных правовых актов, направленных на сокращение коррупциогенных факторов  отражен в п</w:t>
      </w:r>
      <w:r w:rsidRPr="00FB0AF5">
        <w:rPr>
          <w:rFonts w:eastAsiaTheme="minorEastAsia"/>
          <w:b/>
          <w:szCs w:val="24"/>
        </w:rPr>
        <w:t>.2 «Б»</w:t>
      </w:r>
      <w:r w:rsidRPr="00FB0AF5">
        <w:rPr>
          <w:rFonts w:eastAsiaTheme="minorEastAsia"/>
          <w:szCs w:val="24"/>
        </w:rPr>
        <w:t xml:space="preserve"> настоящего отчета.</w:t>
      </w:r>
      <w:r w:rsidRPr="00FB0AF5">
        <w:t xml:space="preserve">     </w:t>
      </w:r>
    </w:p>
    <w:p w:rsidR="00CC54A6" w:rsidRPr="00FB0AF5" w:rsidRDefault="00CC54A6" w:rsidP="00C714E7">
      <w:pPr>
        <w:spacing w:line="276" w:lineRule="auto"/>
        <w:ind w:right="33"/>
        <w:rPr>
          <w:rFonts w:eastAsiaTheme="minorEastAsia"/>
          <w:b/>
          <w:i/>
          <w:szCs w:val="24"/>
        </w:rPr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 xml:space="preserve">- Количество и перечень проверок контрольно-счетных органов, в проведении которых принимал участие помощник, результаты ведомственного финансового контроля (пресечено неэффективное использование денежных средств, обеспечен возврат денег за нарушения контрактов и т.д.); </w:t>
      </w:r>
    </w:p>
    <w:p w:rsidR="00B11496" w:rsidRPr="00FB0AF5" w:rsidRDefault="00B11496" w:rsidP="001E79D4">
      <w:pPr>
        <w:tabs>
          <w:tab w:val="left" w:pos="426"/>
          <w:tab w:val="left" w:pos="4420"/>
        </w:tabs>
        <w:spacing w:line="276" w:lineRule="auto"/>
        <w:ind w:right="-1" w:firstLine="600"/>
      </w:pPr>
    </w:p>
    <w:p w:rsidR="00B11496" w:rsidRPr="00FB0AF5" w:rsidRDefault="00B11496" w:rsidP="00B11496">
      <w:pPr>
        <w:spacing w:line="276" w:lineRule="auto"/>
        <w:ind w:firstLine="567"/>
        <w:rPr>
          <w:b/>
        </w:rPr>
      </w:pPr>
      <w:r w:rsidRPr="00FB0AF5">
        <w:t>В 2020 году Контрольно-счетной палатой проведены проверки в МАУ «Дирекция спортивных сооружений» и «Ассоциации содействия развитию территориальных общественных самоуправлений Елабужского муниципального района».  В МАУ «Дирекция спортивных сооружений» выявлены нарушения при предоставлении в аренду муниципального имущества юридическим и физическим лицам, при оформлении договоров аренды. В целях выявления коррупционных рисков проанализировано внутреннее совместительство работниками, осуществляющими управленческие функции.</w:t>
      </w:r>
    </w:p>
    <w:p w:rsidR="00B11496" w:rsidRPr="00FB0AF5" w:rsidRDefault="00B11496" w:rsidP="00B11496">
      <w:pPr>
        <w:spacing w:line="276" w:lineRule="auto"/>
        <w:ind w:firstLine="708"/>
      </w:pPr>
      <w:r w:rsidRPr="00FB0AF5">
        <w:t>Отделом муниципального контроля Исполнительного комитета Елабужского муниципального района осуществляется внутренний муниципальный финансовый контроль. В  2020 году совместные контрольные мероприятия проведены в 3-х муниципальных бюджетных учреждениях:</w:t>
      </w:r>
    </w:p>
    <w:p w:rsidR="00B11496" w:rsidRPr="00FB0AF5" w:rsidRDefault="00B11496" w:rsidP="00B11496">
      <w:pPr>
        <w:spacing w:line="276" w:lineRule="auto"/>
        <w:ind w:firstLine="708"/>
      </w:pPr>
      <w:r w:rsidRPr="00FB0AF5">
        <w:t>1) МБУДО «Детская художественная школа» Елабужского муниципального района;</w:t>
      </w:r>
    </w:p>
    <w:p w:rsidR="00B11496" w:rsidRPr="00FB0AF5" w:rsidRDefault="00B11496" w:rsidP="00B11496">
      <w:pPr>
        <w:spacing w:line="276" w:lineRule="auto"/>
        <w:ind w:firstLine="708"/>
      </w:pPr>
      <w:r w:rsidRPr="00FB0AF5">
        <w:t>2) МБУ «Центр психологической помощи Шанс» ЕМР;</w:t>
      </w:r>
    </w:p>
    <w:p w:rsidR="00B11496" w:rsidRPr="00FB0AF5" w:rsidRDefault="00B11496" w:rsidP="00B11496">
      <w:pPr>
        <w:spacing w:line="276" w:lineRule="auto"/>
        <w:ind w:firstLine="708"/>
      </w:pPr>
      <w:r w:rsidRPr="00FB0AF5">
        <w:t>3) МАУ ЕМР «Пункт помощи лицам, находящимся в состоянии алкогольного опьянения».</w:t>
      </w:r>
    </w:p>
    <w:p w:rsidR="00B11496" w:rsidRPr="00FB0AF5" w:rsidRDefault="00B11496" w:rsidP="00B11496">
      <w:pPr>
        <w:spacing w:line="276" w:lineRule="auto"/>
        <w:ind w:firstLine="708"/>
      </w:pPr>
      <w:r w:rsidRPr="00FB0AF5">
        <w:t>В результате контрольных мероприятий выявлено 5 нарушений действующего законодательства о контрактной системе, из них:</w:t>
      </w:r>
    </w:p>
    <w:p w:rsidR="00B11496" w:rsidRPr="00FB0AF5" w:rsidRDefault="00B11496" w:rsidP="00B11496">
      <w:pPr>
        <w:spacing w:line="276" w:lineRule="auto"/>
        <w:ind w:firstLine="708"/>
      </w:pPr>
      <w:r w:rsidRPr="00FB0AF5">
        <w:t>- 3 нарушения ч.1 ст.16 Закона № 44-ФЗ (закупка товаров, не включенных в план-график);</w:t>
      </w:r>
    </w:p>
    <w:p w:rsidR="00B11496" w:rsidRPr="00FB0AF5" w:rsidRDefault="00B11496" w:rsidP="00B11496">
      <w:pPr>
        <w:spacing w:line="276" w:lineRule="auto"/>
        <w:ind w:firstLine="708"/>
      </w:pPr>
      <w:r w:rsidRPr="00FB0AF5">
        <w:t>- 1 нарушение ч. 10 ст. 21 Закона №44-ФЗ (нарушены сроки размещения плана - графика);</w:t>
      </w:r>
    </w:p>
    <w:p w:rsidR="00B11496" w:rsidRPr="00FB0AF5" w:rsidRDefault="00B11496" w:rsidP="00B11496">
      <w:pPr>
        <w:spacing w:line="276" w:lineRule="auto"/>
        <w:ind w:firstLine="708"/>
      </w:pPr>
      <w:r w:rsidRPr="00FB0AF5">
        <w:t>- 1 нарушение ч.3 ст. 103 Закона №44-ФЗ (не соблюдены сроки размещения муниципального контракта в Единой информационной системе).</w:t>
      </w:r>
    </w:p>
    <w:p w:rsidR="00B11496" w:rsidRPr="00FB0AF5" w:rsidRDefault="00B11496" w:rsidP="00B11496">
      <w:pPr>
        <w:spacing w:line="276" w:lineRule="auto"/>
        <w:ind w:firstLine="708"/>
      </w:pPr>
      <w:r w:rsidRPr="00FB0AF5">
        <w:t xml:space="preserve">По результатам проверок контрактным управляющим учреждений выданы представления. Контрактные управляющие МБУДО «Детская художественная школа» Елабужского муниципального района, МБУ «Центр психологической помощи Шанс» ЕМР, МАУ ЕМР «Пункт помощи лицам, находящимся в </w:t>
      </w:r>
      <w:r w:rsidRPr="00FB0AF5">
        <w:lastRenderedPageBreak/>
        <w:t>состоянии алкогольного опьянения» привлечены к дисциплинарной ответственности.</w:t>
      </w:r>
    </w:p>
    <w:p w:rsidR="008409A7" w:rsidRPr="00FB0AF5" w:rsidRDefault="008409A7" w:rsidP="008409A7">
      <w:pPr>
        <w:tabs>
          <w:tab w:val="left" w:pos="426"/>
          <w:tab w:val="left" w:pos="4420"/>
        </w:tabs>
        <w:spacing w:line="276" w:lineRule="auto"/>
        <w:ind w:right="-1" w:firstLine="600"/>
      </w:pPr>
      <w:r w:rsidRPr="00FB0AF5">
        <w:t>Со стороны п</w:t>
      </w:r>
      <w:r w:rsidR="0098075A" w:rsidRPr="00FB0AF5">
        <w:t>омощник</w:t>
      </w:r>
      <w:r w:rsidRPr="00FB0AF5">
        <w:t>а</w:t>
      </w:r>
      <w:r w:rsidR="0098075A" w:rsidRPr="00FB0AF5">
        <w:t xml:space="preserve"> главы по вопросам противодействия коррупции </w:t>
      </w:r>
      <w:r w:rsidRPr="00FB0AF5">
        <w:t>проводилась проверка на предмет организации антикоррупционной работы, в том числе по выявлению случаев несоблюдения требований о предотвращении или об урегулировании конфликта интересов.</w:t>
      </w:r>
    </w:p>
    <w:p w:rsidR="001E79D4" w:rsidRPr="00FB0AF5" w:rsidRDefault="0098075A" w:rsidP="001E79D4">
      <w:pPr>
        <w:pStyle w:val="ae"/>
        <w:spacing w:line="276" w:lineRule="auto"/>
        <w:jc w:val="both"/>
        <w:rPr>
          <w:szCs w:val="28"/>
        </w:rPr>
      </w:pPr>
      <w:r w:rsidRPr="00FB0AF5">
        <w:rPr>
          <w:szCs w:val="28"/>
        </w:rPr>
        <w:t xml:space="preserve">       </w:t>
      </w:r>
      <w:r w:rsidR="000C1C24" w:rsidRPr="00FB0AF5">
        <w:rPr>
          <w:szCs w:val="28"/>
        </w:rPr>
        <w:t xml:space="preserve">  В ходе </w:t>
      </w:r>
      <w:r w:rsidR="001E79D4" w:rsidRPr="00FB0AF5">
        <w:rPr>
          <w:szCs w:val="28"/>
        </w:rPr>
        <w:t>провер</w:t>
      </w:r>
      <w:r w:rsidR="000C1C24" w:rsidRPr="00FB0AF5">
        <w:rPr>
          <w:szCs w:val="28"/>
        </w:rPr>
        <w:t>ок</w:t>
      </w:r>
      <w:r w:rsidR="001E79D4" w:rsidRPr="00FB0AF5">
        <w:rPr>
          <w:szCs w:val="28"/>
        </w:rPr>
        <w:t xml:space="preserve"> </w:t>
      </w:r>
      <w:r w:rsidR="008409A7" w:rsidRPr="00FB0AF5">
        <w:rPr>
          <w:szCs w:val="28"/>
        </w:rPr>
        <w:t>изучены</w:t>
      </w:r>
      <w:r w:rsidR="001E79D4" w:rsidRPr="00FB0AF5">
        <w:rPr>
          <w:szCs w:val="28"/>
        </w:rPr>
        <w:t>: штатн</w:t>
      </w:r>
      <w:r w:rsidR="008409A7" w:rsidRPr="00FB0AF5">
        <w:rPr>
          <w:szCs w:val="28"/>
        </w:rPr>
        <w:t>ые</w:t>
      </w:r>
      <w:r w:rsidR="001E79D4" w:rsidRPr="00FB0AF5">
        <w:rPr>
          <w:szCs w:val="28"/>
        </w:rPr>
        <w:t xml:space="preserve"> расписани</w:t>
      </w:r>
      <w:r w:rsidR="008409A7" w:rsidRPr="00FB0AF5">
        <w:rPr>
          <w:szCs w:val="28"/>
        </w:rPr>
        <w:t>я,</w:t>
      </w:r>
      <w:r w:rsidR="001E79D4" w:rsidRPr="00FB0AF5">
        <w:rPr>
          <w:szCs w:val="28"/>
        </w:rPr>
        <w:t xml:space="preserve"> журналы табелей, журналы приказов по кадрам, журнал</w:t>
      </w:r>
      <w:r w:rsidR="000C1C24" w:rsidRPr="00FB0AF5">
        <w:rPr>
          <w:szCs w:val="28"/>
        </w:rPr>
        <w:t>ы</w:t>
      </w:r>
      <w:r w:rsidR="001E79D4" w:rsidRPr="00FB0AF5">
        <w:rPr>
          <w:szCs w:val="28"/>
        </w:rPr>
        <w:t xml:space="preserve"> учета дополнительных соглашений к трудовым договорам, действующие личные дела, трудов</w:t>
      </w:r>
      <w:r w:rsidR="008409A7" w:rsidRPr="00FB0AF5">
        <w:rPr>
          <w:szCs w:val="28"/>
        </w:rPr>
        <w:t>ые книжки сотрудников</w:t>
      </w:r>
      <w:r w:rsidR="001E79D4" w:rsidRPr="00FB0AF5">
        <w:rPr>
          <w:szCs w:val="28"/>
        </w:rPr>
        <w:t>, личные дела уволенных сотрудников</w:t>
      </w:r>
      <w:r w:rsidR="008409A7" w:rsidRPr="00FB0AF5">
        <w:rPr>
          <w:szCs w:val="28"/>
        </w:rPr>
        <w:t>.</w:t>
      </w:r>
    </w:p>
    <w:p w:rsidR="007D149A" w:rsidRPr="00FB0AF5" w:rsidRDefault="001E79D4" w:rsidP="001E79D4">
      <w:pPr>
        <w:pStyle w:val="ae"/>
        <w:spacing w:line="276" w:lineRule="auto"/>
        <w:jc w:val="both"/>
        <w:rPr>
          <w:szCs w:val="28"/>
        </w:rPr>
      </w:pPr>
      <w:r w:rsidRPr="00FB0AF5">
        <w:rPr>
          <w:szCs w:val="28"/>
        </w:rPr>
        <w:t xml:space="preserve">         По результатам проверки руководител</w:t>
      </w:r>
      <w:r w:rsidR="008409A7" w:rsidRPr="00FB0AF5">
        <w:rPr>
          <w:szCs w:val="28"/>
        </w:rPr>
        <w:t>ям</w:t>
      </w:r>
      <w:r w:rsidRPr="00FB0AF5">
        <w:rPr>
          <w:szCs w:val="28"/>
        </w:rPr>
        <w:t xml:space="preserve"> учреждени</w:t>
      </w:r>
      <w:r w:rsidR="008409A7" w:rsidRPr="00FB0AF5">
        <w:rPr>
          <w:szCs w:val="28"/>
        </w:rPr>
        <w:t>й</w:t>
      </w:r>
      <w:r w:rsidRPr="00FB0AF5">
        <w:rPr>
          <w:szCs w:val="28"/>
        </w:rPr>
        <w:t xml:space="preserve"> рекомендовано</w:t>
      </w:r>
      <w:r w:rsidR="007D149A" w:rsidRPr="00FB0AF5">
        <w:rPr>
          <w:szCs w:val="28"/>
        </w:rPr>
        <w:t>:</w:t>
      </w:r>
    </w:p>
    <w:p w:rsidR="008409A7" w:rsidRPr="00FB0AF5" w:rsidRDefault="007D149A" w:rsidP="001E79D4">
      <w:pPr>
        <w:pStyle w:val="ae"/>
        <w:spacing w:line="276" w:lineRule="auto"/>
        <w:jc w:val="both"/>
        <w:rPr>
          <w:szCs w:val="28"/>
        </w:rPr>
      </w:pPr>
      <w:r w:rsidRPr="00FB0AF5">
        <w:rPr>
          <w:szCs w:val="28"/>
        </w:rPr>
        <w:t xml:space="preserve">        </w:t>
      </w:r>
      <w:r w:rsidR="001E79D4" w:rsidRPr="00FB0AF5">
        <w:rPr>
          <w:szCs w:val="28"/>
        </w:rPr>
        <w:t xml:space="preserve"> </w:t>
      </w:r>
      <w:r w:rsidRPr="00FB0AF5">
        <w:rPr>
          <w:szCs w:val="28"/>
        </w:rPr>
        <w:t xml:space="preserve">- </w:t>
      </w:r>
      <w:r w:rsidR="001E79D4" w:rsidRPr="00FB0AF5">
        <w:rPr>
          <w:szCs w:val="28"/>
        </w:rPr>
        <w:t xml:space="preserve">устранить </w:t>
      </w:r>
      <w:r w:rsidRPr="00FB0AF5">
        <w:rPr>
          <w:szCs w:val="28"/>
        </w:rPr>
        <w:t>недостатки при ведении</w:t>
      </w:r>
      <w:r w:rsidR="00DC0334" w:rsidRPr="00FB0AF5">
        <w:rPr>
          <w:szCs w:val="28"/>
        </w:rPr>
        <w:t xml:space="preserve"> </w:t>
      </w:r>
      <w:r w:rsidR="008409A7" w:rsidRPr="00FB0AF5">
        <w:rPr>
          <w:szCs w:val="28"/>
        </w:rPr>
        <w:t>личных дел сотрудников, заполнени</w:t>
      </w:r>
      <w:r w:rsidR="00DC0334" w:rsidRPr="00FB0AF5">
        <w:rPr>
          <w:szCs w:val="28"/>
        </w:rPr>
        <w:t>и</w:t>
      </w:r>
      <w:r w:rsidR="008409A7" w:rsidRPr="00FB0AF5">
        <w:rPr>
          <w:szCs w:val="28"/>
        </w:rPr>
        <w:t xml:space="preserve"> </w:t>
      </w:r>
      <w:r w:rsidR="00DC0334" w:rsidRPr="00FB0AF5">
        <w:rPr>
          <w:szCs w:val="28"/>
        </w:rPr>
        <w:t xml:space="preserve">сведений о родственниках в </w:t>
      </w:r>
      <w:r w:rsidR="008409A7" w:rsidRPr="00FB0AF5">
        <w:rPr>
          <w:szCs w:val="28"/>
        </w:rPr>
        <w:t>анкет</w:t>
      </w:r>
      <w:r w:rsidR="00DC0334" w:rsidRPr="00FB0AF5">
        <w:rPr>
          <w:szCs w:val="28"/>
        </w:rPr>
        <w:t>ах</w:t>
      </w:r>
      <w:r w:rsidR="008409A7" w:rsidRPr="00FB0AF5">
        <w:rPr>
          <w:szCs w:val="28"/>
        </w:rPr>
        <w:t>, оформлени</w:t>
      </w:r>
      <w:r w:rsidR="001A308D" w:rsidRPr="00FB0AF5">
        <w:rPr>
          <w:szCs w:val="28"/>
        </w:rPr>
        <w:t>и</w:t>
      </w:r>
      <w:r w:rsidR="008409A7" w:rsidRPr="00FB0AF5">
        <w:rPr>
          <w:szCs w:val="28"/>
        </w:rPr>
        <w:t xml:space="preserve"> дополнительных соглашений</w:t>
      </w:r>
      <w:r w:rsidR="00DC0334" w:rsidRPr="00FB0AF5">
        <w:rPr>
          <w:szCs w:val="28"/>
        </w:rPr>
        <w:t xml:space="preserve"> к трудовым договорам</w:t>
      </w:r>
      <w:r w:rsidR="008409A7" w:rsidRPr="00FB0AF5">
        <w:rPr>
          <w:szCs w:val="28"/>
        </w:rPr>
        <w:t>;</w:t>
      </w:r>
    </w:p>
    <w:p w:rsidR="001E79D4" w:rsidRPr="00FB0AF5" w:rsidRDefault="008409A7" w:rsidP="001E79D4">
      <w:pPr>
        <w:tabs>
          <w:tab w:val="left" w:pos="0"/>
          <w:tab w:val="left" w:pos="567"/>
        </w:tabs>
        <w:spacing w:line="276" w:lineRule="auto"/>
        <w:outlineLvl w:val="0"/>
      </w:pPr>
      <w:r w:rsidRPr="00FB0AF5">
        <w:t xml:space="preserve">         </w:t>
      </w:r>
      <w:r w:rsidR="001E79D4" w:rsidRPr="00FB0AF5">
        <w:t>- разработать и утвердить порядок уведомления, учета и 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54A6" w:rsidRPr="00FB0AF5" w:rsidRDefault="008409A7" w:rsidP="008409A7">
      <w:pPr>
        <w:tabs>
          <w:tab w:val="left" w:pos="0"/>
          <w:tab w:val="left" w:pos="567"/>
        </w:tabs>
        <w:spacing w:line="276" w:lineRule="auto"/>
        <w:outlineLvl w:val="0"/>
      </w:pPr>
      <w:r w:rsidRPr="00FB0AF5">
        <w:rPr>
          <w:spacing w:val="-6"/>
        </w:rPr>
        <w:t xml:space="preserve">           </w:t>
      </w:r>
      <w:r w:rsidR="006B34A1" w:rsidRPr="00FB0AF5">
        <w:rPr>
          <w:spacing w:val="-6"/>
          <w:lang w:val="tt-RU"/>
        </w:rPr>
        <w:t xml:space="preserve">- </w:t>
      </w:r>
      <w:r w:rsidR="006B34A1" w:rsidRPr="00FB0AF5">
        <w:t>рассмотреть</w:t>
      </w:r>
      <w:r w:rsidR="001E79D4" w:rsidRPr="00FB0AF5">
        <w:t xml:space="preserve"> результаты провер</w:t>
      </w:r>
      <w:r w:rsidR="001A308D" w:rsidRPr="00FB0AF5">
        <w:t>ок</w:t>
      </w:r>
      <w:r w:rsidR="001E79D4" w:rsidRPr="00FB0AF5">
        <w:t xml:space="preserve"> на совещани</w:t>
      </w:r>
      <w:r w:rsidR="001A308D" w:rsidRPr="00FB0AF5">
        <w:t>ях</w:t>
      </w:r>
      <w:r w:rsidR="001E79D4" w:rsidRPr="00FB0AF5">
        <w:t xml:space="preserve"> в МКУ «Управление образования Исполнительного комитета ЕМР РТ»</w:t>
      </w:r>
      <w:r w:rsidRPr="00FB0AF5">
        <w:t>, в МКУ «Управление культуры Исполнительного комитета ЕМР РТ»</w:t>
      </w:r>
      <w:r w:rsidR="001E79D4" w:rsidRPr="00FB0AF5">
        <w:t xml:space="preserve">.     </w:t>
      </w:r>
    </w:p>
    <w:p w:rsidR="00CC54A6" w:rsidRPr="00FB0AF5" w:rsidRDefault="00CC54A6" w:rsidP="008409A7">
      <w:pPr>
        <w:pStyle w:val="ae"/>
        <w:jc w:val="both"/>
      </w:pPr>
      <w:r w:rsidRPr="00FB0AF5">
        <w:t xml:space="preserve">     </w:t>
      </w:r>
    </w:p>
    <w:p w:rsidR="00CC54A6" w:rsidRPr="00FB0AF5" w:rsidRDefault="00CC54A6" w:rsidP="00CC54A6">
      <w:pPr>
        <w:tabs>
          <w:tab w:val="left" w:pos="0"/>
          <w:tab w:val="left" w:pos="567"/>
        </w:tabs>
        <w:spacing w:line="276" w:lineRule="auto"/>
        <w:outlineLvl w:val="0"/>
        <w:rPr>
          <w:rFonts w:eastAsiaTheme="minorEastAsia"/>
          <w:b/>
          <w:i/>
          <w:szCs w:val="24"/>
        </w:rPr>
      </w:pPr>
      <w:r w:rsidRPr="00FB0AF5">
        <w:t xml:space="preserve">       </w:t>
      </w:r>
      <w:r w:rsidRPr="00FB0AF5">
        <w:rPr>
          <w:rFonts w:eastAsiaTheme="minorEastAsia"/>
          <w:b/>
          <w:i/>
          <w:szCs w:val="24"/>
        </w:rPr>
        <w:t>- Перечень и основное содержание методических материалов, подготовленных помощником для структурных подразделений органов местного самоуправления Елабужского муниципального района по вопросам организации работы по противодействию коррупции;</w:t>
      </w:r>
    </w:p>
    <w:p w:rsidR="00AA7873" w:rsidRPr="00FB0AF5" w:rsidRDefault="00CC54A6" w:rsidP="00FC3BBA">
      <w:pPr>
        <w:spacing w:line="276" w:lineRule="auto"/>
        <w:rPr>
          <w:bCs/>
        </w:rPr>
      </w:pPr>
      <w:r w:rsidRPr="00FB0AF5">
        <w:rPr>
          <w:bCs/>
        </w:rPr>
        <w:t xml:space="preserve">       </w:t>
      </w:r>
    </w:p>
    <w:p w:rsidR="00FC3BBA" w:rsidRPr="00FB0AF5" w:rsidRDefault="00CC54A6" w:rsidP="00FC3BBA">
      <w:pPr>
        <w:spacing w:line="276" w:lineRule="auto"/>
        <w:rPr>
          <w:bCs/>
        </w:rPr>
      </w:pPr>
      <w:r w:rsidRPr="00FB0AF5">
        <w:rPr>
          <w:bCs/>
        </w:rPr>
        <w:t xml:space="preserve"> </w:t>
      </w:r>
      <w:r w:rsidR="00F801E4" w:rsidRPr="00FB0AF5">
        <w:rPr>
          <w:bCs/>
        </w:rPr>
        <w:t>С</w:t>
      </w:r>
      <w:r w:rsidR="00FC3BBA" w:rsidRPr="00FB0AF5">
        <w:rPr>
          <w:bCs/>
        </w:rPr>
        <w:t xml:space="preserve"> муниц</w:t>
      </w:r>
      <w:r w:rsidR="00312681" w:rsidRPr="00FB0AF5">
        <w:rPr>
          <w:bCs/>
        </w:rPr>
        <w:t>и</w:t>
      </w:r>
      <w:r w:rsidR="00FC3BBA" w:rsidRPr="00FB0AF5">
        <w:rPr>
          <w:bCs/>
        </w:rPr>
        <w:t>пальными служащими</w:t>
      </w:r>
      <w:r w:rsidR="00F801E4" w:rsidRPr="00FB0AF5">
        <w:rPr>
          <w:bCs/>
        </w:rPr>
        <w:t xml:space="preserve"> Елабужского муниципального района проводятся разъяснительные и профилактические собеседования</w:t>
      </w:r>
      <w:r w:rsidR="00FC3BBA" w:rsidRPr="00FB0AF5">
        <w:rPr>
          <w:bCs/>
        </w:rPr>
        <w:t>, с вручением обновленных памяток «</w:t>
      </w:r>
      <w:r w:rsidR="00FC3BBA" w:rsidRPr="00FB0AF5">
        <w:rPr>
          <w:lang w:val="tt-RU"/>
        </w:rPr>
        <w:t>Стандарт антикоррупционного поведения муницпального служащего”</w:t>
      </w:r>
      <w:r w:rsidR="00FC3BBA" w:rsidRPr="00FB0AF5">
        <w:rPr>
          <w:bCs/>
        </w:rPr>
        <w:t xml:space="preserve">, подготовленные помощником главы по вопросам противодействия коррупции. В памятке </w:t>
      </w:r>
      <w:r w:rsidR="00312681" w:rsidRPr="00FB0AF5">
        <w:rPr>
          <w:bCs/>
        </w:rPr>
        <w:t>указаны основные нормативные правовые акты Российской Федерации и Республики Татарстан по противодействию коррупции и муниципальной служб</w:t>
      </w:r>
      <w:r w:rsidR="00F801E4" w:rsidRPr="00FB0AF5">
        <w:rPr>
          <w:bCs/>
        </w:rPr>
        <w:t>е</w:t>
      </w:r>
      <w:r w:rsidR="00312681" w:rsidRPr="00FB0AF5">
        <w:rPr>
          <w:bCs/>
        </w:rPr>
        <w:t xml:space="preserve">, отражены </w:t>
      </w:r>
      <w:r w:rsidR="00FC3BBA" w:rsidRPr="00FB0AF5">
        <w:rPr>
          <w:bCs/>
        </w:rPr>
        <w:t>требования по соблюдению норм антикоррупционного законодательства, предъявляемые к муниципальным служащим</w:t>
      </w:r>
      <w:r w:rsidR="00312681" w:rsidRPr="00FB0AF5">
        <w:rPr>
          <w:bCs/>
        </w:rPr>
        <w:t xml:space="preserve">, </w:t>
      </w:r>
      <w:r w:rsidR="00FC3BBA" w:rsidRPr="00FB0AF5">
        <w:rPr>
          <w:bCs/>
        </w:rPr>
        <w:t xml:space="preserve">номера телефонов секретарей </w:t>
      </w:r>
      <w:r w:rsidR="00312681" w:rsidRPr="00FB0AF5">
        <w:rPr>
          <w:bCs/>
        </w:rPr>
        <w:t xml:space="preserve">антикоррупционной </w:t>
      </w:r>
      <w:r w:rsidR="00FC3BBA" w:rsidRPr="00FB0AF5">
        <w:rPr>
          <w:bCs/>
        </w:rPr>
        <w:t xml:space="preserve">комиссии и комиссии по соблюдению требований к служебному (должностному) поведению и урегулированию конфликта интересов Елабужского муниципального района. </w:t>
      </w:r>
    </w:p>
    <w:p w:rsidR="00CC54A6" w:rsidRPr="00FB0AF5" w:rsidRDefault="00061C45" w:rsidP="00FC3BBA">
      <w:pPr>
        <w:spacing w:line="276" w:lineRule="auto"/>
        <w:ind w:firstLine="284"/>
        <w:rPr>
          <w:bCs/>
        </w:rPr>
      </w:pPr>
      <w:r w:rsidRPr="00FB0AF5">
        <w:rPr>
          <w:rFonts w:eastAsia="Times New Roman"/>
          <w:lang w:eastAsia="ru-RU"/>
        </w:rPr>
        <w:t xml:space="preserve">     В 2020</w:t>
      </w:r>
      <w:r w:rsidR="00FC3BBA" w:rsidRPr="00FB0AF5">
        <w:rPr>
          <w:rFonts w:eastAsia="Times New Roman"/>
          <w:lang w:eastAsia="ru-RU"/>
        </w:rPr>
        <w:t xml:space="preserve"> году в</w:t>
      </w:r>
      <w:r w:rsidR="00FC3BBA" w:rsidRPr="00FB0AF5">
        <w:t xml:space="preserve"> органы местного самоуправления</w:t>
      </w:r>
      <w:r w:rsidR="00530F79" w:rsidRPr="00FB0AF5">
        <w:t xml:space="preserve"> ЕМР</w:t>
      </w:r>
      <w:r w:rsidR="00FC3BBA" w:rsidRPr="00FB0AF5">
        <w:t xml:space="preserve">, главам сельских поселений, руководителям учреждений, организаций и предприятий </w:t>
      </w:r>
      <w:r w:rsidR="00FC3BBA" w:rsidRPr="00FB0AF5">
        <w:lastRenderedPageBreak/>
        <w:t>Елабужского муниципального района помощником главы направлены следующие методические материалы: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- Методические рекомендации по вопросам предоставления сведений о доходах, расходах, имуществе и обязательствах имущественного характера и заполнение соответствующей формы справки в 2020 году, за отчетный 2019 год (письмо из Ассоциации «Совет муниципальных образований РТ» от  14.01.2020 № 135);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- О результатах надзора за исполнением законодательства о противодействии коррупции в 2019 году, подготовленную Управлением Президента Республики Татарстан по вопросам антикоррупционной политики по материалам прокуратуры Республики Татарстан (письмо руководителя Аппарата Президента Республики Татарстан от 12.02.2020 №02-1308);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 - Обзор,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</w:t>
      </w:r>
      <w:r w:rsidRPr="00FB0AF5">
        <w:rPr>
          <w:rFonts w:eastAsia="Times New Roman"/>
          <w:lang w:eastAsia="ru-RU"/>
        </w:rPr>
        <w:t>за 2019 год (</w:t>
      </w:r>
      <w:r w:rsidRPr="00FB0AF5">
        <w:t>письмо руководителя Аппарата Президента Республики Татарстан от 15.02.2020 №02-1398);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  - Информация о проведенном мониторинге соблюдения законодательства о противодействии коррупции в образовательных организациях на предмет наличия ситуаций, которые могут привести к конфликту интересов (письмо из Управления Президента Республики Татарстан по вопросам антикоррупционной политики  от 05.03.2020 №10-2153 по результатам работы Департамента надзора и контроля в сфере образования Министерства образования и науки Республики Татарстан);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 - Разъяснения Министерства труда и социальной защиты РФ по отдельным вопросам, связанным с применением  Типового положения о сообщении отдельными категориями лиц о получении подарка…(письмо из Ассоциации «Совет муниципальных образований РТ» от 19.03.2020 №328);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- О коррупционных рисках в сфере образования (письмо из Управления Президента Республики Татарстан по вопросам антикоррупционной политики  от 24.03.2020 № 10-2819);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 - Обзор разъяснений по актуальным вопросам применения антикоррупционного законодательства РФ (письмо из Управления Президента Республики Татарстан по вопросам антикоррупционной политики  от 24.03.2020 № 10-2818);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 - Результаты антикоррупционного мониторинга за 2019 год  (письмо руководителя Аппарата Президента Республики Татарстан от 25.03.2020 №02-2852);</w:t>
      </w:r>
    </w:p>
    <w:p w:rsidR="00F96647" w:rsidRPr="00FB0AF5" w:rsidRDefault="00F96647" w:rsidP="001D5AB4">
      <w:pPr>
        <w:spacing w:line="276" w:lineRule="auto"/>
      </w:pPr>
    </w:p>
    <w:p w:rsidR="001D5AB4" w:rsidRPr="00FB0AF5" w:rsidRDefault="001D5AB4" w:rsidP="001D5AB4">
      <w:pPr>
        <w:spacing w:line="276" w:lineRule="auto"/>
      </w:pPr>
      <w:r w:rsidRPr="00FB0AF5">
        <w:lastRenderedPageBreak/>
        <w:t xml:space="preserve">         - Информация Прокуратуры Республики Татарстан о недостатках, выявленных в сфере противодействия коррупции за 1 квартал 2020 года (письмо руководителя Аппарата Президента Республики Татарстан от 03.06.2020 №02-4950);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- О направлении обзора деятельности органов местного самоуправления Республики Татарстан по вопросам противодействия коррупции по итогам 2019 года (письмо руководителя Аппарата Президента Республики Татарстан от 16.05.2020 №02-4265).</w:t>
      </w:r>
    </w:p>
    <w:p w:rsidR="00345D3A" w:rsidRPr="00FB0AF5" w:rsidRDefault="00345D3A" w:rsidP="007D149A">
      <w:pPr>
        <w:spacing w:line="276" w:lineRule="auto"/>
        <w:rPr>
          <w:bCs/>
        </w:rPr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 xml:space="preserve">- Количество выступлений по вопросам соблюдения антикоррупционного законодательства, проведенных помощником для муниципальных служащих и работников бюджетных организаций (указывается даты проведения, число и категория слушателей, тема выступления).  </w:t>
      </w:r>
    </w:p>
    <w:p w:rsidR="00AA7873" w:rsidRPr="00FB0AF5" w:rsidRDefault="00AA7873" w:rsidP="00CC54A6">
      <w:pPr>
        <w:ind w:firstLine="709"/>
        <w:rPr>
          <w:rFonts w:eastAsiaTheme="minorEastAsia"/>
          <w:b/>
          <w:i/>
          <w:szCs w:val="24"/>
        </w:rPr>
      </w:pPr>
    </w:p>
    <w:p w:rsidR="00AA7873" w:rsidRPr="00FB0AF5" w:rsidRDefault="00AA7873" w:rsidP="00CC54A6">
      <w:pPr>
        <w:ind w:firstLine="709"/>
        <w:rPr>
          <w:rFonts w:eastAsiaTheme="minorEastAsia"/>
          <w:b/>
          <w:i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76"/>
        <w:gridCol w:w="1781"/>
        <w:gridCol w:w="3474"/>
        <w:gridCol w:w="3264"/>
      </w:tblGrid>
      <w:tr w:rsidR="00FB0AF5" w:rsidRPr="00FB0AF5" w:rsidTr="00CC54A6">
        <w:trPr>
          <w:trHeight w:val="654"/>
        </w:trPr>
        <w:tc>
          <w:tcPr>
            <w:tcW w:w="9995" w:type="dxa"/>
            <w:gridSpan w:val="4"/>
          </w:tcPr>
          <w:p w:rsidR="00CC54A6" w:rsidRPr="00FB0AF5" w:rsidRDefault="007C1863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Выступления</w:t>
            </w:r>
            <w:r w:rsidR="00CC54A6" w:rsidRPr="00FB0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вопросам соблюдения антикоррупционно</w:t>
            </w:r>
            <w:r w:rsidRPr="00FB0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законодательства, проведенные</w:t>
            </w:r>
            <w:r w:rsidR="00CC54A6" w:rsidRPr="00FB0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помощником для муниципальных служащих и работников бюджетных организаций</w:t>
            </w:r>
          </w:p>
        </w:tc>
      </w:tr>
      <w:tr w:rsidR="00FB0AF5" w:rsidRPr="00FB0AF5" w:rsidTr="00CC54A6">
        <w:tc>
          <w:tcPr>
            <w:tcW w:w="1476" w:type="dxa"/>
          </w:tcPr>
          <w:p w:rsidR="00CC54A6" w:rsidRPr="00FB0AF5" w:rsidRDefault="00CC54A6" w:rsidP="00CC54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C54A6" w:rsidRPr="00FB0AF5" w:rsidRDefault="00CC54A6" w:rsidP="00CC54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C54A6" w:rsidRPr="00FB0AF5" w:rsidRDefault="00CC54A6" w:rsidP="00CC54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</w:t>
            </w:r>
          </w:p>
        </w:tc>
        <w:tc>
          <w:tcPr>
            <w:tcW w:w="3474" w:type="dxa"/>
          </w:tcPr>
          <w:p w:rsidR="00CC54A6" w:rsidRPr="00FB0AF5" w:rsidRDefault="00CC54A6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3264" w:type="dxa"/>
          </w:tcPr>
          <w:p w:rsidR="00CC54A6" w:rsidRPr="00FB0AF5" w:rsidRDefault="00CC54A6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выступлений</w:t>
            </w:r>
          </w:p>
        </w:tc>
      </w:tr>
      <w:tr w:rsidR="00FB0AF5" w:rsidRPr="00FB0AF5" w:rsidTr="004B1434">
        <w:tc>
          <w:tcPr>
            <w:tcW w:w="1476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 xml:space="preserve">20.03.2020  </w:t>
            </w:r>
          </w:p>
        </w:tc>
        <w:tc>
          <w:tcPr>
            <w:tcW w:w="1781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47" w:rsidRPr="00FB0AF5" w:rsidRDefault="00F96647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4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ОМС, предприятий, учреждений¸ организаций, главы сельских поселений ЕМР</w:t>
            </w:r>
          </w:p>
          <w:p w:rsidR="00F96647" w:rsidRPr="00FB0AF5" w:rsidRDefault="00F96647" w:rsidP="004B14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(заседание комиссии по координации работы по противодействию коррупции)</w:t>
            </w:r>
          </w:p>
        </w:tc>
        <w:tc>
          <w:tcPr>
            <w:tcW w:w="3264" w:type="dxa"/>
          </w:tcPr>
          <w:p w:rsidR="00F96647" w:rsidRPr="00FB0AF5" w:rsidRDefault="00F96647" w:rsidP="004B14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47" w:rsidRPr="00FB0AF5" w:rsidRDefault="00F96647" w:rsidP="004B14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 xml:space="preserve">1.Результаты реализации муниципальной антикоррупционной программы за 2019 год. </w:t>
            </w:r>
          </w:p>
          <w:p w:rsidR="00F96647" w:rsidRPr="00FB0AF5" w:rsidRDefault="00F96647" w:rsidP="004B1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0AF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мониторинга выполнения Единых требований по наполнению разделов «Противодействие коррупции» на официальных сайтах органов местного самоуправления Республики Татарстан за 2019од.</w:t>
            </w:r>
          </w:p>
        </w:tc>
      </w:tr>
      <w:tr w:rsidR="00FB0AF5" w:rsidRPr="00FB0AF5" w:rsidTr="004B1434">
        <w:trPr>
          <w:trHeight w:val="1742"/>
        </w:trPr>
        <w:tc>
          <w:tcPr>
            <w:tcW w:w="1476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781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47" w:rsidRPr="00FB0AF5" w:rsidRDefault="00F96647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74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спорта: спортивных школ, молодежного центра «Барс», спортивных сооружений</w:t>
            </w:r>
          </w:p>
        </w:tc>
        <w:tc>
          <w:tcPr>
            <w:tcW w:w="3264" w:type="dxa"/>
          </w:tcPr>
          <w:p w:rsidR="00F96647" w:rsidRPr="00FB0AF5" w:rsidRDefault="00F96647" w:rsidP="004B1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47" w:rsidRPr="00FB0AF5" w:rsidRDefault="00F96647" w:rsidP="004B14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О порядке сообщения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F96647" w:rsidRPr="00FB0AF5" w:rsidRDefault="00F96647" w:rsidP="004B1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F5" w:rsidRPr="00FB0AF5" w:rsidTr="004B1434">
        <w:tc>
          <w:tcPr>
            <w:tcW w:w="1476" w:type="dxa"/>
          </w:tcPr>
          <w:p w:rsidR="00DD4DAC" w:rsidRPr="00FB0AF5" w:rsidRDefault="00DD4DAC" w:rsidP="004B14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DAC" w:rsidRPr="00FB0AF5" w:rsidRDefault="00DD4DAC" w:rsidP="004B14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DD4DAC" w:rsidRPr="00FB0AF5" w:rsidRDefault="00DD4DAC" w:rsidP="004B14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1781" w:type="dxa"/>
          </w:tcPr>
          <w:p w:rsidR="00DD4DAC" w:rsidRPr="00FB0AF5" w:rsidRDefault="00DD4DAC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DAC" w:rsidRPr="00FB0AF5" w:rsidRDefault="00DD4DAC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74" w:type="dxa"/>
          </w:tcPr>
          <w:p w:rsidR="00DD4DAC" w:rsidRPr="00FB0AF5" w:rsidRDefault="00DD4DAC" w:rsidP="004B14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DAC" w:rsidRPr="00FB0AF5" w:rsidRDefault="00DD4DAC" w:rsidP="004B14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ОМС, МКУ, главы сельских поселений </w:t>
            </w: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ЕМР (аппаратное совещание)</w:t>
            </w:r>
          </w:p>
        </w:tc>
        <w:tc>
          <w:tcPr>
            <w:tcW w:w="3264" w:type="dxa"/>
          </w:tcPr>
          <w:p w:rsidR="00DD4DAC" w:rsidRPr="00FB0AF5" w:rsidRDefault="00DD4DAC" w:rsidP="004B1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AC" w:rsidRPr="00FB0AF5" w:rsidRDefault="00DD4DAC" w:rsidP="004B1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сообщения о получении подарков, оценки </w:t>
            </w:r>
            <w:r w:rsidRPr="00FB0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учета подарков.</w:t>
            </w:r>
          </w:p>
        </w:tc>
      </w:tr>
      <w:tr w:rsidR="00FB0AF5" w:rsidRPr="00FB0AF5" w:rsidTr="004B1434">
        <w:tc>
          <w:tcPr>
            <w:tcW w:w="1476" w:type="dxa"/>
          </w:tcPr>
          <w:p w:rsidR="00DD4DAC" w:rsidRPr="00FB0AF5" w:rsidRDefault="00DD4DAC" w:rsidP="004B143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DAC" w:rsidRPr="00FB0AF5" w:rsidRDefault="00DD4DAC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DD4DAC" w:rsidRPr="00FB0AF5" w:rsidRDefault="00DD4DAC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1781" w:type="dxa"/>
          </w:tcPr>
          <w:p w:rsidR="00DD4DAC" w:rsidRPr="00FB0AF5" w:rsidRDefault="00DD4DAC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DAC" w:rsidRPr="00FB0AF5" w:rsidRDefault="00DD4DAC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4" w:type="dxa"/>
          </w:tcPr>
          <w:p w:rsidR="00DD4DAC" w:rsidRPr="00FB0AF5" w:rsidRDefault="00DD4DAC" w:rsidP="004B14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DAC" w:rsidRPr="00FB0AF5" w:rsidRDefault="00DD4DAC" w:rsidP="004B14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Елабужского муниципального района</w:t>
            </w:r>
          </w:p>
        </w:tc>
        <w:tc>
          <w:tcPr>
            <w:tcW w:w="3264" w:type="dxa"/>
          </w:tcPr>
          <w:p w:rsidR="00DD4DAC" w:rsidRPr="00FB0AF5" w:rsidRDefault="00DD4DAC" w:rsidP="004B143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AC" w:rsidRPr="00FB0AF5" w:rsidRDefault="00DD4DAC" w:rsidP="004B143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антикоррупционной программы за 2019 год. О внесении изменений в положение об Общественном Совете ЕМР.</w:t>
            </w:r>
          </w:p>
        </w:tc>
      </w:tr>
      <w:tr w:rsidR="00FB0AF5" w:rsidRPr="00FB0AF5" w:rsidTr="004B1434">
        <w:tc>
          <w:tcPr>
            <w:tcW w:w="1476" w:type="dxa"/>
          </w:tcPr>
          <w:p w:rsidR="00F96647" w:rsidRPr="00FB0AF5" w:rsidRDefault="00DD4DAC" w:rsidP="004B1434">
            <w:pPr>
              <w:pStyle w:val="a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96647" w:rsidRPr="00FB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1полугодие 2020 года</w:t>
            </w:r>
          </w:p>
        </w:tc>
        <w:tc>
          <w:tcPr>
            <w:tcW w:w="1781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4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служащие, принятые на работу за период с 01.01.2020 по 30.06.2020 </w:t>
            </w:r>
          </w:p>
        </w:tc>
        <w:tc>
          <w:tcPr>
            <w:tcW w:w="3264" w:type="dxa"/>
          </w:tcPr>
          <w:p w:rsidR="00F96647" w:rsidRPr="00FB0AF5" w:rsidRDefault="00F96647" w:rsidP="004B1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на тему «Антикоррупционное поведение муниципального служащего»</w:t>
            </w:r>
          </w:p>
        </w:tc>
      </w:tr>
      <w:tr w:rsidR="00FB0AF5" w:rsidRPr="00FB0AF5" w:rsidTr="004B1434">
        <w:trPr>
          <w:trHeight w:val="1843"/>
        </w:trPr>
        <w:tc>
          <w:tcPr>
            <w:tcW w:w="1476" w:type="dxa"/>
          </w:tcPr>
          <w:p w:rsidR="00F96647" w:rsidRPr="00FB0AF5" w:rsidRDefault="00DD4DAC" w:rsidP="004B143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6647" w:rsidRPr="00FB0A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781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47" w:rsidRPr="00FB0AF5" w:rsidRDefault="00F96647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74" w:type="dxa"/>
          </w:tcPr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Елабужского муниципального района, главы сельских поселений ЕМР</w:t>
            </w:r>
          </w:p>
          <w:p w:rsidR="00F96647" w:rsidRPr="00FB0AF5" w:rsidRDefault="00F96647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F96647" w:rsidRPr="00FB0AF5" w:rsidRDefault="00F96647" w:rsidP="004B143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6647" w:rsidRPr="00FB0AF5" w:rsidRDefault="00F96647" w:rsidP="004B143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по вопросам представления сведений о доходах, расходах, имуществе и обязательствах имущественного характера. Типичные нарушения при сдаче сведений, обзор нарушений за предыдущие периоды.</w:t>
            </w:r>
          </w:p>
          <w:p w:rsidR="00F96647" w:rsidRPr="00FB0AF5" w:rsidRDefault="00F96647" w:rsidP="004B14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F5" w:rsidRPr="00FB0AF5" w:rsidTr="004B1434">
        <w:trPr>
          <w:trHeight w:val="1850"/>
        </w:trPr>
        <w:tc>
          <w:tcPr>
            <w:tcW w:w="1476" w:type="dxa"/>
          </w:tcPr>
          <w:p w:rsidR="00207733" w:rsidRPr="00FB0AF5" w:rsidRDefault="00DD4DAC" w:rsidP="004B143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07733" w:rsidRPr="00FB0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07733" w:rsidRPr="00FB0AF5" w:rsidRDefault="00207733" w:rsidP="004B14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8.12.2020</w:t>
            </w:r>
          </w:p>
        </w:tc>
        <w:tc>
          <w:tcPr>
            <w:tcW w:w="1781" w:type="dxa"/>
          </w:tcPr>
          <w:p w:rsidR="00207733" w:rsidRPr="00FB0AF5" w:rsidRDefault="00207733" w:rsidP="004B14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4" w:type="dxa"/>
          </w:tcPr>
          <w:p w:rsidR="00207733" w:rsidRPr="00FB0AF5" w:rsidRDefault="00207733" w:rsidP="004B14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поселений, заместители руководителей Исполнительных комитетов сельских поселений.</w:t>
            </w:r>
          </w:p>
        </w:tc>
        <w:tc>
          <w:tcPr>
            <w:tcW w:w="3264" w:type="dxa"/>
          </w:tcPr>
          <w:p w:rsidR="00207733" w:rsidRPr="00FB0AF5" w:rsidRDefault="00207733" w:rsidP="00207733">
            <w:pPr>
              <w:tabs>
                <w:tab w:val="left" w:pos="-1"/>
              </w:tabs>
              <w:ind w:left="-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/>
                <w:sz w:val="24"/>
                <w:szCs w:val="24"/>
              </w:rPr>
              <w:t xml:space="preserve">Изменения  порядка  представления сведений о доходах депутатов сельских поселений, </w:t>
            </w:r>
            <w:r w:rsidRPr="00FB0A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B0AF5">
              <w:rPr>
                <w:rFonts w:ascii="Times New Roman" w:hAnsi="Times New Roman"/>
                <w:sz w:val="24"/>
                <w:szCs w:val="24"/>
              </w:rPr>
              <w:t>урегулирование конфликта интересов.</w:t>
            </w:r>
          </w:p>
        </w:tc>
      </w:tr>
      <w:tr w:rsidR="00207733" w:rsidRPr="00FB0AF5" w:rsidTr="004B1434">
        <w:tc>
          <w:tcPr>
            <w:tcW w:w="1476" w:type="dxa"/>
          </w:tcPr>
          <w:p w:rsidR="00207733" w:rsidRPr="00FB0AF5" w:rsidRDefault="00DD4DAC" w:rsidP="004B1434">
            <w:pPr>
              <w:pStyle w:val="a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07733" w:rsidRPr="00FB0A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07733" w:rsidRPr="00FB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2полугодие 2020 года</w:t>
            </w:r>
          </w:p>
        </w:tc>
        <w:tc>
          <w:tcPr>
            <w:tcW w:w="1781" w:type="dxa"/>
          </w:tcPr>
          <w:p w:rsidR="00207733" w:rsidRPr="00FB0AF5" w:rsidRDefault="00207733" w:rsidP="004B14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4" w:type="dxa"/>
          </w:tcPr>
          <w:p w:rsidR="00207733" w:rsidRPr="00FB0AF5" w:rsidRDefault="00207733" w:rsidP="004B14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служащие, принятые на работу за период с 01.07.2020 по 31.12.2020 </w:t>
            </w:r>
          </w:p>
        </w:tc>
        <w:tc>
          <w:tcPr>
            <w:tcW w:w="3264" w:type="dxa"/>
          </w:tcPr>
          <w:p w:rsidR="00207733" w:rsidRPr="00FB0AF5" w:rsidRDefault="00207733" w:rsidP="004B14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на тему «Антикоррупционное поведение муниципального служащего»</w:t>
            </w:r>
          </w:p>
        </w:tc>
      </w:tr>
    </w:tbl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Б) Меры по противодействию коррупции, реализованные помощником за отчетный период по противодействию коррупции, в том числе:</w:t>
      </w: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 xml:space="preserve">- Результаты выполнения поручений главы муниципального района, направленных на сокращение условий для возникновения коррупции и совершения коррупционных правонарушений; </w:t>
      </w:r>
    </w:p>
    <w:p w:rsidR="008B1F68" w:rsidRPr="00FB0AF5" w:rsidRDefault="008B1F68" w:rsidP="001D5AB4">
      <w:pPr>
        <w:spacing w:line="276" w:lineRule="auto"/>
        <w:ind w:firstLine="709"/>
        <w:rPr>
          <w:rFonts w:eastAsiaTheme="minorEastAsia"/>
        </w:rPr>
      </w:pPr>
    </w:p>
    <w:p w:rsidR="001D5AB4" w:rsidRPr="00FB0AF5" w:rsidRDefault="001D5AB4" w:rsidP="001D5AB4">
      <w:pPr>
        <w:spacing w:line="276" w:lineRule="auto"/>
        <w:ind w:firstLine="709"/>
      </w:pPr>
      <w:r w:rsidRPr="00FB0AF5">
        <w:rPr>
          <w:rFonts w:eastAsiaTheme="minorEastAsia"/>
        </w:rPr>
        <w:t xml:space="preserve">По поручению главы Елабужского муниципального района помощником главы по вопросам противодействия коррупции совместно с кадровой службой Совета Елабужского муниципального района проведена работа по обеспечению своевременного представления </w:t>
      </w:r>
      <w:r w:rsidRPr="00FB0AF5">
        <w:t xml:space="preserve">сведений о доходах, расходах, об имуществе и обязательствах имущественного характера муниципальных служащих, своих супруги (супруга) и несовершеннолетних детей, представляемых </w:t>
      </w:r>
      <w:r w:rsidRPr="00FB0AF5">
        <w:lastRenderedPageBreak/>
        <w:t>муниципальными служащими и лицами, замещающими муниципальные должности.</w:t>
      </w: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-</w:t>
      </w:r>
      <w:r w:rsidRPr="00FB0AF5">
        <w:rPr>
          <w:rFonts w:eastAsiaTheme="minorEastAsia"/>
          <w:b/>
          <w:i/>
          <w:szCs w:val="24"/>
          <w:lang w:val="en-US"/>
        </w:rPr>
        <w:t> </w:t>
      </w:r>
      <w:r w:rsidRPr="00FB0AF5">
        <w:rPr>
          <w:rFonts w:eastAsiaTheme="minorEastAsia"/>
          <w:b/>
          <w:i/>
          <w:szCs w:val="24"/>
        </w:rPr>
        <w:t>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учреждений, в том числе по выявлению и урегулированию конфликта интересов у их должностных лиц;</w:t>
      </w:r>
    </w:p>
    <w:p w:rsidR="001D5AB4" w:rsidRPr="00FB0AF5" w:rsidRDefault="001D5AB4" w:rsidP="00CC54A6">
      <w:pPr>
        <w:ind w:firstLine="709"/>
        <w:rPr>
          <w:rFonts w:eastAsiaTheme="minorEastAsia"/>
          <w:b/>
          <w:i/>
          <w:szCs w:val="24"/>
        </w:rPr>
      </w:pPr>
    </w:p>
    <w:p w:rsidR="001D5AB4" w:rsidRPr="00FB0AF5" w:rsidRDefault="001D5AB4" w:rsidP="001D5AB4">
      <w:pPr>
        <w:spacing w:line="276" w:lineRule="auto"/>
        <w:ind w:firstLine="709"/>
      </w:pPr>
      <w:r w:rsidRPr="00FB0AF5">
        <w:t xml:space="preserve">Должностным лицом сектора по работе с кадрами Совета ЕМР совместно с помощником Главы по вопросам противодействия коррупции проводится постоянная работа с муниципальными служащими по обеспечению соблюдения требований антикоррупционного законодательства, по соблюдению  ограничений, запретов, по выявлению случаев несоблюдения лицами, замещающими муниципальные должности, должности муниципальной службы в органах местного самоуправления ЕМР требований о предотвращении или об урегулировании конфликта интересов. 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 Всего по состоянию на 01.01.2021 г. в Елабужском муниципальном районе штатная численность муниципальных служащих - 151. Численность муниципальных служащих, включенных в перечень должностей, подверженных коррупционным рискам - 113.</w:t>
      </w:r>
    </w:p>
    <w:p w:rsidR="001D5AB4" w:rsidRPr="00FB0AF5" w:rsidRDefault="001D5AB4" w:rsidP="001D5AB4">
      <w:pPr>
        <w:spacing w:line="276" w:lineRule="auto"/>
        <w:ind w:firstLine="709"/>
        <w:rPr>
          <w:bCs/>
        </w:rPr>
      </w:pPr>
      <w:r w:rsidRPr="00FB0AF5">
        <w:t>За</w:t>
      </w:r>
      <w:r w:rsidR="002E08DE" w:rsidRPr="00FB0AF5">
        <w:t xml:space="preserve"> </w:t>
      </w:r>
      <w:r w:rsidRPr="00FB0AF5">
        <w:t xml:space="preserve">2020 </w:t>
      </w:r>
      <w:r w:rsidR="002E08DE" w:rsidRPr="00FB0AF5">
        <w:t xml:space="preserve">год </w:t>
      </w:r>
      <w:r w:rsidRPr="00FB0AF5">
        <w:t xml:space="preserve">заведующей сектором кадров проведено </w:t>
      </w:r>
      <w:r w:rsidR="007627EE" w:rsidRPr="00FB0AF5">
        <w:t>32 собеседования</w:t>
      </w:r>
      <w:r w:rsidR="002E08DE" w:rsidRPr="00FB0AF5">
        <w:t xml:space="preserve"> с претендентами на должности</w:t>
      </w:r>
      <w:r w:rsidRPr="00FB0AF5">
        <w:t xml:space="preserve"> муниципальной службы по вопросам соблюдения требований антикоррупционного законодательства (ограничения, запреты, требования о предотвращении или об урегулировании конфликта интересов, в том числе ограничений, касающихся дарения и получения подарков). </w:t>
      </w:r>
      <w:r w:rsidRPr="00FB0AF5">
        <w:rPr>
          <w:bCs/>
        </w:rPr>
        <w:t>При прохождении собеседования кандидатам вручаются памятки «</w:t>
      </w:r>
      <w:r w:rsidRPr="00FB0AF5">
        <w:rPr>
          <w:lang w:val="tt-RU"/>
        </w:rPr>
        <w:t>Стандарт антикоррупционного поведения муницпального служащего”.</w:t>
      </w:r>
      <w:r w:rsidRPr="00FB0AF5">
        <w:rPr>
          <w:bCs/>
        </w:rPr>
        <w:t xml:space="preserve"> В памятке отражены основные требования по соблюдению норм антикоррупционного законодательства, предъявляемые к муниципальным служащим.</w:t>
      </w:r>
    </w:p>
    <w:p w:rsidR="001D5AB4" w:rsidRPr="00FB0AF5" w:rsidRDefault="001D5AB4" w:rsidP="001D5AB4">
      <w:pPr>
        <w:spacing w:line="276" w:lineRule="auto"/>
        <w:ind w:firstLine="318"/>
      </w:pPr>
      <w:r w:rsidRPr="00FB0AF5">
        <w:t xml:space="preserve">     По базе Федеральной Налоговой службы за 2020</w:t>
      </w:r>
      <w:r w:rsidR="002E08DE" w:rsidRPr="00FB0AF5">
        <w:t xml:space="preserve"> год</w:t>
      </w:r>
      <w:r w:rsidRPr="00FB0AF5">
        <w:t xml:space="preserve">  проанализировано </w:t>
      </w:r>
      <w:r w:rsidR="007627EE" w:rsidRPr="00FB0AF5">
        <w:t>68</w:t>
      </w:r>
      <w:r w:rsidRPr="00FB0AF5">
        <w:t xml:space="preserve"> муниципальных служащих на предмет соблюдения муниципальными служащими запрета на занятие предпринимательской деятельностью и членство в органах управления коммерческих организаций. 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</w:t>
      </w:r>
      <w:r w:rsidR="002E08DE" w:rsidRPr="00FB0AF5">
        <w:t>За</w:t>
      </w:r>
      <w:r w:rsidRPr="00FB0AF5">
        <w:t xml:space="preserve"> 2020</w:t>
      </w:r>
      <w:r w:rsidR="002E08DE" w:rsidRPr="00FB0AF5">
        <w:t xml:space="preserve"> год</w:t>
      </w:r>
      <w:r w:rsidRPr="00FB0AF5">
        <w:t xml:space="preserve"> заведующей сектором по работе с кадрами Совета ЕМР проведена следующая работа:</w:t>
      </w:r>
    </w:p>
    <w:p w:rsidR="001D5AB4" w:rsidRPr="00FB0AF5" w:rsidRDefault="001D5AB4" w:rsidP="001D5AB4">
      <w:pPr>
        <w:autoSpaceDE w:val="0"/>
        <w:autoSpaceDN w:val="0"/>
        <w:adjustRightInd w:val="0"/>
        <w:spacing w:line="276" w:lineRule="auto"/>
        <w:ind w:firstLine="567"/>
      </w:pPr>
      <w:r w:rsidRPr="00FB0AF5">
        <w:t xml:space="preserve">- у </w:t>
      </w:r>
      <w:r w:rsidR="007627EE" w:rsidRPr="00FB0AF5">
        <w:t>114</w:t>
      </w:r>
      <w:r w:rsidRPr="00FB0AF5">
        <w:t xml:space="preserve"> муниципальных служащих и </w:t>
      </w:r>
      <w:r w:rsidR="007627EE" w:rsidRPr="00FB0AF5">
        <w:t>127</w:t>
      </w:r>
      <w:r w:rsidRPr="00FB0AF5">
        <w:t xml:space="preserve"> лиц, замещающих муниципальные должности</w:t>
      </w:r>
      <w:r w:rsidR="001114B0" w:rsidRPr="00FB0AF5">
        <w:t>,</w:t>
      </w:r>
      <w:r w:rsidRPr="00FB0AF5">
        <w:t xml:space="preserve"> проведен анализ полноты и достоверности сведений о доходах, расходах, об имуществе и обязательствах имущественного характера. В период декларационной кампании и после ее завершения проводится  тщательный анализ сведений, при котором особое внимание уделяется достоверности и </w:t>
      </w:r>
      <w:r w:rsidRPr="00FB0AF5">
        <w:lastRenderedPageBreak/>
        <w:t xml:space="preserve">полноте информации, своевременности сдачи, наличию возможных неточностей, технических ошибок при заполнении справок; </w:t>
      </w:r>
    </w:p>
    <w:p w:rsidR="001D5AB4" w:rsidRPr="00FB0AF5" w:rsidRDefault="001D5AB4" w:rsidP="001D5AB4">
      <w:pPr>
        <w:spacing w:line="276" w:lineRule="auto"/>
        <w:ind w:firstLine="318"/>
      </w:pPr>
      <w:r w:rsidRPr="00FB0AF5">
        <w:t xml:space="preserve">     -  в соответствии с требованиями действующего законодательства в целях осуществления проверки сведений на наличие (отсутствие) судимости и (или) факта уголовного преследования проведены проверки сведений в отношении </w:t>
      </w:r>
      <w:r w:rsidR="002E08DE" w:rsidRPr="00FB0AF5">
        <w:rPr>
          <w:b/>
        </w:rPr>
        <w:t>41</w:t>
      </w:r>
      <w:r w:rsidRPr="00FB0AF5">
        <w:rPr>
          <w:b/>
        </w:rPr>
        <w:t xml:space="preserve"> </w:t>
      </w:r>
      <w:r w:rsidRPr="00FB0AF5">
        <w:t>претендентов на муниципальную службу;</w:t>
      </w:r>
    </w:p>
    <w:p w:rsidR="001D5AB4" w:rsidRPr="00FB0AF5" w:rsidRDefault="001D5AB4" w:rsidP="001D5AB4">
      <w:pPr>
        <w:spacing w:line="276" w:lineRule="auto"/>
        <w:ind w:firstLine="318"/>
      </w:pPr>
      <w:r w:rsidRPr="00FB0AF5">
        <w:t xml:space="preserve">     - проведена проверка подлинности дипломов в отношении </w:t>
      </w:r>
      <w:r w:rsidR="002E08DE" w:rsidRPr="00FB0AF5">
        <w:rPr>
          <w:b/>
        </w:rPr>
        <w:t>32</w:t>
      </w:r>
      <w:r w:rsidRPr="00FB0AF5">
        <w:rPr>
          <w:b/>
        </w:rPr>
        <w:t xml:space="preserve"> </w:t>
      </w:r>
      <w:r w:rsidRPr="00FB0AF5">
        <w:t>муниципальных служащих.</w:t>
      </w:r>
    </w:p>
    <w:p w:rsidR="001D5AB4" w:rsidRPr="00FB0AF5" w:rsidRDefault="001D5AB4" w:rsidP="001D5AB4">
      <w:pPr>
        <w:pStyle w:val="af1"/>
        <w:spacing w:line="276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 xml:space="preserve">          В соответствии с распоряжением Правительства РФ от 20.11.2019 №2745-р кадровой службой Совета Елабужского муниципального района ведется работа по заполнению анкет муниципальных служащих ЕМР с информацией о супругах братьев и сестер, братьев и сестер супругов. В личные дела муниципальных служащих приобщаются документы, связанные с поступлением на муниципальную службу, ее прохождением и увольнением с муниципальной службы.  У граждан,  поступающих на муниципальную службу</w:t>
      </w:r>
      <w:r w:rsidR="001114B0" w:rsidRPr="00FB0AF5">
        <w:rPr>
          <w:rFonts w:ascii="Times New Roman" w:hAnsi="Times New Roman" w:cs="Times New Roman"/>
          <w:sz w:val="28"/>
          <w:szCs w:val="28"/>
        </w:rPr>
        <w:t>,</w:t>
      </w:r>
      <w:r w:rsidRPr="00FB0AF5">
        <w:rPr>
          <w:rFonts w:ascii="Times New Roman" w:hAnsi="Times New Roman" w:cs="Times New Roman"/>
          <w:sz w:val="28"/>
          <w:szCs w:val="28"/>
        </w:rPr>
        <w:t xml:space="preserve"> тщательно анализируется анкеты, в том числе раздел «Ваши близкие родственни</w:t>
      </w:r>
      <w:r w:rsidR="001114B0" w:rsidRPr="00FB0AF5">
        <w:rPr>
          <w:rFonts w:ascii="Times New Roman" w:hAnsi="Times New Roman" w:cs="Times New Roman"/>
          <w:sz w:val="28"/>
          <w:szCs w:val="28"/>
        </w:rPr>
        <w:t>ки». Ведется строгий контроль актуализации</w:t>
      </w:r>
      <w:r w:rsidRPr="00FB0AF5">
        <w:rPr>
          <w:rFonts w:ascii="Times New Roman" w:hAnsi="Times New Roman" w:cs="Times New Roman"/>
          <w:sz w:val="28"/>
          <w:szCs w:val="28"/>
        </w:rPr>
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свойственниках. </w:t>
      </w:r>
    </w:p>
    <w:p w:rsidR="001D5AB4" w:rsidRPr="00FB0AF5" w:rsidRDefault="001D5AB4" w:rsidP="001D5AB4">
      <w:pPr>
        <w:pStyle w:val="af1"/>
        <w:spacing w:line="276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 xml:space="preserve">         В 2020 </w:t>
      </w:r>
      <w:r w:rsidR="002E08DE" w:rsidRPr="00FB0AF5">
        <w:rPr>
          <w:rFonts w:ascii="Times New Roman" w:hAnsi="Times New Roman" w:cs="Times New Roman"/>
          <w:sz w:val="28"/>
          <w:szCs w:val="28"/>
        </w:rPr>
        <w:t>году 3</w:t>
      </w:r>
      <w:r w:rsidRPr="00FB0AF5">
        <w:rPr>
          <w:rFonts w:ascii="Times New Roman" w:hAnsi="Times New Roman" w:cs="Times New Roman"/>
          <w:sz w:val="28"/>
          <w:szCs w:val="28"/>
        </w:rPr>
        <w:t>2 сотрудника, претендующих на замещение должностей муниципальной службы представили сведения о супругах братьев и сестер, братьев и сестер супругов. Актуализ</w:t>
      </w:r>
      <w:r w:rsidR="002E08DE" w:rsidRPr="00FB0AF5">
        <w:rPr>
          <w:rFonts w:ascii="Times New Roman" w:hAnsi="Times New Roman" w:cs="Times New Roman"/>
          <w:sz w:val="28"/>
          <w:szCs w:val="28"/>
        </w:rPr>
        <w:t>ированы сведения в анкетах у 158</w:t>
      </w:r>
      <w:r w:rsidRPr="00FB0AF5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E03C7F" w:rsidRPr="00FB0AF5" w:rsidRDefault="001D5AB4" w:rsidP="001D5AB4">
      <w:pPr>
        <w:spacing w:line="276" w:lineRule="auto"/>
      </w:pPr>
      <w:r w:rsidRPr="00FB0AF5">
        <w:t xml:space="preserve">         На заседании комиссии по координации работы по противодействию коррупции в Елабужском муниципальном районе ежегодно заслушивается информация о деятельности комиссии по соблюдению требований к служебному поведению муниципальных служащих и урегулированию конфликта интересов Ел</w:t>
      </w:r>
      <w:r w:rsidR="00A0330F" w:rsidRPr="00FB0AF5">
        <w:t>абужского муниципального района.</w:t>
      </w:r>
    </w:p>
    <w:p w:rsidR="00A0330F" w:rsidRPr="00FB0AF5" w:rsidRDefault="00A0330F" w:rsidP="00A0330F">
      <w:pPr>
        <w:spacing w:line="276" w:lineRule="auto"/>
        <w:ind w:firstLine="708"/>
      </w:pPr>
      <w:r w:rsidRPr="00FB0AF5">
        <w:t>В 2020 году проведено 5 заседаний комиссии по соблюдению требований к служебному (должностному) поведению и урегулированию конфликта интересов в ЕМР.</w:t>
      </w:r>
    </w:p>
    <w:p w:rsidR="00A0330F" w:rsidRPr="00FB0AF5" w:rsidRDefault="00A0330F" w:rsidP="00A0330F">
      <w:pPr>
        <w:spacing w:line="276" w:lineRule="auto"/>
      </w:pPr>
      <w:r w:rsidRPr="00FB0AF5">
        <w:t xml:space="preserve">          На заседаниях комиссии рассмотрены  вопросы в отношении 3 муниципальных служащих и 2 руководителей образовательных учреждений. </w:t>
      </w:r>
    </w:p>
    <w:p w:rsidR="00A0330F" w:rsidRPr="00FB0AF5" w:rsidRDefault="00A0330F" w:rsidP="00A0330F">
      <w:pPr>
        <w:spacing w:line="276" w:lineRule="auto"/>
      </w:pPr>
      <w:r w:rsidRPr="00FB0AF5">
        <w:t xml:space="preserve">           Основные вопросы: заявления о невозможности представить сведения о доходах, об имуществе и обязательствах имущественного характера на своего несовершеннолетнего ребенка, заявления о даче согласия на замещение должности в коммерческой организации.  </w:t>
      </w:r>
    </w:p>
    <w:p w:rsidR="001D5AB4" w:rsidRPr="00FB0AF5" w:rsidRDefault="00A0330F" w:rsidP="00A0330F">
      <w:pPr>
        <w:spacing w:line="276" w:lineRule="auto"/>
        <w:ind w:firstLine="708"/>
      </w:pPr>
      <w:r w:rsidRPr="00FB0AF5">
        <w:t xml:space="preserve">Информация в форме выписок из протоколов о заседаниях комиссии размещена на официальном сайте Елабужского муниципального района в разделе «Противодействие коррупции», подраздел «Комиссия по соблюдению </w:t>
      </w:r>
      <w:r w:rsidRPr="00FB0AF5">
        <w:lastRenderedPageBreak/>
        <w:t>требований к служебному (должностному) поведению и урегулированию конфликта интересов»</w:t>
      </w:r>
    </w:p>
    <w:p w:rsidR="001D5AB4" w:rsidRPr="00FB0AF5" w:rsidRDefault="001D5AB4" w:rsidP="001D5AB4">
      <w:pPr>
        <w:widowControl w:val="0"/>
        <w:tabs>
          <w:tab w:val="left" w:pos="709"/>
        </w:tabs>
        <w:spacing w:line="276" w:lineRule="auto"/>
      </w:pPr>
      <w:r w:rsidRPr="00FB0AF5">
        <w:t xml:space="preserve">         В соответствии с письмом руководителя Аппарата Президента Республики Татарстан от 14.08.2017 г. №02-7886 «О реализации законодательства в сфере противодействия коррупции» в системе ЕИКС сформированы личные карточки депутатов в соответствии с установленной предельной численностью, произведена выгрузка справок о доходах лиц, обязанных предоставлять сведения о доходах Президенту Республики Татарстан.</w:t>
      </w:r>
    </w:p>
    <w:p w:rsidR="001D5AB4" w:rsidRPr="00FB0AF5" w:rsidRDefault="001D5AB4" w:rsidP="00A51ABF">
      <w:pPr>
        <w:spacing w:line="276" w:lineRule="auto"/>
        <w:ind w:firstLine="709"/>
      </w:pPr>
      <w:r w:rsidRPr="00FB0AF5">
        <w:t xml:space="preserve">В соответствии с Законом Республики Татарстан №56-ЗРТ от 19.07.2017 </w:t>
      </w:r>
      <w:r w:rsidRPr="00FB0AF5">
        <w:rPr>
          <w:spacing w:val="-9"/>
        </w:rPr>
        <w:t>«</w:t>
      </w:r>
      <w:r w:rsidRPr="00FB0AF5">
        <w:t xml:space="preserve"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 </w:t>
      </w:r>
      <w:r w:rsidR="00A51ABF" w:rsidRPr="00FB0AF5">
        <w:t>представили данные 127 лиц.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Согласно Федеральному  закону от 26 июля 2019 г. № 251-ФЗ, в статью 12.1 Федерального закона от 25 декабря 2008 г. № 273-ФЗ "О противодействии коррупции"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основе.</w:t>
      </w:r>
    </w:p>
    <w:p w:rsidR="001D5AB4" w:rsidRPr="00FB0AF5" w:rsidRDefault="001D5AB4" w:rsidP="001D5AB4">
      <w:pPr>
        <w:spacing w:line="276" w:lineRule="auto"/>
      </w:pPr>
      <w:r w:rsidRPr="00FB0AF5">
        <w:t xml:space="preserve">           Согласно изменениям</w:t>
      </w:r>
      <w:r w:rsidR="001114B0" w:rsidRPr="00FB0AF5">
        <w:t>,</w:t>
      </w:r>
      <w:r w:rsidRPr="00FB0AF5">
        <w:t xml:space="preserve"> лицо, замещающее муниципальную должность депутата Совета сельского поселения осуществляющее свои полномочия на непостоянной основе, представляет уведомление Президенту Республики Татарстан в порядке, установленном законом Республики Татарстан, если в течение отчетного периода сделки</w:t>
      </w:r>
      <w:r w:rsidR="001114B0" w:rsidRPr="00FB0AF5">
        <w:t>,</w:t>
      </w:r>
      <w:r w:rsidRPr="00FB0AF5">
        <w:t xml:space="preserve"> </w:t>
      </w:r>
      <w:r w:rsidRPr="00FB0AF5">
        <w:rPr>
          <w:bCs/>
        </w:rPr>
        <w:t xml:space="preserve">предусмотренные </w:t>
      </w:r>
      <w:hyperlink r:id="rId13" w:history="1">
        <w:r w:rsidRPr="00FB0AF5">
          <w:rPr>
            <w:bCs/>
          </w:rPr>
          <w:t>частью 1 статьи 3</w:t>
        </w:r>
      </w:hyperlink>
      <w:r w:rsidRPr="00FB0AF5">
        <w:rPr>
          <w:bCs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</w:r>
      <w:r w:rsidRPr="00FB0AF5">
        <w:t xml:space="preserve"> не совершались. </w:t>
      </w:r>
    </w:p>
    <w:p w:rsidR="00CC54A6" w:rsidRPr="00FB0AF5" w:rsidRDefault="00CC54A6" w:rsidP="002E08DE">
      <w:r w:rsidRPr="00FB0AF5">
        <w:t xml:space="preserve">     </w:t>
      </w: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- Количество и результаты проведенных помощником проверок обращений граждан или юридических лиц, поступивших в органы местного самоуправления муниципального района, содержащих информацию о коррупционных действиях должностных лиц;</w:t>
      </w: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- Количество и результаты приема граждан, обратившихся по вопросам, связанным с коррупцией в органах местного самоуправления муниципального района (городского округа);</w:t>
      </w:r>
    </w:p>
    <w:p w:rsidR="002E08DE" w:rsidRPr="00FB0AF5" w:rsidRDefault="002E08DE" w:rsidP="00CC54A6">
      <w:pPr>
        <w:ind w:firstLine="709"/>
        <w:rPr>
          <w:rFonts w:eastAsiaTheme="minorEastAsia"/>
          <w:b/>
          <w:i/>
          <w:szCs w:val="24"/>
        </w:rPr>
      </w:pPr>
    </w:p>
    <w:p w:rsidR="00CC7D8A" w:rsidRPr="00FB0AF5" w:rsidRDefault="00CC7D8A" w:rsidP="00CC7D8A">
      <w:pPr>
        <w:widowControl w:val="0"/>
        <w:tabs>
          <w:tab w:val="left" w:pos="709"/>
        </w:tabs>
        <w:spacing w:line="276" w:lineRule="auto"/>
        <w:rPr>
          <w:bCs/>
        </w:rPr>
      </w:pPr>
      <w:r w:rsidRPr="00FB0AF5">
        <w:t xml:space="preserve">         На официальном сайте ЕМР имеется «Интернет-приемная», также в разделе «Противодействие коррупции» имеется подраздел </w:t>
      </w:r>
      <w:r w:rsidRPr="00FB0AF5">
        <w:rPr>
          <w:u w:val="single"/>
        </w:rPr>
        <w:t>«телефон доверия»</w:t>
      </w:r>
      <w:r w:rsidRPr="00FB0AF5">
        <w:t xml:space="preserve"> с номерами телефонов ответственных служб города, по которым можно </w:t>
      </w:r>
      <w:r w:rsidRPr="00FB0AF5">
        <w:rPr>
          <w:bCs/>
        </w:rPr>
        <w:t xml:space="preserve">сообщать </w:t>
      </w:r>
      <w:r w:rsidRPr="00FB0AF5">
        <w:rPr>
          <w:bCs/>
        </w:rPr>
        <w:lastRenderedPageBreak/>
        <w:t xml:space="preserve">о проявлениях коррупции, а также связаться с помощником Главы по вопросам противодействия коррупции. </w:t>
      </w:r>
    </w:p>
    <w:p w:rsidR="00CC7D8A" w:rsidRPr="00FB0AF5" w:rsidRDefault="00CC7D8A" w:rsidP="00CC7D8A">
      <w:pPr>
        <w:widowControl w:val="0"/>
        <w:spacing w:line="276" w:lineRule="auto"/>
      </w:pPr>
      <w:r w:rsidRPr="00FB0AF5">
        <w:rPr>
          <w:bCs/>
        </w:rPr>
        <w:t xml:space="preserve">         Информация о «телефонах доверия» размещена на информационных стендах в органах местного самоуправления, муниципальных</w:t>
      </w:r>
      <w:r w:rsidR="001114B0" w:rsidRPr="00FB0AF5">
        <w:rPr>
          <w:bCs/>
        </w:rPr>
        <w:t>,</w:t>
      </w:r>
      <w:r w:rsidRPr="00FB0AF5">
        <w:rPr>
          <w:bCs/>
        </w:rPr>
        <w:t xml:space="preserve"> бюджетных организациях  Елаб</w:t>
      </w:r>
      <w:r w:rsidR="001114B0" w:rsidRPr="00FB0AF5">
        <w:rPr>
          <w:bCs/>
        </w:rPr>
        <w:t>ужского муниципального района. П</w:t>
      </w:r>
      <w:r w:rsidRPr="00FB0AF5">
        <w:rPr>
          <w:bCs/>
        </w:rPr>
        <w:t>ериодически публикуется в местных газетах «Новая</w:t>
      </w:r>
      <w:r w:rsidRPr="00FB0AF5">
        <w:rPr>
          <w:b/>
          <w:bCs/>
        </w:rPr>
        <w:t xml:space="preserve"> </w:t>
      </w:r>
      <w:r w:rsidRPr="00FB0AF5">
        <w:rPr>
          <w:bCs/>
        </w:rPr>
        <w:t>Кама», «Алабуга Нуры», а также на их интернет страницах.</w:t>
      </w:r>
      <w:r w:rsidRPr="00FB0AF5">
        <w:t xml:space="preserve"> </w:t>
      </w:r>
    </w:p>
    <w:p w:rsidR="00CC7D8A" w:rsidRPr="00FB0AF5" w:rsidRDefault="00CC7D8A" w:rsidP="00CC7D8A">
      <w:pPr>
        <w:widowControl w:val="0"/>
        <w:spacing w:line="276" w:lineRule="auto"/>
        <w:rPr>
          <w:bCs/>
        </w:rPr>
      </w:pPr>
      <w:r w:rsidRPr="00FB0AF5">
        <w:t xml:space="preserve">         На территории города Елабуги на рекламных баннерах размещается </w:t>
      </w:r>
      <w:r w:rsidRPr="00FB0AF5">
        <w:rPr>
          <w:bCs/>
        </w:rPr>
        <w:t>номер «телефона доверия» Комиссии по координации работы по противодействию коррупции.</w:t>
      </w:r>
    </w:p>
    <w:p w:rsidR="00CC7D8A" w:rsidRPr="00FB0AF5" w:rsidRDefault="00CC7D8A" w:rsidP="00CC7D8A">
      <w:pPr>
        <w:widowControl w:val="0"/>
        <w:spacing w:line="276" w:lineRule="auto"/>
        <w:rPr>
          <w:bCs/>
        </w:rPr>
      </w:pPr>
      <w:r w:rsidRPr="00FB0AF5">
        <w:t xml:space="preserve">         В 2020 году сообщений на </w:t>
      </w:r>
      <w:r w:rsidRPr="00FB0AF5">
        <w:rPr>
          <w:bCs/>
        </w:rPr>
        <w:t xml:space="preserve">«телефон доверия» не поступало. </w:t>
      </w:r>
    </w:p>
    <w:p w:rsidR="00CC7D8A" w:rsidRPr="00FB0AF5" w:rsidRDefault="00CC7D8A" w:rsidP="00CC7D8A">
      <w:pPr>
        <w:pStyle w:val="21"/>
        <w:shd w:val="clear" w:color="auto" w:fill="auto"/>
        <w:tabs>
          <w:tab w:val="right" w:pos="6424"/>
          <w:tab w:val="left" w:pos="6564"/>
        </w:tabs>
        <w:spacing w:after="0" w:line="276" w:lineRule="auto"/>
        <w:ind w:firstLine="317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    Согласно распоряжению Главы ЕМР от 31.08.2017 №146 в целях оперативного реагирования на обращения граждан  в Совете ЕМР организовано функционирование «Ящика доверия» и утвержден Регламент функционирования «Ящика доверия» для обращений граждан различного характера. В 2020 году сообщений через «Ящик доверия», а также в сектор писем Совета Елабужского муниципального района о  фактах коррупции не поступало.</w:t>
      </w:r>
    </w:p>
    <w:p w:rsidR="00F218CA" w:rsidRPr="00FB0AF5" w:rsidRDefault="00F218CA" w:rsidP="00AF5C76">
      <w:pPr>
        <w:pStyle w:val="21"/>
        <w:shd w:val="clear" w:color="auto" w:fill="auto"/>
        <w:tabs>
          <w:tab w:val="right" w:pos="6424"/>
          <w:tab w:val="left" w:pos="6564"/>
        </w:tabs>
        <w:spacing w:after="0" w:line="276" w:lineRule="auto"/>
        <w:jc w:val="both"/>
        <w:rPr>
          <w:sz w:val="28"/>
          <w:szCs w:val="28"/>
        </w:rPr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- Результаты работы, проведенной совместно с палатой имущественных и земельных отношений Елабужского муниципального района по профилактике коррупционных рисков (указываются количество и результаты работы: по возврату муниципального имущества и земельных участков из неправомерного владения, для расторжения договоров аренды иными органами и должностными лицами местного самоуправления);</w:t>
      </w:r>
    </w:p>
    <w:p w:rsidR="00CC7D8A" w:rsidRPr="00FB0AF5" w:rsidRDefault="00CC7D8A" w:rsidP="00CC54A6">
      <w:pPr>
        <w:ind w:firstLine="709"/>
        <w:rPr>
          <w:rFonts w:eastAsiaTheme="minorEastAsia"/>
          <w:b/>
          <w:i/>
          <w:szCs w:val="24"/>
        </w:rPr>
      </w:pPr>
    </w:p>
    <w:p w:rsidR="00CC7D8A" w:rsidRPr="00FB0AF5" w:rsidRDefault="00CC7D8A" w:rsidP="00CC7D8A">
      <w:pPr>
        <w:spacing w:line="276" w:lineRule="auto"/>
        <w:ind w:firstLine="709"/>
      </w:pPr>
      <w:r w:rsidRPr="00FB0AF5">
        <w:t xml:space="preserve">Земельно-имущественной палатой ЕМР на проводятся </w:t>
      </w:r>
      <w:r w:rsidR="00C06944" w:rsidRPr="00FB0AF5">
        <w:t xml:space="preserve">регулярные </w:t>
      </w:r>
      <w:r w:rsidRPr="00FB0AF5">
        <w:t>проверки на предмет целевого использования и освоения земельных участков, муниципального им</w:t>
      </w:r>
      <w:r w:rsidR="00C06944" w:rsidRPr="00FB0AF5">
        <w:t>ущества предоставленных на правах</w:t>
      </w:r>
      <w:r w:rsidRPr="00FB0AF5">
        <w:t xml:space="preserve"> аренды физическим и юридическим лицам.</w:t>
      </w:r>
    </w:p>
    <w:p w:rsidR="00CC7D8A" w:rsidRPr="00FB0AF5" w:rsidRDefault="00CC7D8A" w:rsidP="00CC7D8A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 xml:space="preserve">  В целях вовлечения в оборот бесхозяйных объектов недвижимости, эффективного использования муниципальной собственности созданы комиссии:</w:t>
      </w:r>
    </w:p>
    <w:p w:rsidR="00CC7D8A" w:rsidRPr="00FB0AF5" w:rsidRDefault="00CC7D8A" w:rsidP="00CC7D8A">
      <w:pPr>
        <w:spacing w:line="276" w:lineRule="auto"/>
        <w:ind w:firstLine="567"/>
      </w:pPr>
      <w:r w:rsidRPr="00FB0AF5">
        <w:t xml:space="preserve">- по инвентаризации земельных участков, утвержденная распоряжением Главы Елабужского муниципального района от 03.06.2010г. №57 «О создании рабочей комиссии по инвентаризации земельных участков». </w:t>
      </w:r>
    </w:p>
    <w:p w:rsidR="00CC7D8A" w:rsidRPr="00FB0AF5" w:rsidRDefault="00CC7D8A" w:rsidP="00A0330F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 xml:space="preserve">- по проведению инвентаризации муниципального имущества, утвержденная Постановлением Главы Елабужского муниципального района от 23.08.2013г. №1448 «О создании </w:t>
      </w:r>
      <w:r w:rsidRPr="00FB0AF5">
        <w:rPr>
          <w:rFonts w:ascii="Times New Roman" w:hAnsi="Times New Roman" w:cs="Times New Roman"/>
          <w:bCs/>
          <w:sz w:val="28"/>
          <w:szCs w:val="28"/>
        </w:rPr>
        <w:t xml:space="preserve">комиссии по выявлению объектов недвижимости, не имеющих собственника </w:t>
      </w:r>
      <w:r w:rsidRPr="00FB0AF5">
        <w:rPr>
          <w:rFonts w:ascii="Times New Roman" w:hAnsi="Times New Roman" w:cs="Times New Roman"/>
          <w:bCs/>
          <w:spacing w:val="-2"/>
          <w:sz w:val="28"/>
          <w:szCs w:val="28"/>
        </w:rPr>
        <w:t>или собственн</w:t>
      </w:r>
      <w:r w:rsidR="00A0330F" w:rsidRPr="00FB0AF5">
        <w:rPr>
          <w:rFonts w:ascii="Times New Roman" w:hAnsi="Times New Roman" w:cs="Times New Roman"/>
          <w:bCs/>
          <w:spacing w:val="-2"/>
          <w:sz w:val="28"/>
          <w:szCs w:val="28"/>
        </w:rPr>
        <w:t>ик, которых неизвестен (бесхоз</w:t>
      </w:r>
      <w:r w:rsidRPr="00FB0AF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ная </w:t>
      </w:r>
      <w:r w:rsidRPr="00FB0AF5">
        <w:rPr>
          <w:rFonts w:ascii="Times New Roman" w:hAnsi="Times New Roman" w:cs="Times New Roman"/>
          <w:bCs/>
          <w:sz w:val="28"/>
          <w:szCs w:val="28"/>
        </w:rPr>
        <w:t>недвижимость)»</w:t>
      </w:r>
      <w:r w:rsidR="00A0330F" w:rsidRPr="00FB0AF5">
        <w:rPr>
          <w:rFonts w:ascii="Times New Roman" w:hAnsi="Times New Roman" w:cs="Times New Roman"/>
          <w:sz w:val="28"/>
          <w:szCs w:val="28"/>
        </w:rPr>
        <w:t>.</w:t>
      </w:r>
    </w:p>
    <w:p w:rsidR="00CC7D8A" w:rsidRPr="00FB0AF5" w:rsidRDefault="00CC7D8A" w:rsidP="00CC7D8A">
      <w:pPr>
        <w:tabs>
          <w:tab w:val="left" w:pos="1134"/>
        </w:tabs>
        <w:spacing w:line="276" w:lineRule="auto"/>
      </w:pPr>
      <w:r w:rsidRPr="00FB0AF5">
        <w:lastRenderedPageBreak/>
        <w:t xml:space="preserve">        </w:t>
      </w:r>
      <w:r w:rsidRPr="00FB0AF5">
        <w:rPr>
          <w:bCs/>
        </w:rPr>
        <w:t xml:space="preserve"> </w:t>
      </w:r>
      <w:r w:rsidRPr="00FB0AF5">
        <w:t>Одним из направлений деятельности Земельно-имущественной  Палаты является выявление бесхозяйного имущества, находящего на территории Елабужского муниципального района.</w:t>
      </w:r>
    </w:p>
    <w:p w:rsidR="00CC7D8A" w:rsidRPr="00FB0AF5" w:rsidRDefault="00CC7D8A" w:rsidP="00CC7D8A">
      <w:pPr>
        <w:spacing w:line="276" w:lineRule="auto"/>
        <w:ind w:firstLine="567"/>
      </w:pPr>
      <w:r w:rsidRPr="00FB0AF5">
        <w:rPr>
          <w:bCs/>
        </w:rPr>
        <w:t>Специалистами палаты были поставлены на учет в Управлении Росреестра в качестве бесхозяйного имущества следующие объекты</w:t>
      </w:r>
      <w:r w:rsidRPr="00FB0AF5">
        <w:t>:</w:t>
      </w:r>
    </w:p>
    <w:p w:rsidR="00CC7D8A" w:rsidRPr="00FB0AF5" w:rsidRDefault="00CC7D8A" w:rsidP="00CC7D8A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>- 3 единицы инженерных сетей водоснабжения и водоотведения общей протяженностью 864</w:t>
      </w:r>
      <w:r w:rsidR="00A51ABF" w:rsidRPr="00FB0AF5">
        <w:rPr>
          <w:rFonts w:ascii="Times New Roman" w:hAnsi="Times New Roman" w:cs="Times New Roman"/>
          <w:sz w:val="28"/>
          <w:szCs w:val="28"/>
        </w:rPr>
        <w:t xml:space="preserve"> </w:t>
      </w:r>
      <w:r w:rsidRPr="00FB0AF5">
        <w:rPr>
          <w:rFonts w:ascii="Times New Roman" w:hAnsi="Times New Roman" w:cs="Times New Roman"/>
          <w:sz w:val="28"/>
          <w:szCs w:val="28"/>
        </w:rPr>
        <w:t>п.м (по улицам Разведчиков, Карьерной и Березовая);</w:t>
      </w:r>
    </w:p>
    <w:p w:rsidR="00CC7D8A" w:rsidRPr="00FB0AF5" w:rsidRDefault="00CC7D8A" w:rsidP="00CC7D8A">
      <w:pPr>
        <w:spacing w:line="276" w:lineRule="auto"/>
        <w:ind w:firstLine="567"/>
      </w:pPr>
      <w:r w:rsidRPr="00FB0AF5">
        <w:t>- 1 нежилое здан</w:t>
      </w:r>
      <w:r w:rsidR="001114B0" w:rsidRPr="00FB0AF5">
        <w:t xml:space="preserve">ие в г. Елабуга (бильярдная по пр. Нефтяников, </w:t>
      </w:r>
      <w:r w:rsidRPr="00FB0AF5">
        <w:t>д.26).</w:t>
      </w:r>
    </w:p>
    <w:p w:rsidR="00CC7D8A" w:rsidRPr="00FB0AF5" w:rsidRDefault="00CC7D8A" w:rsidP="00CC7D8A">
      <w:pPr>
        <w:spacing w:line="276" w:lineRule="auto"/>
        <w:ind w:firstLine="567"/>
      </w:pPr>
      <w:r w:rsidRPr="00FB0AF5">
        <w:t xml:space="preserve">В муниципальную собственность оформлен бесхозяйный хоккейный корт, расположенный во дворе по адресу: Елабуга, Пр. Мира, д.63. </w:t>
      </w:r>
    </w:p>
    <w:p w:rsidR="00CC7D8A" w:rsidRPr="00FB0AF5" w:rsidRDefault="001114B0" w:rsidP="00CC7D8A">
      <w:pPr>
        <w:spacing w:line="276" w:lineRule="auto"/>
        <w:ind w:firstLine="567"/>
      </w:pPr>
      <w:r w:rsidRPr="00FB0AF5">
        <w:t>П</w:t>
      </w:r>
      <w:r w:rsidR="00C06944" w:rsidRPr="00FB0AF5">
        <w:t>роведена работа по актированию бесхоз</w:t>
      </w:r>
      <w:r w:rsidR="00CC7D8A" w:rsidRPr="00FB0AF5">
        <w:t xml:space="preserve">ных сетей водоснабжения, водоотведения г. Елабуга. </w:t>
      </w:r>
    </w:p>
    <w:p w:rsidR="00CC7D8A" w:rsidRPr="00FB0AF5" w:rsidRDefault="00C06944" w:rsidP="00CC7D8A">
      <w:pPr>
        <w:spacing w:line="276" w:lineRule="auto"/>
        <w:ind w:firstLine="567"/>
      </w:pPr>
      <w:r w:rsidRPr="00FB0AF5">
        <w:t>Палата осуществляет</w:t>
      </w:r>
      <w:r w:rsidR="00CC7D8A" w:rsidRPr="00FB0AF5">
        <w:t xml:space="preserve"> контроль за эффективным и рациональным использованием земельных участков, находящихся в муниципальной собственности, а также государственная </w:t>
      </w:r>
      <w:r w:rsidR="001114B0" w:rsidRPr="00FB0AF5">
        <w:t>собственность,</w:t>
      </w:r>
      <w:r w:rsidR="00CC7D8A" w:rsidRPr="00FB0AF5">
        <w:t xml:space="preserve"> на которые не разграничена. Данная работа направлена на повышение доходов в местный бюджет.</w:t>
      </w:r>
    </w:p>
    <w:p w:rsidR="00CC7D8A" w:rsidRPr="00FB0AF5" w:rsidRDefault="00CC7D8A" w:rsidP="00CC7D8A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 xml:space="preserve">Земельно-имущественной палатой ЕМР проводится инвентаризация земельных участков на территории Елабужского муниципального района. По </w:t>
      </w:r>
      <w:r w:rsidR="001114B0" w:rsidRPr="00FB0AF5">
        <w:rPr>
          <w:rFonts w:ascii="Times New Roman" w:hAnsi="Times New Roman" w:cs="Times New Roman"/>
          <w:sz w:val="28"/>
          <w:szCs w:val="28"/>
        </w:rPr>
        <w:t>результатам инвентаризации</w:t>
      </w:r>
      <w:r w:rsidRPr="00FB0AF5">
        <w:rPr>
          <w:rFonts w:ascii="Times New Roman" w:hAnsi="Times New Roman" w:cs="Times New Roman"/>
          <w:sz w:val="28"/>
          <w:szCs w:val="28"/>
        </w:rPr>
        <w:t xml:space="preserve"> на сегодняшний день, из общего количества не оформленных земельных участков в 1</w:t>
      </w:r>
      <w:r w:rsidR="00B1611F" w:rsidRPr="00FB0AF5">
        <w:rPr>
          <w:rFonts w:ascii="Times New Roman" w:hAnsi="Times New Roman" w:cs="Times New Roman"/>
          <w:sz w:val="28"/>
          <w:szCs w:val="28"/>
        </w:rPr>
        <w:t xml:space="preserve">223 шт., оформлены права на - </w:t>
      </w:r>
      <w:r w:rsidRPr="00FB0AF5">
        <w:rPr>
          <w:rFonts w:ascii="Times New Roman" w:hAnsi="Times New Roman" w:cs="Times New Roman"/>
          <w:sz w:val="28"/>
          <w:szCs w:val="28"/>
        </w:rPr>
        <w:t>8</w:t>
      </w:r>
      <w:r w:rsidR="00B1611F" w:rsidRPr="00FB0AF5">
        <w:rPr>
          <w:rFonts w:ascii="Times New Roman" w:hAnsi="Times New Roman" w:cs="Times New Roman"/>
          <w:sz w:val="28"/>
          <w:szCs w:val="28"/>
        </w:rPr>
        <w:t>45</w:t>
      </w:r>
      <w:r w:rsidRPr="00FB0AF5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CC7D8A" w:rsidRPr="00FB0AF5" w:rsidRDefault="00CC7D8A" w:rsidP="00CC7D8A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>Специалисты палаты осуществляют работу по установлению права муниципальной собственности Елабужского муниципального района на землях невостребованного паевого фонда. На сегодняшний день из общей площади в 12 375 га:</w:t>
      </w:r>
    </w:p>
    <w:p w:rsidR="00CC7D8A" w:rsidRPr="00FB0AF5" w:rsidRDefault="00B1611F" w:rsidP="00CC7D8A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>- на 9 37</w:t>
      </w:r>
      <w:r w:rsidR="00CC7D8A" w:rsidRPr="00FB0AF5">
        <w:rPr>
          <w:rFonts w:ascii="Times New Roman" w:hAnsi="Times New Roman" w:cs="Times New Roman"/>
          <w:sz w:val="28"/>
          <w:szCs w:val="28"/>
        </w:rPr>
        <w:t xml:space="preserve">7 га имеются решения суда о признании права муниципальной собственности; </w:t>
      </w:r>
    </w:p>
    <w:p w:rsidR="00CC7D8A" w:rsidRPr="00FB0AF5" w:rsidRDefault="00B1611F" w:rsidP="00CC7D8A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>- на 5 432</w:t>
      </w:r>
      <w:r w:rsidR="00CC7D8A" w:rsidRPr="00FB0AF5">
        <w:rPr>
          <w:rFonts w:ascii="Times New Roman" w:hAnsi="Times New Roman" w:cs="Times New Roman"/>
          <w:sz w:val="28"/>
          <w:szCs w:val="28"/>
        </w:rPr>
        <w:t xml:space="preserve"> га зарегистрировано право муниципальной собственности.</w:t>
      </w:r>
    </w:p>
    <w:p w:rsidR="00CC7D8A" w:rsidRPr="00FB0AF5" w:rsidRDefault="00CC7D8A" w:rsidP="00CC7D8A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 xml:space="preserve">Ежегодно в Елабужском муниципальном районе проводится акция «Народная инвентаризация» по выявлению пустующих, неиспользуемых, не надлежаще используемых объектов недвижимости (зданий и помещений) и земельных участков. </w:t>
      </w:r>
    </w:p>
    <w:p w:rsidR="00A677F7" w:rsidRPr="00FB0AF5" w:rsidRDefault="00A677F7" w:rsidP="00FA6006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4A6" w:rsidRPr="00FB0AF5" w:rsidRDefault="00CC54A6" w:rsidP="00CC54A6">
      <w:pPr>
        <w:ind w:firstLine="426"/>
        <w:rPr>
          <w:rFonts w:eastAsiaTheme="minorEastAsia"/>
          <w:b/>
          <w:i/>
          <w:szCs w:val="24"/>
        </w:rPr>
      </w:pPr>
      <w:r w:rsidRPr="00FB0AF5">
        <w:t xml:space="preserve">    </w:t>
      </w:r>
      <w:r w:rsidRPr="00FB0AF5">
        <w:rPr>
          <w:rFonts w:eastAsiaTheme="minorEastAsia"/>
          <w:b/>
          <w:i/>
          <w:szCs w:val="24"/>
        </w:rPr>
        <w:t>- Результаты работы, проведенной во взаимодействии с органами прокуратуры (указывается количество полученных и изученных представлений и протестов, принятых по результатам их рассмотрения организационных мер);</w:t>
      </w:r>
    </w:p>
    <w:p w:rsidR="00C62230" w:rsidRPr="00FB0AF5" w:rsidRDefault="00CC54A6" w:rsidP="00C62230">
      <w:pPr>
        <w:tabs>
          <w:tab w:val="left" w:pos="0"/>
        </w:tabs>
        <w:spacing w:line="276" w:lineRule="auto"/>
      </w:pPr>
      <w:r w:rsidRPr="00FB0AF5">
        <w:t xml:space="preserve">       </w:t>
      </w:r>
      <w:r w:rsidR="00C62230" w:rsidRPr="00FB0AF5">
        <w:t xml:space="preserve">           </w:t>
      </w:r>
    </w:p>
    <w:p w:rsidR="00C62230" w:rsidRPr="00FB0AF5" w:rsidRDefault="00C62230" w:rsidP="00C62230">
      <w:pPr>
        <w:tabs>
          <w:tab w:val="left" w:pos="0"/>
        </w:tabs>
        <w:spacing w:line="276" w:lineRule="auto"/>
        <w:rPr>
          <w:rFonts w:eastAsiaTheme="minorHAnsi"/>
        </w:rPr>
      </w:pPr>
      <w:r w:rsidRPr="00FB0AF5">
        <w:tab/>
        <w:t xml:space="preserve">При организации работы комиссии по координации работы по противодействию коррупции на постоянной основе секретарь комиссии взаимодействует с органами прокуратуры. Представители Елабужской </w:t>
      </w:r>
      <w:r w:rsidRPr="00FB0AF5">
        <w:lastRenderedPageBreak/>
        <w:t xml:space="preserve">городской прокуратуры приглашаются для участия на антикоррупционные мероприятия: заседания антикоррупционной комиссии, разъяснительные встречи, круглые столы. </w:t>
      </w:r>
    </w:p>
    <w:p w:rsidR="00EB0B18" w:rsidRPr="00FB0AF5" w:rsidRDefault="00EB0B18" w:rsidP="00EB0B18">
      <w:pPr>
        <w:tabs>
          <w:tab w:val="left" w:pos="0"/>
        </w:tabs>
        <w:spacing w:line="276" w:lineRule="auto"/>
      </w:pPr>
      <w:r w:rsidRPr="00FB0AF5">
        <w:t>В целях предоставления объективных отчетных данных о привлеченных служащих ЕМР к юридической ответственности за совершение коррупционных правонарушений и в соответствии с письмом прокурора Республики Татарстан «Об обеспечении достоверности статистических сведений в сфере противодействия коррупции» от 28.09.2017 г. ежеквартально проводится сверка с Елабужской городской прокуратурой по привлеченным лицам за совершение коррупционных правонарушений.</w:t>
      </w:r>
    </w:p>
    <w:p w:rsidR="00C62230" w:rsidRPr="00FB0AF5" w:rsidRDefault="00EB0B18" w:rsidP="00C62230">
      <w:pPr>
        <w:tabs>
          <w:tab w:val="left" w:pos="0"/>
        </w:tabs>
        <w:spacing w:line="276" w:lineRule="auto"/>
        <w:rPr>
          <w:bCs/>
        </w:rPr>
      </w:pPr>
      <w:r w:rsidRPr="00FB0AF5">
        <w:rPr>
          <w:bCs/>
        </w:rPr>
        <w:tab/>
      </w:r>
      <w:r w:rsidRPr="00FB0AF5">
        <w:rPr>
          <w:bCs/>
          <w:lang w:eastAsia="ru-RU"/>
        </w:rPr>
        <w:t xml:space="preserve">  </w:t>
      </w:r>
      <w:r w:rsidRPr="00FB0AF5">
        <w:t>Правовой палатой ЕМР организована работа по ведению реестров  учета актов реагирования, поступивших от правоохранительных и контрольно-надзорных органов в органы местного самоуправления ЕМР в части отражения полной информации о внесенных актах, результатах их рассмотрении и указания реквизитов ответов писем о завершении соответствующей работы.</w:t>
      </w:r>
    </w:p>
    <w:p w:rsidR="00C62230" w:rsidRPr="00FB0AF5" w:rsidRDefault="00C62230" w:rsidP="0081394A">
      <w:pPr>
        <w:spacing w:line="276" w:lineRule="auto"/>
        <w:ind w:firstLine="34"/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- Результаты работы с актами реагирования, внесенными органами государственного контроля, действующими на территории района (указывается обобщенное количество внесенных в ОМСУ и организации муниципального района (городского округа) актов реагирования, основные выводы по результатам их обобщения, работа по размещению сведений на официальных сайтах районов).</w:t>
      </w:r>
    </w:p>
    <w:p w:rsidR="00EB0B18" w:rsidRPr="00FB0AF5" w:rsidRDefault="00EB0B18" w:rsidP="00602A55">
      <w:pPr>
        <w:shd w:val="clear" w:color="auto" w:fill="FFFFFF"/>
        <w:spacing w:line="276" w:lineRule="auto"/>
        <w:ind w:firstLine="709"/>
        <w:rPr>
          <w:bCs/>
        </w:rPr>
      </w:pPr>
    </w:p>
    <w:p w:rsidR="00EB0B18" w:rsidRPr="00FB0AF5" w:rsidRDefault="00EB0B18" w:rsidP="00EB0B18">
      <w:pPr>
        <w:shd w:val="clear" w:color="auto" w:fill="FFFFFF"/>
        <w:spacing w:line="276" w:lineRule="auto"/>
        <w:ind w:firstLine="709"/>
        <w:rPr>
          <w:rFonts w:eastAsia="Times New Roman"/>
        </w:rPr>
      </w:pPr>
      <w:r w:rsidRPr="00FB0AF5">
        <w:rPr>
          <w:bCs/>
          <w:lang w:val="tt-RU"/>
        </w:rPr>
        <w:t>В соответствии с постановлением</w:t>
      </w:r>
      <w:r w:rsidRPr="00FB0AF5">
        <w:rPr>
          <w:rFonts w:eastAsia="Times New Roman"/>
        </w:rPr>
        <w:t xml:space="preserve"> Главы Елабужского муниципального района от 16.10.2017 №980 «Об электронно-информационном реестре актов реагирования, поступающих от правоохранительных и контрольно-надзорных органов, и результатов их исполнения» </w:t>
      </w:r>
      <w:r w:rsidRPr="00FB0AF5">
        <w:rPr>
          <w:rFonts w:eastAsia="Franklin Gothic Book"/>
        </w:rPr>
        <w:t>Правовая палата ЕМР</w:t>
      </w:r>
      <w:r w:rsidRPr="00FB0AF5">
        <w:rPr>
          <w:rFonts w:eastAsia="Times New Roman"/>
        </w:rPr>
        <w:t xml:space="preserve"> назначена </w:t>
      </w:r>
      <w:r w:rsidRPr="00FB0AF5">
        <w:rPr>
          <w:rFonts w:eastAsia="Franklin Gothic Book"/>
        </w:rPr>
        <w:t xml:space="preserve">ответственным органом за сбор, учет, обобщение, </w:t>
      </w:r>
      <w:r w:rsidRPr="00FB0AF5">
        <w:rPr>
          <w:rFonts w:eastAsia="Times New Roman"/>
        </w:rPr>
        <w:t>размещение сведений об актах реагирования в подразделе «</w:t>
      </w:r>
      <w:hyperlink r:id="rId14" w:history="1">
        <w:r w:rsidRPr="00FB0AF5">
          <w:rPr>
            <w:rFonts w:eastAsia="Times New Roman"/>
          </w:rPr>
          <w:t>Реестр поступающих актов реагирования и результатов их исполнения</w:t>
        </w:r>
      </w:hyperlink>
      <w:r w:rsidRPr="00FB0AF5">
        <w:rPr>
          <w:rFonts w:eastAsia="Times New Roman"/>
        </w:rPr>
        <w:t xml:space="preserve">» официального сайта ЕМР в информационно-телекоммуникационной сети «Интернет». </w:t>
      </w:r>
    </w:p>
    <w:p w:rsidR="00EB0B18" w:rsidRPr="00FB0AF5" w:rsidRDefault="00EB0B18" w:rsidP="00EB0B18">
      <w:pPr>
        <w:autoSpaceDE w:val="0"/>
        <w:autoSpaceDN w:val="0"/>
        <w:adjustRightInd w:val="0"/>
        <w:spacing w:line="276" w:lineRule="auto"/>
        <w:outlineLvl w:val="0"/>
        <w:rPr>
          <w:bCs/>
          <w:spacing w:val="-4"/>
        </w:rPr>
      </w:pPr>
      <w:r w:rsidRPr="00FB0AF5">
        <w:t xml:space="preserve">      </w:t>
      </w:r>
      <w:r w:rsidRPr="00FB0AF5">
        <w:rPr>
          <w:bCs/>
          <w:spacing w:val="-4"/>
        </w:rPr>
        <w:t xml:space="preserve">    В </w:t>
      </w:r>
      <w:r w:rsidR="00E24603" w:rsidRPr="00FB0AF5">
        <w:rPr>
          <w:bCs/>
          <w:spacing w:val="-4"/>
        </w:rPr>
        <w:t>2020 году</w:t>
      </w:r>
      <w:r w:rsidRPr="00FB0AF5">
        <w:rPr>
          <w:bCs/>
          <w:spacing w:val="-4"/>
        </w:rPr>
        <w:t xml:space="preserve"> органами прокуратуры  и независимым экспертом в результате проведенной независимой антикоррупционной экспертизы  выявлены коррупционные факторы в следующих нормативных правовых актах:</w:t>
      </w:r>
    </w:p>
    <w:p w:rsidR="00EB0B18" w:rsidRPr="00FB0AF5" w:rsidRDefault="00EB0B18" w:rsidP="00EB0B18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FB0AF5">
        <w:rPr>
          <w:bCs/>
          <w:spacing w:val="-4"/>
        </w:rPr>
        <w:t xml:space="preserve">        </w:t>
      </w:r>
      <w:r w:rsidRPr="00FB0AF5">
        <w:t>1. Решение Совета Елабужского муниципального района от 29.05.2020 № 473 «</w:t>
      </w:r>
      <w:r w:rsidRPr="00FB0AF5">
        <w:rPr>
          <w:bCs/>
        </w:rPr>
        <w:t>О внесении изменений в решение Совета Елабужского муниципального района Республики Татарстан от 30 апреля 2008 г. № 172 "Об Общественном совете Елабужского муниципального района».</w:t>
      </w:r>
    </w:p>
    <w:p w:rsidR="00EB0B18" w:rsidRPr="00FB0AF5" w:rsidRDefault="00EB0B18" w:rsidP="00EB0B18">
      <w:pPr>
        <w:spacing w:line="276" w:lineRule="auto"/>
      </w:pPr>
      <w:r w:rsidRPr="00FB0AF5">
        <w:t xml:space="preserve">         2. Решение Совета Елабужского муниципального района от 29.05.2020 № 474  «О внесении изменений в решение Совета Елабужского муниципального района Республики Татарстан от 16 октября 2009 г. № 243</w:t>
      </w:r>
      <w:r w:rsidRPr="00FB0AF5">
        <w:br/>
        <w:t xml:space="preserve">«Об утверждении Положения об организации работы с персональными данными </w:t>
      </w:r>
      <w:r w:rsidRPr="00FB0AF5">
        <w:lastRenderedPageBreak/>
        <w:t>муниципального служащего в органах местного самоуправления и ведении его личного дела в Елабужском муниципальном районе»</w:t>
      </w:r>
    </w:p>
    <w:p w:rsidR="00EB0B18" w:rsidRPr="00FB0AF5" w:rsidRDefault="00EB0B18" w:rsidP="00EB0B18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0AF5">
        <w:t xml:space="preserve">        </w:t>
      </w:r>
      <w:r w:rsidRPr="00FB0AF5">
        <w:rPr>
          <w:sz w:val="28"/>
          <w:szCs w:val="28"/>
        </w:rPr>
        <w:t>3.</w:t>
      </w:r>
      <w:r w:rsidRPr="00FB0AF5">
        <w:t xml:space="preserve"> </w:t>
      </w:r>
      <w:r w:rsidRPr="00FB0AF5">
        <w:rPr>
          <w:sz w:val="28"/>
          <w:szCs w:val="28"/>
        </w:rPr>
        <w:t xml:space="preserve">Решения представительных органов местного самоуправления 15 сельских поселений Елабужского муниципального района РТ от 27.04.2020 г </w:t>
      </w:r>
      <w:r w:rsidRPr="00FB0AF5">
        <w:rPr>
          <w:bCs/>
          <w:sz w:val="28"/>
          <w:szCs w:val="28"/>
        </w:rPr>
        <w:t>«</w:t>
      </w:r>
      <w:r w:rsidRPr="00FB0AF5">
        <w:rPr>
          <w:sz w:val="28"/>
          <w:szCs w:val="28"/>
        </w:rPr>
        <w:t>Об утверждении порядка сбора ртутьсодержащих ламп на территории сельского поселения».</w:t>
      </w:r>
    </w:p>
    <w:p w:rsidR="00E24603" w:rsidRPr="00FB0AF5" w:rsidRDefault="00EB0B18" w:rsidP="00EB0B18">
      <w:pPr>
        <w:tabs>
          <w:tab w:val="left" w:pos="709"/>
          <w:tab w:val="left" w:pos="851"/>
        </w:tabs>
        <w:spacing w:line="276" w:lineRule="auto"/>
        <w:ind w:firstLine="567"/>
        <w:rPr>
          <w:bCs/>
        </w:rPr>
      </w:pPr>
      <w:r w:rsidRPr="00FB0AF5">
        <w:rPr>
          <w:bCs/>
        </w:rPr>
        <w:t>В целях устранения коррупционных факторов в данные решения вн</w:t>
      </w:r>
      <w:r w:rsidR="00E24603" w:rsidRPr="00FB0AF5">
        <w:rPr>
          <w:bCs/>
        </w:rPr>
        <w:t>есены соответствующие изменения.</w:t>
      </w:r>
      <w:r w:rsidRPr="00FB0AF5">
        <w:rPr>
          <w:bCs/>
        </w:rPr>
        <w:t xml:space="preserve"> </w:t>
      </w:r>
    </w:p>
    <w:p w:rsidR="00EB0B18" w:rsidRPr="00FB0AF5" w:rsidRDefault="00EB0B18" w:rsidP="00EB0B18">
      <w:pPr>
        <w:tabs>
          <w:tab w:val="left" w:pos="709"/>
          <w:tab w:val="left" w:pos="851"/>
        </w:tabs>
        <w:spacing w:line="276" w:lineRule="auto"/>
        <w:ind w:firstLine="567"/>
        <w:rPr>
          <w:rFonts w:eastAsiaTheme="minorEastAsia"/>
        </w:rPr>
      </w:pPr>
      <w:r w:rsidRPr="00FB0AF5">
        <w:rPr>
          <w:rFonts w:eastAsiaTheme="minorEastAsia"/>
        </w:rPr>
        <w:t>На официальном сайте районе в разделе «Противодействие коррупции», подраздел «Реестр актов реагирования» размещается информация по всем поступившим актам реагирования в органы местного самоуправления Елабужского муниципального района за отчетные периоды.</w:t>
      </w:r>
    </w:p>
    <w:p w:rsidR="00EB0B18" w:rsidRPr="00FB0AF5" w:rsidRDefault="00EB0B18" w:rsidP="00EB0B18">
      <w:pPr>
        <w:tabs>
          <w:tab w:val="left" w:pos="709"/>
          <w:tab w:val="left" w:pos="851"/>
        </w:tabs>
        <w:spacing w:line="276" w:lineRule="auto"/>
        <w:ind w:firstLine="567"/>
        <w:rPr>
          <w:rFonts w:eastAsiaTheme="minorEastAsia"/>
        </w:rPr>
      </w:pPr>
    </w:p>
    <w:p w:rsidR="00EB0B18" w:rsidRPr="00FB0AF5" w:rsidRDefault="00EB0B18" w:rsidP="00EB0B18">
      <w:pPr>
        <w:jc w:val="center"/>
        <w:rPr>
          <w:sz w:val="24"/>
          <w:szCs w:val="24"/>
        </w:rPr>
      </w:pPr>
      <w:r w:rsidRPr="00FB0AF5">
        <w:rPr>
          <w:sz w:val="24"/>
          <w:szCs w:val="24"/>
        </w:rPr>
        <w:t xml:space="preserve">Информация об актах реагирования по нарушениям законодательства в сфере противодействия коррупции, поступивших </w:t>
      </w:r>
    </w:p>
    <w:p w:rsidR="00EB0B18" w:rsidRPr="00FB0AF5" w:rsidRDefault="00EB0B18" w:rsidP="00EB0B18">
      <w:pPr>
        <w:jc w:val="center"/>
        <w:rPr>
          <w:sz w:val="24"/>
          <w:szCs w:val="24"/>
        </w:rPr>
      </w:pPr>
      <w:r w:rsidRPr="00FB0AF5">
        <w:rPr>
          <w:sz w:val="24"/>
          <w:szCs w:val="24"/>
        </w:rPr>
        <w:t>в органы местного самоуправления</w:t>
      </w:r>
    </w:p>
    <w:p w:rsidR="00EB0B18" w:rsidRPr="00FB0AF5" w:rsidRDefault="00EB0B18" w:rsidP="00EB0B18">
      <w:pPr>
        <w:jc w:val="center"/>
        <w:rPr>
          <w:sz w:val="24"/>
          <w:szCs w:val="24"/>
        </w:rPr>
      </w:pPr>
      <w:r w:rsidRPr="00FB0AF5">
        <w:rPr>
          <w:sz w:val="24"/>
          <w:szCs w:val="24"/>
        </w:rPr>
        <w:t xml:space="preserve">Елабужского муниципального района </w:t>
      </w:r>
      <w:r w:rsidR="00FC0368" w:rsidRPr="00FB0AF5">
        <w:rPr>
          <w:sz w:val="24"/>
          <w:szCs w:val="24"/>
        </w:rPr>
        <w:t xml:space="preserve">Республики Татарстан </w:t>
      </w:r>
    </w:p>
    <w:p w:rsidR="00EB0B18" w:rsidRPr="00FB0AF5" w:rsidRDefault="00EB0B18" w:rsidP="00EB0B18">
      <w:pPr>
        <w:jc w:val="center"/>
      </w:pP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2802"/>
        <w:gridCol w:w="3651"/>
        <w:gridCol w:w="3294"/>
      </w:tblGrid>
      <w:tr w:rsidR="00FB0AF5" w:rsidRPr="00FB0AF5" w:rsidTr="004B0933">
        <w:tc>
          <w:tcPr>
            <w:tcW w:w="2802" w:type="dxa"/>
          </w:tcPr>
          <w:p w:rsidR="00EB0B18" w:rsidRPr="00FB0AF5" w:rsidRDefault="00EB0B18" w:rsidP="004B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B0B18" w:rsidRPr="00FB0AF5" w:rsidRDefault="00EB0B18" w:rsidP="004B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Количество актов реагирования о нарушениях законодательства в сфере противодействия коррупции</w:t>
            </w:r>
          </w:p>
        </w:tc>
        <w:tc>
          <w:tcPr>
            <w:tcW w:w="3294" w:type="dxa"/>
          </w:tcPr>
          <w:p w:rsidR="00EB0B18" w:rsidRPr="00FB0AF5" w:rsidRDefault="00EB0B18" w:rsidP="004B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Принятые меры по итогам рассмотрения актов реагирования</w:t>
            </w:r>
          </w:p>
        </w:tc>
      </w:tr>
      <w:tr w:rsidR="00FB0AF5" w:rsidRPr="00FB0AF5" w:rsidTr="004B0933">
        <w:tc>
          <w:tcPr>
            <w:tcW w:w="2802" w:type="dxa"/>
          </w:tcPr>
          <w:p w:rsidR="00EB0B18" w:rsidRPr="00FB0AF5" w:rsidRDefault="00EB0B18" w:rsidP="004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Акты реагирования, поступившие в отношении муниципальных служащих</w:t>
            </w:r>
          </w:p>
        </w:tc>
        <w:tc>
          <w:tcPr>
            <w:tcW w:w="3651" w:type="dxa"/>
          </w:tcPr>
          <w:p w:rsidR="00EB0B18" w:rsidRPr="00FB0AF5" w:rsidRDefault="00EB0B18" w:rsidP="004B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18" w:rsidRPr="00FB0AF5" w:rsidRDefault="00EB0B18" w:rsidP="004B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EB0B18" w:rsidRPr="00FB0AF5" w:rsidRDefault="00EB0B18" w:rsidP="004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нарушения устранены, применены меры дисциплинарного взыскания к лицам, допустившим нарушения</w:t>
            </w:r>
          </w:p>
        </w:tc>
      </w:tr>
      <w:tr w:rsidR="00FB0AF5" w:rsidRPr="00FB0AF5" w:rsidTr="004B0933">
        <w:tc>
          <w:tcPr>
            <w:tcW w:w="2802" w:type="dxa"/>
          </w:tcPr>
          <w:p w:rsidR="00EB0B18" w:rsidRPr="00FB0AF5" w:rsidRDefault="00EB0B18" w:rsidP="004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Акты реагирования, поступившие в отношении лиц, замещающих муниципальные должности</w:t>
            </w:r>
          </w:p>
        </w:tc>
        <w:tc>
          <w:tcPr>
            <w:tcW w:w="3651" w:type="dxa"/>
          </w:tcPr>
          <w:p w:rsidR="00EB0B18" w:rsidRPr="00FB0AF5" w:rsidRDefault="00EB0B18" w:rsidP="00D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47" w:rsidRPr="00FB0AF5" w:rsidRDefault="00D57847" w:rsidP="00D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4" w:type="dxa"/>
          </w:tcPr>
          <w:p w:rsidR="00EB0B18" w:rsidRPr="00FB0AF5" w:rsidRDefault="00EB0B18" w:rsidP="004B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47" w:rsidRPr="00FB0AF5" w:rsidRDefault="00D57847" w:rsidP="00D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AF5" w:rsidRPr="00FB0AF5" w:rsidTr="004B0933">
        <w:tc>
          <w:tcPr>
            <w:tcW w:w="2802" w:type="dxa"/>
          </w:tcPr>
          <w:p w:rsidR="00EB0B18" w:rsidRPr="00FB0AF5" w:rsidRDefault="00EB0B18" w:rsidP="004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Акты реагирования, поступившие в отношении руководителей муниципальных организаций</w:t>
            </w:r>
          </w:p>
        </w:tc>
        <w:tc>
          <w:tcPr>
            <w:tcW w:w="3651" w:type="dxa"/>
          </w:tcPr>
          <w:p w:rsidR="00EB0B18" w:rsidRPr="00FB0AF5" w:rsidRDefault="00EB0B18" w:rsidP="00D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47" w:rsidRPr="00FB0AF5" w:rsidRDefault="00D57847" w:rsidP="00D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4" w:type="dxa"/>
          </w:tcPr>
          <w:p w:rsidR="00EB0B18" w:rsidRPr="00FB0AF5" w:rsidRDefault="00EB0B18" w:rsidP="004B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47" w:rsidRPr="00FB0AF5" w:rsidRDefault="00D57847" w:rsidP="00D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B18" w:rsidRPr="00FB0AF5" w:rsidTr="004B0933">
        <w:trPr>
          <w:trHeight w:val="568"/>
        </w:trPr>
        <w:tc>
          <w:tcPr>
            <w:tcW w:w="2802" w:type="dxa"/>
          </w:tcPr>
          <w:p w:rsidR="00EB0B18" w:rsidRPr="00FB0AF5" w:rsidRDefault="00EB0B18" w:rsidP="004B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51" w:type="dxa"/>
          </w:tcPr>
          <w:p w:rsidR="00EB0B18" w:rsidRPr="00FB0AF5" w:rsidRDefault="00EB0B18" w:rsidP="004B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EB0B18" w:rsidRPr="00FB0AF5" w:rsidRDefault="00EB0B18" w:rsidP="004B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4A6" w:rsidRPr="00FB0AF5" w:rsidRDefault="00CC54A6" w:rsidP="00CC54A6"/>
    <w:p w:rsidR="00CC54A6" w:rsidRPr="00FB0AF5" w:rsidRDefault="00CC54A6" w:rsidP="00392BA9">
      <w:pPr>
        <w:pStyle w:val="Textbody"/>
        <w:spacing w:line="276" w:lineRule="auto"/>
        <w:ind w:firstLine="709"/>
        <w:rPr>
          <w:rFonts w:ascii="Times New Roman" w:hAnsi="Times New Roman" w:cs="Times New Roman"/>
        </w:rPr>
      </w:pPr>
      <w:r w:rsidRPr="00FB0AF5">
        <w:rPr>
          <w:rFonts w:ascii="Times New Roman" w:hAnsi="Times New Roman" w:cs="Times New Roman"/>
          <w:sz w:val="28"/>
          <w:szCs w:val="28"/>
        </w:rPr>
        <w:t>В ходе анализа</w:t>
      </w:r>
      <w:r w:rsidR="00812122" w:rsidRPr="00FB0AF5">
        <w:rPr>
          <w:rFonts w:ascii="Times New Roman" w:hAnsi="Times New Roman" w:cs="Times New Roman"/>
          <w:sz w:val="28"/>
          <w:szCs w:val="28"/>
        </w:rPr>
        <w:t>,</w:t>
      </w:r>
      <w:r w:rsidRPr="00FB0AF5">
        <w:rPr>
          <w:rFonts w:ascii="Times New Roman" w:hAnsi="Times New Roman" w:cs="Times New Roman"/>
          <w:sz w:val="28"/>
          <w:szCs w:val="28"/>
        </w:rPr>
        <w:t xml:space="preserve"> поступивших актов реагирования органов местного самоуправления установлено, что причинами нарушений являются</w:t>
      </w:r>
      <w:r w:rsidRPr="00FB0AF5">
        <w:rPr>
          <w:rFonts w:ascii="Times New Roman" w:hAnsi="Times New Roman" w:cs="Times New Roman"/>
        </w:rPr>
        <w:t>:</w:t>
      </w:r>
    </w:p>
    <w:p w:rsidR="00CC54A6" w:rsidRPr="00FB0AF5" w:rsidRDefault="00CC54A6" w:rsidP="00392BA9">
      <w:pPr>
        <w:pStyle w:val="Textbody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>- несвоевременное, некачественное исполнение ответственными лицами органов местного самоуправления своих должностных обязанностей;</w:t>
      </w:r>
    </w:p>
    <w:p w:rsidR="00CC54A6" w:rsidRPr="00FB0AF5" w:rsidRDefault="00CC54A6" w:rsidP="00392BA9">
      <w:pPr>
        <w:pStyle w:val="Textbody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t>- отсутствие финансовых средств, необходимых для проведения тех или иных работ.</w:t>
      </w:r>
    </w:p>
    <w:p w:rsidR="00003C69" w:rsidRPr="00FB0AF5" w:rsidRDefault="00003C69" w:rsidP="00392BA9">
      <w:pPr>
        <w:pStyle w:val="ConsPlu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F5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усовершенствования работы по мониторингу законодательства решением Совета Елабужского муниципального района от 31.05.2019 года №373 утверждено «Положение о проведении мониторинга изменений законодательства и муниципальных нормативных правовых актов органов местного самоуправления Елабужского муниципального района Республики Татарстан и поселений, входящих в его состав». Уполномоченным органом на  проведение мониторинга изменений законодательства и муниципальных нормативных правовых актов определена Правовая палата Елабужского муниципального района. </w:t>
      </w:r>
    </w:p>
    <w:p w:rsidR="00003C69" w:rsidRPr="00FB0AF5" w:rsidRDefault="00003C69" w:rsidP="00392BA9">
      <w:pPr>
        <w:autoSpaceDE w:val="0"/>
        <w:autoSpaceDN w:val="0"/>
        <w:adjustRightInd w:val="0"/>
        <w:spacing w:line="276" w:lineRule="auto"/>
        <w:ind w:firstLine="567"/>
      </w:pPr>
      <w:r w:rsidRPr="00FB0AF5">
        <w:t>Для оптимизации процесса осуществления мониторинга используется информация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  <w:r w:rsidR="00392BA9" w:rsidRPr="00FB0AF5">
        <w:t xml:space="preserve"> </w:t>
      </w:r>
      <w:r w:rsidRPr="00FB0AF5">
        <w:t>Целью проведения мониторинга является выявление потребности в принятии, изменении или признании утратившими силу муниципальных актов для приведения в соответствие с федеральным и республиканским законодательством, а также снижения количества актов прокурорского реагирования.</w:t>
      </w:r>
    </w:p>
    <w:p w:rsidR="00003C69" w:rsidRPr="00FB0AF5" w:rsidRDefault="00003C69" w:rsidP="00392BA9">
      <w:pPr>
        <w:pStyle w:val="13"/>
        <w:shd w:val="clear" w:color="auto" w:fill="auto"/>
        <w:spacing w:before="0" w:after="0" w:line="276" w:lineRule="auto"/>
        <w:ind w:firstLine="708"/>
        <w:jc w:val="both"/>
        <w:rPr>
          <w:b w:val="0"/>
          <w:sz w:val="28"/>
          <w:szCs w:val="28"/>
        </w:rPr>
      </w:pPr>
      <w:r w:rsidRPr="00FB0AF5">
        <w:rPr>
          <w:b w:val="0"/>
          <w:sz w:val="28"/>
          <w:szCs w:val="28"/>
        </w:rPr>
        <w:t>Распоряжением Главы ЕМР от 04.12.2019 №189 создана</w:t>
      </w:r>
      <w:r w:rsidRPr="00FB0AF5">
        <w:rPr>
          <w:sz w:val="28"/>
          <w:szCs w:val="28"/>
        </w:rPr>
        <w:t xml:space="preserve"> </w:t>
      </w:r>
      <w:r w:rsidRPr="00FB0AF5">
        <w:rPr>
          <w:b w:val="0"/>
          <w:sz w:val="28"/>
          <w:szCs w:val="28"/>
          <w:lang w:val="be-BY"/>
        </w:rPr>
        <w:t xml:space="preserve">комиссия по </w:t>
      </w:r>
      <w:r w:rsidRPr="00FB0AF5">
        <w:rPr>
          <w:b w:val="0"/>
          <w:sz w:val="28"/>
          <w:szCs w:val="28"/>
        </w:rPr>
        <w:t>внесению изменений в муниципальные нормативные правовые акты органов местного самоуправления Елабужского муниципального района Республики Татарстан и поселений, входящих в его состав</w:t>
      </w:r>
      <w:r w:rsidRPr="00FB0AF5">
        <w:rPr>
          <w:sz w:val="28"/>
          <w:szCs w:val="28"/>
        </w:rPr>
        <w:t>.</w:t>
      </w:r>
      <w:r w:rsidRPr="00FB0AF5">
        <w:rPr>
          <w:rFonts w:eastAsia="Arial"/>
          <w:sz w:val="28"/>
          <w:szCs w:val="28"/>
        </w:rPr>
        <w:t xml:space="preserve"> </w:t>
      </w:r>
      <w:r w:rsidRPr="00FB0AF5">
        <w:rPr>
          <w:rFonts w:eastAsia="Arial"/>
          <w:b w:val="0"/>
          <w:sz w:val="28"/>
          <w:szCs w:val="28"/>
        </w:rPr>
        <w:t>Ц</w:t>
      </w:r>
      <w:r w:rsidRPr="00FB0AF5">
        <w:rPr>
          <w:rStyle w:val="12pt0pt"/>
          <w:rFonts w:eastAsia="Arial"/>
          <w:b w:val="0"/>
          <w:color w:val="auto"/>
          <w:sz w:val="28"/>
          <w:szCs w:val="28"/>
        </w:rPr>
        <w:t xml:space="preserve">елью работы комиссии является проведение </w:t>
      </w:r>
      <w:r w:rsidRPr="00FB0AF5">
        <w:rPr>
          <w:b w:val="0"/>
          <w:sz w:val="28"/>
          <w:szCs w:val="28"/>
        </w:rPr>
        <w:t>систематической, комплексной и плановой деятельности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актов, а также активное взаимодействие с органами местного самоуправления ЕМР и подготовка предложений на усовершенствование и исключение коллизий в нормативных правовых актах.</w:t>
      </w:r>
    </w:p>
    <w:p w:rsidR="00CC54A6" w:rsidRPr="00FB0AF5" w:rsidRDefault="00CC54A6" w:rsidP="00392BA9">
      <w:pPr>
        <w:spacing w:line="276" w:lineRule="auto"/>
        <w:jc w:val="center"/>
        <w:rPr>
          <w:sz w:val="22"/>
          <w:szCs w:val="22"/>
        </w:rPr>
      </w:pP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>В) Работа по профилактике коррупции, проведенная помощником за отчетный период, в том числе:</w:t>
      </w:r>
    </w:p>
    <w:p w:rsidR="00CC54A6" w:rsidRPr="00FB0AF5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FB0AF5">
        <w:rPr>
          <w:rFonts w:eastAsiaTheme="minorEastAsia"/>
          <w:b/>
          <w:i/>
          <w:szCs w:val="24"/>
        </w:rPr>
        <w:t xml:space="preserve">- Мероприятия, проведенные в общеобразовательных учреждениях (участие в проведении классных часов, семинаров, диспутах среди учащихся); </w:t>
      </w:r>
    </w:p>
    <w:p w:rsidR="008865B1" w:rsidRPr="00FB0AF5" w:rsidRDefault="00CC54A6" w:rsidP="00B70C95">
      <w:pPr>
        <w:spacing w:line="276" w:lineRule="auto"/>
      </w:pPr>
      <w:r w:rsidRPr="00FB0AF5">
        <w:t xml:space="preserve">           </w:t>
      </w:r>
    </w:p>
    <w:p w:rsidR="008865B1" w:rsidRPr="00FB0AF5" w:rsidRDefault="008865B1" w:rsidP="008865B1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  <w:bCs/>
        </w:rPr>
      </w:pPr>
      <w:r w:rsidRPr="00FB0AF5">
        <w:rPr>
          <w:rFonts w:eastAsia="Times New Roman"/>
          <w:bCs/>
        </w:rPr>
        <w:t xml:space="preserve">Одной из главных задач антикоррупционной политики, реализуемых </w:t>
      </w:r>
      <w:r w:rsidRPr="00FB0AF5">
        <w:rPr>
          <w:rFonts w:eastAsia="Times New Roman"/>
          <w:bCs/>
        </w:rPr>
        <w:br/>
        <w:t xml:space="preserve">в соответствии с Законом Республики Татарстан от 4 мая 2006 года </w:t>
      </w:r>
      <w:r w:rsidRPr="00FB0AF5">
        <w:rPr>
          <w:rFonts w:eastAsia="Times New Roman"/>
          <w:bCs/>
        </w:rPr>
        <w:br/>
        <w:t>№34-ЗРТ «О противодействии коррупции в Республике Татарстан», является формирование в обществе нетерпимого отношения к коррупции.</w:t>
      </w:r>
    </w:p>
    <w:p w:rsidR="008865B1" w:rsidRPr="00FB0AF5" w:rsidRDefault="008865B1" w:rsidP="008865B1">
      <w:pPr>
        <w:spacing w:line="276" w:lineRule="auto"/>
        <w:ind w:firstLine="709"/>
      </w:pPr>
      <w:r w:rsidRPr="00FB0AF5">
        <w:t>Формирование у подрастающего поколения антикоррупционного мировоззрения является частью антикоррупционной политики по устранению и минимизации причин и условий, порождающих и питающих коррупцию в разных сферах жизни.</w:t>
      </w:r>
    </w:p>
    <w:p w:rsidR="008865B1" w:rsidRPr="00FB0AF5" w:rsidRDefault="005A7B60" w:rsidP="008865B1">
      <w:pPr>
        <w:spacing w:line="276" w:lineRule="auto"/>
        <w:ind w:firstLine="709"/>
      </w:pPr>
      <w:r w:rsidRPr="00FB0AF5">
        <w:lastRenderedPageBreak/>
        <w:t xml:space="preserve">  В</w:t>
      </w:r>
      <w:r w:rsidR="008865B1" w:rsidRPr="00FB0AF5">
        <w:t xml:space="preserve"> 2020 год</w:t>
      </w:r>
      <w:r w:rsidRPr="00FB0AF5">
        <w:t>у</w:t>
      </w:r>
      <w:r w:rsidR="008865B1" w:rsidRPr="00FB0AF5">
        <w:t xml:space="preserve"> в образовательных организациях, подростковых клубах, учреждениях культуры и спорта Елабужского района в целях формирования негативного отношения к коррупции проведены различные антикоррупционные мероприятия, направленные на развитие антикоррупционного воспитания и образования, повышения уровня правовой культуры учителей, учащихся и их родителей.</w:t>
      </w:r>
    </w:p>
    <w:p w:rsidR="008865B1" w:rsidRPr="00FB0AF5" w:rsidRDefault="008865B1" w:rsidP="008865B1">
      <w:pPr>
        <w:widowControl w:val="0"/>
        <w:spacing w:line="276" w:lineRule="auto"/>
      </w:pPr>
      <w:r w:rsidRPr="00FB0AF5">
        <w:t xml:space="preserve">         В образовательных организациях района проведено более </w:t>
      </w:r>
      <w:r w:rsidR="006434F7" w:rsidRPr="00FB0AF5">
        <w:t>495</w:t>
      </w:r>
      <w:r w:rsidRPr="00FB0AF5">
        <w:t xml:space="preserve"> антикоррупционных мероприятий:</w:t>
      </w:r>
    </w:p>
    <w:p w:rsidR="008865B1" w:rsidRPr="00FB0AF5" w:rsidRDefault="006434F7" w:rsidP="008865B1">
      <w:pPr>
        <w:widowControl w:val="0"/>
        <w:spacing w:line="276" w:lineRule="auto"/>
      </w:pPr>
      <w:r w:rsidRPr="00FB0AF5">
        <w:t>-  68 информационных встреч</w:t>
      </w:r>
      <w:r w:rsidR="008865B1" w:rsidRPr="00FB0AF5">
        <w:t>;</w:t>
      </w:r>
    </w:p>
    <w:p w:rsidR="008865B1" w:rsidRPr="00FB0AF5" w:rsidRDefault="006434F7" w:rsidP="008865B1">
      <w:pPr>
        <w:widowControl w:val="0"/>
        <w:spacing w:line="276" w:lineRule="auto"/>
      </w:pPr>
      <w:r w:rsidRPr="00FB0AF5">
        <w:t xml:space="preserve">-  12 </w:t>
      </w:r>
      <w:r w:rsidR="008865B1" w:rsidRPr="00FB0AF5">
        <w:t>заседаний «круглых столов»;</w:t>
      </w:r>
    </w:p>
    <w:p w:rsidR="008865B1" w:rsidRPr="00FB0AF5" w:rsidRDefault="008865B1" w:rsidP="008865B1">
      <w:pPr>
        <w:widowControl w:val="0"/>
      </w:pPr>
      <w:r w:rsidRPr="00FB0AF5">
        <w:t>-</w:t>
      </w:r>
      <w:r w:rsidR="006434F7" w:rsidRPr="00FB0AF5">
        <w:t xml:space="preserve">  415 внеклассных мероприятий</w:t>
      </w:r>
      <w:r w:rsidRPr="00FB0AF5">
        <w:t>.</w:t>
      </w:r>
    </w:p>
    <w:p w:rsidR="008865B1" w:rsidRPr="00FB0AF5" w:rsidRDefault="008865B1" w:rsidP="008865B1">
      <w:pPr>
        <w:pStyle w:val="14"/>
        <w:tabs>
          <w:tab w:val="left" w:pos="426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FB0AF5">
        <w:rPr>
          <w:rFonts w:cs="Times New Roman"/>
          <w:sz w:val="28"/>
          <w:szCs w:val="28"/>
        </w:rPr>
        <w:t xml:space="preserve">        В учреждениях культуры с целью антикоррупционного просвещения оформлены специализированные информационные стенды </w:t>
      </w:r>
      <w:r w:rsidRPr="00FB0AF5">
        <w:rPr>
          <w:sz w:val="28"/>
          <w:szCs w:val="28"/>
        </w:rPr>
        <w:t xml:space="preserve">с указанием «телефонов горячей линии» и «телефонов доверия». </w:t>
      </w:r>
      <w:r w:rsidRPr="00FB0AF5">
        <w:rPr>
          <w:sz w:val="28"/>
          <w:szCs w:val="28"/>
        </w:rPr>
        <w:tab/>
        <w:t xml:space="preserve">В детских художественных и музыкальных школах проводятся родительские собрания, в повестку дня которых включены вопросы об антикоррупционной деятельности учреждений. </w:t>
      </w:r>
    </w:p>
    <w:p w:rsidR="008865B1" w:rsidRPr="00FB0AF5" w:rsidRDefault="008865B1" w:rsidP="008865B1">
      <w:pPr>
        <w:pStyle w:val="14"/>
        <w:spacing w:after="0"/>
        <w:ind w:left="0"/>
        <w:jc w:val="both"/>
        <w:rPr>
          <w:rFonts w:cs="Times New Roman"/>
          <w:sz w:val="28"/>
          <w:szCs w:val="28"/>
        </w:rPr>
      </w:pPr>
      <w:r w:rsidRPr="00FB0AF5">
        <w:rPr>
          <w:rFonts w:cs="Times New Roman"/>
          <w:sz w:val="28"/>
          <w:szCs w:val="28"/>
        </w:rPr>
        <w:tab/>
        <w:t xml:space="preserve">Централизованной клубной системой организовано </w:t>
      </w:r>
      <w:r w:rsidR="00C90F58" w:rsidRPr="00FB0AF5">
        <w:rPr>
          <w:rFonts w:cs="Times New Roman"/>
          <w:sz w:val="28"/>
          <w:szCs w:val="28"/>
        </w:rPr>
        <w:t>12</w:t>
      </w:r>
      <w:r w:rsidRPr="00FB0AF5">
        <w:rPr>
          <w:rFonts w:cs="Times New Roman"/>
          <w:sz w:val="28"/>
          <w:szCs w:val="28"/>
        </w:rPr>
        <w:t xml:space="preserve"> мероприятий, направленных на формирование антикоррупционного мировоззрения у детей и молодежи,  на повышение общего уровня правосознания и правовой культуры.</w:t>
      </w:r>
    </w:p>
    <w:p w:rsidR="00C90F58" w:rsidRPr="00FB0AF5" w:rsidRDefault="008865B1" w:rsidP="008865B1">
      <w:pPr>
        <w:pStyle w:val="article-renderblock"/>
        <w:spacing w:before="0" w:beforeAutospacing="0" w:after="0" w:afterAutospacing="0" w:line="276" w:lineRule="auto"/>
        <w:jc w:val="both"/>
        <w:rPr>
          <w:spacing w:val="5"/>
          <w:sz w:val="28"/>
          <w:szCs w:val="28"/>
        </w:rPr>
      </w:pPr>
      <w:r w:rsidRPr="00FB0AF5">
        <w:rPr>
          <w:spacing w:val="5"/>
          <w:sz w:val="28"/>
          <w:szCs w:val="28"/>
        </w:rPr>
        <w:t xml:space="preserve">           В  Центре правовой информации Центральной библиотеки г. Елабуги в начале года была оформлена информационная выставка «Правовая азбука», куда вошел раздел «Антикоррупционный словарь». В библиотеках МБУ «Централизованная библиотечная система» в </w:t>
      </w:r>
      <w:r w:rsidR="005A7B60" w:rsidRPr="00FB0AF5">
        <w:rPr>
          <w:spacing w:val="5"/>
          <w:sz w:val="28"/>
          <w:szCs w:val="28"/>
        </w:rPr>
        <w:t xml:space="preserve"> 2020 году с</w:t>
      </w:r>
      <w:r w:rsidRPr="00FB0AF5">
        <w:rPr>
          <w:spacing w:val="5"/>
          <w:sz w:val="28"/>
          <w:szCs w:val="28"/>
        </w:rPr>
        <w:t xml:space="preserve"> учащимися школ провели цикл правовых бесед антикоррупционной тематики. </w:t>
      </w:r>
    </w:p>
    <w:p w:rsidR="008865B1" w:rsidRPr="00FB0AF5" w:rsidRDefault="008865B1" w:rsidP="008865B1">
      <w:pPr>
        <w:pStyle w:val="14"/>
        <w:spacing w:after="0"/>
        <w:ind w:left="0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          В спортивных клубах и школах также активно ведется антикоррупционная просветительская и воспитательная работа с детьми и подростками.</w:t>
      </w:r>
    </w:p>
    <w:p w:rsidR="00E35AD0" w:rsidRPr="00FB0AF5" w:rsidRDefault="008865B1" w:rsidP="008865B1">
      <w:pPr>
        <w:widowControl w:val="0"/>
        <w:spacing w:line="276" w:lineRule="auto"/>
        <w:rPr>
          <w:sz w:val="20"/>
          <w:szCs w:val="20"/>
        </w:rPr>
      </w:pPr>
      <w:r w:rsidRPr="00FB0AF5">
        <w:t xml:space="preserve">       </w:t>
      </w:r>
      <w:r w:rsidRPr="00FB0AF5">
        <w:rPr>
          <w:sz w:val="20"/>
          <w:szCs w:val="20"/>
        </w:rPr>
        <w:t xml:space="preserve">   </w:t>
      </w:r>
    </w:p>
    <w:p w:rsidR="00E35AD0" w:rsidRPr="00FB0AF5" w:rsidRDefault="00E35AD0" w:rsidP="008865B1">
      <w:pPr>
        <w:widowControl w:val="0"/>
        <w:spacing w:line="276" w:lineRule="auto"/>
        <w:rPr>
          <w:sz w:val="20"/>
          <w:szCs w:val="20"/>
        </w:rPr>
      </w:pPr>
    </w:p>
    <w:p w:rsidR="00E35AD0" w:rsidRPr="00FB0AF5" w:rsidRDefault="00E35AD0" w:rsidP="00E35AD0">
      <w:pPr>
        <w:widowControl w:val="0"/>
        <w:spacing w:line="276" w:lineRule="auto"/>
        <w:ind w:firstLine="708"/>
        <w:rPr>
          <w:sz w:val="20"/>
          <w:szCs w:val="20"/>
        </w:rPr>
      </w:pPr>
    </w:p>
    <w:p w:rsidR="00E35AD0" w:rsidRPr="00FB0AF5" w:rsidRDefault="00E35AD0" w:rsidP="00E35AD0">
      <w:pPr>
        <w:widowControl w:val="0"/>
        <w:spacing w:line="276" w:lineRule="auto"/>
        <w:ind w:firstLine="708"/>
        <w:rPr>
          <w:sz w:val="20"/>
          <w:szCs w:val="20"/>
        </w:rPr>
      </w:pPr>
    </w:p>
    <w:p w:rsidR="00E35AD0" w:rsidRPr="00FB0AF5" w:rsidRDefault="00E35AD0" w:rsidP="00E35AD0">
      <w:pPr>
        <w:widowControl w:val="0"/>
        <w:spacing w:line="276" w:lineRule="auto"/>
        <w:ind w:firstLine="708"/>
      </w:pPr>
    </w:p>
    <w:p w:rsidR="00E35AD0" w:rsidRPr="00FB0AF5" w:rsidRDefault="00E35AD0" w:rsidP="00E35AD0">
      <w:pPr>
        <w:widowControl w:val="0"/>
        <w:spacing w:line="276" w:lineRule="auto"/>
        <w:ind w:firstLine="708"/>
      </w:pPr>
    </w:p>
    <w:p w:rsidR="008865B1" w:rsidRPr="00FB0AF5" w:rsidRDefault="005A7B60" w:rsidP="00E35AD0">
      <w:pPr>
        <w:widowControl w:val="0"/>
        <w:spacing w:line="276" w:lineRule="auto"/>
        <w:ind w:firstLine="708"/>
      </w:pPr>
      <w:r w:rsidRPr="00FB0AF5">
        <w:t>П</w:t>
      </w:r>
      <w:r w:rsidR="008865B1" w:rsidRPr="00FB0AF5">
        <w:t>ри проведении детских спортивных мероприятий ребятам вручались памятки и буклеты антикоррупционной тематики «Нет коррупции!», после тренировок с детьми проводятся разъяснительные беседы об основах антикоррупционного поведения.</w:t>
      </w:r>
    </w:p>
    <w:p w:rsidR="008865B1" w:rsidRPr="00FB0AF5" w:rsidRDefault="008865B1" w:rsidP="008865B1">
      <w:pPr>
        <w:widowControl w:val="0"/>
        <w:spacing w:line="276" w:lineRule="auto"/>
      </w:pPr>
      <w:r w:rsidRPr="00FB0AF5">
        <w:t xml:space="preserve">        Информационно-просветительская работа в сфере противодействия коррупции проводится и в студенческой среде в высшем и средне-специальных учебных заведениях Елабужского муниципального района.</w:t>
      </w:r>
    </w:p>
    <w:p w:rsidR="008865B1" w:rsidRPr="00FB0AF5" w:rsidRDefault="008865B1" w:rsidP="008865B1">
      <w:pPr>
        <w:widowControl w:val="0"/>
        <w:spacing w:line="276" w:lineRule="auto"/>
      </w:pPr>
      <w:r w:rsidRPr="00FB0AF5">
        <w:t xml:space="preserve">         В Елабужском институте КФУ в начале учебного года студенты всех факультетов проходят инструктаж об административной ответственности за совершение правонарушений коррупционной направленности. В учебные планы </w:t>
      </w:r>
      <w:r w:rsidRPr="00FB0AF5">
        <w:lastRenderedPageBreak/>
        <w:t xml:space="preserve">всех профилей подготовки включена дисциплина «Основы правоведения и противодействия коррупции»- 72 часа. Кураторами академических групп регулярно проводятся информационные беседы  со студентами о последствиях коррупционных правонарушений. </w:t>
      </w:r>
    </w:p>
    <w:p w:rsidR="008865B1" w:rsidRPr="00FB0AF5" w:rsidRDefault="008865B1" w:rsidP="008865B1">
      <w:pPr>
        <w:widowControl w:val="0"/>
        <w:spacing w:line="276" w:lineRule="auto"/>
      </w:pPr>
      <w:r w:rsidRPr="00FB0AF5">
        <w:t xml:space="preserve">       В Елабужском институте КФУ функционирует «Юридическая клиника», где со студентами проводится информационная работа по вопросам предупреждения коррупции во время зачетно-экзаменационных сессий. В конце учебных семестров и в преддверии летних сессий в целях предотвращения случаев необоснованного допуска к сессии, приема зачетов и экзаменов, на всех факультетах проведены собрания по противодействию коррупции, общее количество студентов присутствовавших на собраниях - 2317.</w:t>
      </w:r>
    </w:p>
    <w:p w:rsidR="008865B1" w:rsidRPr="00FB0AF5" w:rsidRDefault="008865B1" w:rsidP="008865B1">
      <w:pPr>
        <w:widowControl w:val="0"/>
        <w:spacing w:line="276" w:lineRule="auto"/>
      </w:pPr>
      <w:r w:rsidRPr="00FB0AF5">
        <w:t xml:space="preserve">        В ГАПОУ «Елабужский политехнический колледж» со студентами состоялись классные часы на тему: «Противодействие коррупции - гражданский долг современной молодежи».</w:t>
      </w:r>
    </w:p>
    <w:p w:rsidR="008865B1" w:rsidRPr="00FB0AF5" w:rsidRDefault="008865B1" w:rsidP="008865B1">
      <w:pPr>
        <w:widowControl w:val="0"/>
        <w:spacing w:line="276" w:lineRule="auto"/>
      </w:pPr>
      <w:r w:rsidRPr="00FB0AF5">
        <w:t xml:space="preserve">        В Елабужском колледже культуры и искусств студентами создан социальный ролик «Моя честная сессия», который в июне 2020 года  размещен в социальной сети «ВКонтакте».</w:t>
      </w:r>
    </w:p>
    <w:p w:rsidR="008865B1" w:rsidRPr="00FB0AF5" w:rsidRDefault="008865B1" w:rsidP="008865B1">
      <w:pPr>
        <w:widowControl w:val="0"/>
        <w:spacing w:line="276" w:lineRule="auto"/>
      </w:pPr>
      <w:r w:rsidRPr="00FB0AF5">
        <w:t xml:space="preserve">        Студенческим советом Елабужского колледжа культуры и искусств в июне 2020 года проведен он-лайн опрос студентов на тему: «Как вы считаете, где коррупции </w:t>
      </w:r>
      <w:r w:rsidR="00A76264" w:rsidRPr="00FB0AF5">
        <w:t>больше?» и флешмоб в формате он</w:t>
      </w:r>
      <w:r w:rsidRPr="00FB0AF5">
        <w:t>лайн «Нет коррупции в образовании!».</w:t>
      </w:r>
    </w:p>
    <w:p w:rsidR="00E35AD0" w:rsidRPr="00FB0AF5" w:rsidRDefault="008865B1" w:rsidP="008865B1">
      <w:pPr>
        <w:widowControl w:val="0"/>
        <w:spacing w:line="276" w:lineRule="auto"/>
      </w:pPr>
      <w:r w:rsidRPr="00FB0AF5">
        <w:t xml:space="preserve">         </w:t>
      </w:r>
    </w:p>
    <w:p w:rsidR="00E35AD0" w:rsidRPr="00FB0AF5" w:rsidRDefault="00E35AD0" w:rsidP="008865B1">
      <w:pPr>
        <w:widowControl w:val="0"/>
        <w:spacing w:line="276" w:lineRule="auto"/>
      </w:pPr>
    </w:p>
    <w:p w:rsidR="00E35AD0" w:rsidRPr="00FB0AF5" w:rsidRDefault="00E35AD0" w:rsidP="008865B1">
      <w:pPr>
        <w:widowControl w:val="0"/>
        <w:spacing w:line="276" w:lineRule="auto"/>
      </w:pPr>
    </w:p>
    <w:p w:rsidR="00E35AD0" w:rsidRPr="00FB0AF5" w:rsidRDefault="00E35AD0" w:rsidP="008865B1">
      <w:pPr>
        <w:widowControl w:val="0"/>
        <w:spacing w:line="276" w:lineRule="auto"/>
      </w:pPr>
    </w:p>
    <w:p w:rsidR="00E35AD0" w:rsidRPr="00FB0AF5" w:rsidRDefault="00E35AD0" w:rsidP="008865B1">
      <w:pPr>
        <w:widowControl w:val="0"/>
        <w:spacing w:line="276" w:lineRule="auto"/>
      </w:pPr>
    </w:p>
    <w:p w:rsidR="00E35AD0" w:rsidRPr="00FB0AF5" w:rsidRDefault="00E35AD0" w:rsidP="008865B1">
      <w:pPr>
        <w:widowControl w:val="0"/>
        <w:spacing w:line="276" w:lineRule="auto"/>
      </w:pPr>
    </w:p>
    <w:p w:rsidR="00E35AD0" w:rsidRPr="00FB0AF5" w:rsidRDefault="00E35AD0" w:rsidP="008865B1">
      <w:pPr>
        <w:widowControl w:val="0"/>
        <w:spacing w:line="276" w:lineRule="auto"/>
      </w:pPr>
    </w:p>
    <w:p w:rsidR="00E35AD0" w:rsidRPr="00FB0AF5" w:rsidRDefault="00E35AD0" w:rsidP="008865B1">
      <w:pPr>
        <w:widowControl w:val="0"/>
        <w:spacing w:line="276" w:lineRule="auto"/>
        <w:rPr>
          <w:i/>
          <w:sz w:val="24"/>
          <w:szCs w:val="24"/>
        </w:rPr>
      </w:pPr>
    </w:p>
    <w:p w:rsidR="00A76264" w:rsidRPr="00FB0AF5" w:rsidRDefault="00A76264" w:rsidP="002D3B9A">
      <w:pPr>
        <w:ind w:firstLine="709"/>
        <w:jc w:val="center"/>
        <w:rPr>
          <w:i/>
        </w:rPr>
      </w:pPr>
    </w:p>
    <w:p w:rsidR="00A76264" w:rsidRPr="00FB0AF5" w:rsidRDefault="00A76264" w:rsidP="002D3B9A">
      <w:pPr>
        <w:ind w:firstLine="709"/>
        <w:jc w:val="center"/>
        <w:rPr>
          <w:i/>
        </w:rPr>
      </w:pPr>
    </w:p>
    <w:p w:rsidR="008865B1" w:rsidRPr="00FB0AF5" w:rsidRDefault="002D3B9A" w:rsidP="002D3B9A">
      <w:pPr>
        <w:ind w:firstLine="709"/>
        <w:jc w:val="center"/>
        <w:rPr>
          <w:i/>
        </w:rPr>
      </w:pPr>
      <w:r w:rsidRPr="00FB0AF5">
        <w:rPr>
          <w:i/>
        </w:rPr>
        <w:t>Антикоррупционные мероприятия</w:t>
      </w:r>
      <w:r w:rsidR="00951D32" w:rsidRPr="00FB0AF5">
        <w:rPr>
          <w:i/>
        </w:rPr>
        <w:t xml:space="preserve"> </w:t>
      </w:r>
      <w:r w:rsidR="008865B1" w:rsidRPr="00FB0AF5">
        <w:rPr>
          <w:i/>
        </w:rPr>
        <w:t>в образовательных учреждениях</w:t>
      </w:r>
    </w:p>
    <w:p w:rsidR="008865B1" w:rsidRPr="00FB0AF5" w:rsidRDefault="008865B1" w:rsidP="008865B1">
      <w:pPr>
        <w:ind w:firstLine="709"/>
        <w:jc w:val="center"/>
        <w:rPr>
          <w:i/>
        </w:rPr>
      </w:pPr>
      <w:r w:rsidRPr="00FB0AF5">
        <w:rPr>
          <w:i/>
        </w:rPr>
        <w:t xml:space="preserve"> Елабужского муниципального района </w:t>
      </w:r>
    </w:p>
    <w:p w:rsidR="008865B1" w:rsidRPr="00FB0AF5" w:rsidRDefault="008865B1" w:rsidP="008865B1">
      <w:pPr>
        <w:spacing w:after="317" w:line="1" w:lineRule="exact"/>
        <w:rPr>
          <w:i/>
          <w:sz w:val="24"/>
          <w:szCs w:val="24"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8"/>
        <w:gridCol w:w="5945"/>
      </w:tblGrid>
      <w:tr w:rsidR="00FB0AF5" w:rsidRPr="00FB0AF5" w:rsidTr="00B1611F">
        <w:trPr>
          <w:trHeight w:hRule="exact" w:val="4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1F" w:rsidRPr="00FB0AF5" w:rsidRDefault="00B1611F" w:rsidP="00A6131B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lastRenderedPageBreak/>
              <w:t>Конкурсы рисунков антикоррупционной тематики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1F" w:rsidRPr="00FB0AF5" w:rsidRDefault="00B1611F" w:rsidP="00A6131B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Общеобразова-тельные организации</w:t>
            </w:r>
          </w:p>
          <w:p w:rsidR="00B1611F" w:rsidRPr="00FB0AF5" w:rsidRDefault="00B1611F" w:rsidP="00A6131B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1-9 классы</w:t>
            </w:r>
          </w:p>
          <w:p w:rsidR="00B1611F" w:rsidRPr="00FB0AF5" w:rsidRDefault="00B1611F" w:rsidP="00A6131B">
            <w:pPr>
              <w:jc w:val="center"/>
              <w:rPr>
                <w:i/>
                <w:sz w:val="24"/>
                <w:szCs w:val="24"/>
              </w:rPr>
            </w:pPr>
          </w:p>
          <w:p w:rsidR="00B1611F" w:rsidRPr="00FB0AF5" w:rsidRDefault="00B1611F" w:rsidP="00A6131B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 Январь- март</w:t>
            </w:r>
          </w:p>
          <w:p w:rsidR="00B1611F" w:rsidRPr="00FB0AF5" w:rsidRDefault="00B1611F" w:rsidP="00A6131B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 2020г.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1F" w:rsidRPr="00FB0AF5" w:rsidRDefault="00B1611F" w:rsidP="00A6131B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  <w:p w:rsidR="00B1611F" w:rsidRPr="00FB0AF5" w:rsidRDefault="00B1611F" w:rsidP="00A6131B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  <w:p w:rsidR="00B1611F" w:rsidRPr="00FB0AF5" w:rsidRDefault="00B1611F" w:rsidP="00A6131B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  <w:p w:rsidR="00B1611F" w:rsidRPr="00FB0AF5" w:rsidRDefault="00B1611F" w:rsidP="00A6131B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</w:tc>
      </w:tr>
      <w:tr w:rsidR="00FB0AF5" w:rsidRPr="00FB0AF5" w:rsidTr="004B0933">
        <w:trPr>
          <w:trHeight w:hRule="exact" w:val="69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Классные часы по антикоррупционному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образованию в 1-11 классах:</w:t>
            </w:r>
          </w:p>
          <w:p w:rsidR="008865B1" w:rsidRPr="00FB0AF5" w:rsidRDefault="008865B1" w:rsidP="008865B1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Не в службу, а в дружбу;</w:t>
            </w:r>
          </w:p>
          <w:p w:rsidR="008865B1" w:rsidRPr="00FB0AF5" w:rsidRDefault="008865B1" w:rsidP="008865B1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Деньги свои и чужие;</w:t>
            </w:r>
          </w:p>
          <w:p w:rsidR="008865B1" w:rsidRPr="00FB0AF5" w:rsidRDefault="008865B1" w:rsidP="008865B1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Быть честным;</w:t>
            </w:r>
          </w:p>
          <w:p w:rsidR="008865B1" w:rsidRPr="00FB0AF5" w:rsidRDefault="008865B1" w:rsidP="008865B1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Отношение к деньгам как к проверке нравственной стойкости человека;</w:t>
            </w:r>
          </w:p>
          <w:p w:rsidR="008865B1" w:rsidRPr="00FB0AF5" w:rsidRDefault="008865B1" w:rsidP="008865B1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На страже порядка;</w:t>
            </w:r>
          </w:p>
          <w:p w:rsidR="008865B1" w:rsidRPr="00FB0AF5" w:rsidRDefault="008865B1" w:rsidP="008865B1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По законам справедливости;</w:t>
            </w:r>
          </w:p>
          <w:p w:rsidR="008865B1" w:rsidRPr="00FB0AF5" w:rsidRDefault="008865B1" w:rsidP="008865B1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Мое отношение к коррупции;</w:t>
            </w:r>
          </w:p>
          <w:p w:rsidR="008865B1" w:rsidRPr="00FB0AF5" w:rsidRDefault="008865B1" w:rsidP="008865B1">
            <w:pPr>
              <w:numPr>
                <w:ilvl w:val="0"/>
                <w:numId w:val="35"/>
              </w:numPr>
              <w:ind w:left="101" w:firstLine="0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Коррупция как способ борьбы за власть.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Общеобразова-тельные организации</w:t>
            </w: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ЕМР</w:t>
            </w: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1-11классы</w:t>
            </w: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 </w:t>
            </w: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Февраль 2020г.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  <w:p w:rsidR="008865B1" w:rsidRPr="00FB0AF5" w:rsidRDefault="008865B1" w:rsidP="004B0933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  <w:p w:rsidR="008865B1" w:rsidRPr="00FB0AF5" w:rsidRDefault="008865B1" w:rsidP="004B0933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  <w:p w:rsidR="008865B1" w:rsidRPr="00FB0AF5" w:rsidRDefault="008865B1" w:rsidP="004B0933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</w:tc>
      </w:tr>
      <w:tr w:rsidR="00FB0AF5" w:rsidRPr="00FB0AF5" w:rsidTr="004B0933">
        <w:trPr>
          <w:trHeight w:hRule="exact" w:val="33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Круглый стол со студентами политехнического колледжа на тему «Профилактика правонарушений коррупционного характера»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 МЦ «Барс»,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17.01.2020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shd w:val="clear" w:color="auto" w:fill="FFFFFF"/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shd w:val="clear" w:color="auto" w:fill="FFFFFF"/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shd w:val="clear" w:color="auto" w:fill="FFFFFF"/>
              <w:jc w:val="center"/>
              <w:rPr>
                <w:noProof/>
              </w:rPr>
            </w:pPr>
          </w:p>
        </w:tc>
      </w:tr>
      <w:tr w:rsidR="00FB0AF5" w:rsidRPr="00FB0AF5" w:rsidTr="004B0933">
        <w:trPr>
          <w:trHeight w:hRule="exact" w:val="33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lastRenderedPageBreak/>
              <w:t>Изготовление плакатов  на тему «Коррупция глазами детей»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ФОК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 д. Хлыстово</w:t>
            </w:r>
          </w:p>
          <w:p w:rsidR="008865B1" w:rsidRPr="00FB0AF5" w:rsidRDefault="008865B1" w:rsidP="004B0933">
            <w:pPr>
              <w:ind w:left="102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Спортивная школа «Юность»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23.01.2020г.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28.02.2020г.</w:t>
            </w:r>
          </w:p>
          <w:p w:rsidR="008865B1" w:rsidRPr="00FB0AF5" w:rsidRDefault="008865B1" w:rsidP="004B0933">
            <w:pPr>
              <w:ind w:left="102"/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shd w:val="clear" w:color="auto" w:fill="FFFFFF"/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</w:tc>
      </w:tr>
      <w:tr w:rsidR="00FB0AF5" w:rsidRPr="00FB0AF5" w:rsidTr="004B0933">
        <w:trPr>
          <w:trHeight w:hRule="exact" w:val="35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rPr>
                <w:bCs/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Беседа «По законам справедливости»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МБОУ</w:t>
            </w:r>
            <w:r w:rsidRPr="00FB0AF5">
              <w:rPr>
                <w:i/>
                <w:sz w:val="24"/>
                <w:szCs w:val="24"/>
              </w:rPr>
              <w:br/>
              <w:t>«Лекаревская СОШ»</w:t>
            </w:r>
          </w:p>
          <w:p w:rsidR="008865B1" w:rsidRPr="00FB0AF5" w:rsidRDefault="008865B1" w:rsidP="004B093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B0AF5">
              <w:rPr>
                <w:bCs/>
                <w:i/>
                <w:iCs/>
                <w:sz w:val="24"/>
                <w:szCs w:val="24"/>
              </w:rPr>
              <w:t>8-11 классы</w:t>
            </w:r>
          </w:p>
          <w:p w:rsidR="008865B1" w:rsidRPr="00FB0AF5" w:rsidRDefault="008865B1" w:rsidP="004B0933">
            <w:pPr>
              <w:shd w:val="clear" w:color="auto" w:fill="FFFFFF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B0AF5">
              <w:rPr>
                <w:bCs/>
                <w:i/>
                <w:iCs/>
                <w:sz w:val="24"/>
                <w:szCs w:val="24"/>
              </w:rPr>
              <w:t>14.03.2020</w:t>
            </w: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tabs>
                <w:tab w:val="left" w:pos="435"/>
              </w:tabs>
            </w:pPr>
            <w:r w:rsidRPr="00FB0AF5">
              <w:tab/>
            </w:r>
          </w:p>
          <w:p w:rsidR="008865B1" w:rsidRPr="00FB0AF5" w:rsidRDefault="008865B1" w:rsidP="004B0933">
            <w:pPr>
              <w:jc w:val="center"/>
              <w:rPr>
                <w:bCs/>
                <w:sz w:val="22"/>
                <w:szCs w:val="22"/>
              </w:rPr>
            </w:pPr>
            <w:r w:rsidRPr="00FB0AF5">
              <w:rPr>
                <w:sz w:val="22"/>
                <w:szCs w:val="22"/>
              </w:rPr>
              <w:t xml:space="preserve"> </w:t>
            </w:r>
          </w:p>
          <w:p w:rsidR="008865B1" w:rsidRPr="00FB0AF5" w:rsidRDefault="008865B1" w:rsidP="004B0933">
            <w:pPr>
              <w:jc w:val="center"/>
              <w:rPr>
                <w:bCs/>
                <w:sz w:val="22"/>
                <w:szCs w:val="22"/>
              </w:rPr>
            </w:pPr>
          </w:p>
          <w:p w:rsidR="008865B1" w:rsidRPr="00FB0AF5" w:rsidRDefault="008865B1" w:rsidP="004B0933">
            <w:pPr>
              <w:jc w:val="center"/>
              <w:rPr>
                <w:bCs/>
              </w:rPr>
            </w:pPr>
          </w:p>
        </w:tc>
      </w:tr>
      <w:tr w:rsidR="00FB0AF5" w:rsidRPr="00FB0AF5" w:rsidTr="004B0933">
        <w:trPr>
          <w:trHeight w:hRule="exact" w:val="35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Круглый стол «Борьба с коррупцией»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МБОУ </w:t>
            </w: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«ООШ № 11»</w:t>
            </w: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для учащихся 1-9 классов</w:t>
            </w:r>
          </w:p>
          <w:p w:rsidR="008865B1" w:rsidRPr="00FB0AF5" w:rsidRDefault="008865B1" w:rsidP="004B093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20.01.2020</w:t>
            </w: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5B1" w:rsidRPr="00FB0AF5" w:rsidRDefault="008865B1" w:rsidP="004B0933">
            <w:pPr>
              <w:jc w:val="center"/>
            </w:pPr>
          </w:p>
          <w:p w:rsidR="008865B1" w:rsidRPr="00FB0AF5" w:rsidRDefault="008865B1" w:rsidP="004B0933">
            <w:pPr>
              <w:jc w:val="center"/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 Вручение памяток детям  «Нет коррупции!»</w:t>
            </w:r>
          </w:p>
        </w:tc>
        <w:tc>
          <w:tcPr>
            <w:tcW w:w="1843" w:type="dxa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Центральный стадион,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«Спортивная  «Олимп» 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03.01.2020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r w:rsidRPr="00FB0AF5">
              <w:t xml:space="preserve"> </w:t>
            </w:r>
          </w:p>
          <w:p w:rsidR="008865B1" w:rsidRPr="00FB0AF5" w:rsidRDefault="008865B1" w:rsidP="004B0933">
            <w:pPr>
              <w:jc w:val="center"/>
              <w:rPr>
                <w:bCs/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lastRenderedPageBreak/>
              <w:t>Беседа с учащимися по антикоррупции «Почему человеку нужно быть честным»</w:t>
            </w:r>
          </w:p>
        </w:tc>
        <w:tc>
          <w:tcPr>
            <w:tcW w:w="1843" w:type="dxa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Мурзихинская школа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16.01.2020г.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  <w:shd w:val="clear" w:color="auto" w:fill="FFFFFF"/>
              </w:rPr>
              <w:t>Профилактическая беседа с подростками "Вместе против коррупции".</w:t>
            </w:r>
          </w:p>
        </w:tc>
        <w:tc>
          <w:tcPr>
            <w:tcW w:w="1843" w:type="dxa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г. Елабуга 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FB0AF5">
              <w:rPr>
                <w:i/>
                <w:sz w:val="24"/>
                <w:szCs w:val="24"/>
                <w:shd w:val="clear" w:color="auto" w:fill="FFFFFF"/>
              </w:rPr>
              <w:t>ДК «Колос»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25.01.2020г.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rPr>
                <w:i/>
                <w:sz w:val="24"/>
                <w:szCs w:val="24"/>
                <w:shd w:val="clear" w:color="auto" w:fill="FFFFFF"/>
              </w:rPr>
            </w:pPr>
          </w:p>
          <w:p w:rsidR="008865B1" w:rsidRPr="00FB0AF5" w:rsidRDefault="008865B1" w:rsidP="004B093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FB0AF5">
              <w:rPr>
                <w:i/>
                <w:sz w:val="24"/>
                <w:szCs w:val="24"/>
                <w:shd w:val="clear" w:color="auto" w:fill="FFFFFF"/>
              </w:rPr>
              <w:t>Поспеловский СДК</w:t>
            </w:r>
          </w:p>
          <w:p w:rsidR="008865B1" w:rsidRPr="00FB0AF5" w:rsidRDefault="008865B1" w:rsidP="004B0933">
            <w:pPr>
              <w:textAlignment w:val="baseline"/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  <w:shd w:val="clear" w:color="auto" w:fill="FFFFFF"/>
              </w:rPr>
              <w:t>«Коррупции - нет»  - интеллектуальная познавательная викторина</w:t>
            </w:r>
          </w:p>
        </w:tc>
        <w:tc>
          <w:tcPr>
            <w:tcW w:w="1843" w:type="dxa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FB0AF5">
              <w:rPr>
                <w:i/>
                <w:sz w:val="24"/>
                <w:szCs w:val="24"/>
              </w:rPr>
              <w:t xml:space="preserve"> </w:t>
            </w:r>
            <w:r w:rsidRPr="00FB0AF5">
              <w:rPr>
                <w:i/>
                <w:sz w:val="24"/>
                <w:szCs w:val="24"/>
                <w:shd w:val="clear" w:color="auto" w:fill="FFFFFF"/>
              </w:rPr>
              <w:t>Поспеловский СДК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 21.02.2020г.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FB0AF5">
              <w:rPr>
                <w:i/>
                <w:sz w:val="24"/>
                <w:szCs w:val="24"/>
              </w:rPr>
              <w:t xml:space="preserve">Беседа с родителями обучающихся на родительских собраниях «Профилактика коррупции в школе» </w:t>
            </w:r>
          </w:p>
        </w:tc>
        <w:tc>
          <w:tcPr>
            <w:tcW w:w="1843" w:type="dxa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МБУДО «Детская художественная школа №1 им. И.И. Шишкина 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20-21.01.2020г.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jc w:val="center"/>
              <w:rPr>
                <w:b/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rPr>
                <w:bCs/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bCs/>
                <w:i/>
                <w:sz w:val="24"/>
                <w:szCs w:val="24"/>
              </w:rPr>
            </w:pPr>
            <w:r w:rsidRPr="00FB0AF5">
              <w:rPr>
                <w:bCs/>
                <w:i/>
                <w:sz w:val="24"/>
                <w:szCs w:val="24"/>
              </w:rPr>
              <w:t xml:space="preserve">Оформление информационных стендов в учреждениях спорта  </w:t>
            </w:r>
          </w:p>
        </w:tc>
        <w:tc>
          <w:tcPr>
            <w:tcW w:w="1843" w:type="dxa"/>
          </w:tcPr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г. Елабуга 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январь-июнь 2020г.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b/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pStyle w:val="a9"/>
              <w:spacing w:after="0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Студентами училища  создан социальный антикоррупционный ролик «Твое «НЕТ!» имеет значение»</w:t>
            </w:r>
          </w:p>
          <w:p w:rsidR="008865B1" w:rsidRPr="00FB0AF5" w:rsidRDefault="008865B1" w:rsidP="004B0933">
            <w:pPr>
              <w:jc w:val="center"/>
              <w:rPr>
                <w:i/>
                <w:sz w:val="24"/>
                <w:szCs w:val="24"/>
              </w:rPr>
            </w:pPr>
          </w:p>
          <w:p w:rsidR="008865B1" w:rsidRPr="00FB0AF5" w:rsidRDefault="008865B1" w:rsidP="004B0933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5B1" w:rsidRPr="00FB0AF5" w:rsidRDefault="008865B1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ГАПОУ «Елабужское медицинское училище»</w:t>
            </w:r>
          </w:p>
          <w:p w:rsidR="008865B1" w:rsidRPr="00FB0AF5" w:rsidRDefault="008865B1" w:rsidP="004B0933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20.02.2020 г.</w:t>
            </w:r>
          </w:p>
          <w:p w:rsidR="008865B1" w:rsidRPr="00FB0AF5" w:rsidRDefault="008865B1" w:rsidP="004B0933">
            <w:pPr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pStyle w:val="a9"/>
              <w:spacing w:after="0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Классные часы на тему:</w:t>
            </w:r>
          </w:p>
          <w:p w:rsidR="008865B1" w:rsidRPr="00FB0AF5" w:rsidRDefault="008865B1" w:rsidP="004B0933">
            <w:pPr>
              <w:pStyle w:val="a9"/>
              <w:spacing w:after="0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«Противодействие коррупции- гражданский долг современной молодежи»</w:t>
            </w:r>
          </w:p>
        </w:tc>
        <w:tc>
          <w:tcPr>
            <w:tcW w:w="1843" w:type="dxa"/>
          </w:tcPr>
          <w:p w:rsidR="008865B1" w:rsidRPr="00FB0AF5" w:rsidRDefault="008865B1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ГАПОУ</w:t>
            </w:r>
          </w:p>
          <w:p w:rsidR="008865B1" w:rsidRPr="00FB0AF5" w:rsidRDefault="008865B1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 xml:space="preserve">«Елабужский </w:t>
            </w:r>
          </w:p>
          <w:p w:rsidR="008865B1" w:rsidRPr="00FB0AF5" w:rsidRDefault="008865B1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Политехнический колледж»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Опрос он-лайн в социальной сети «ВКонтакте» на тему: «Как вы  считаете где коррупции больше?»</w:t>
            </w:r>
          </w:p>
        </w:tc>
        <w:tc>
          <w:tcPr>
            <w:tcW w:w="1843" w:type="dxa"/>
          </w:tcPr>
          <w:p w:rsidR="008865B1" w:rsidRPr="00FB0AF5" w:rsidRDefault="008865B1" w:rsidP="004B0933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ГАПОУ «Елабужский колледж культуры и искусств»</w:t>
            </w:r>
          </w:p>
          <w:p w:rsidR="008865B1" w:rsidRPr="00FB0AF5" w:rsidRDefault="008865B1" w:rsidP="004B0933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июнь 2020 г.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rPr>
                <w:noProof/>
              </w:rPr>
            </w:pPr>
          </w:p>
          <w:p w:rsidR="008865B1" w:rsidRPr="00FB0AF5" w:rsidRDefault="008865B1" w:rsidP="004B0933">
            <w:pPr>
              <w:rPr>
                <w:noProof/>
              </w:rPr>
            </w:pPr>
            <w:r w:rsidRPr="00FB0AF5">
              <w:rPr>
                <w:noProof/>
              </w:rPr>
              <w:t xml:space="preserve">    </w:t>
            </w: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lastRenderedPageBreak/>
              <w:t>Студенты колледжа провели флешмоб  он-лайн – «Молодежь против  коррупции!»</w:t>
            </w:r>
          </w:p>
          <w:p w:rsidR="008865B1" w:rsidRPr="00FB0AF5" w:rsidRDefault="008865B1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5B1" w:rsidRPr="00FB0AF5" w:rsidRDefault="008865B1" w:rsidP="004B0933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ГАПОУ «Елабужский колледж культуры и искусств»</w:t>
            </w:r>
          </w:p>
          <w:p w:rsidR="008865B1" w:rsidRPr="00FB0AF5" w:rsidRDefault="008865B1" w:rsidP="004B0933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июнь 2020г.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Студенты создали антикоррупционный социальный ролик «Моя честная сессия»</w:t>
            </w:r>
          </w:p>
          <w:p w:rsidR="008865B1" w:rsidRPr="00FB0AF5" w:rsidRDefault="008865B1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t>Ролик размещен в социальной сети «ВКонтакте».</w:t>
            </w:r>
          </w:p>
        </w:tc>
        <w:tc>
          <w:tcPr>
            <w:tcW w:w="1843" w:type="dxa"/>
          </w:tcPr>
          <w:p w:rsidR="008865B1" w:rsidRPr="00FB0AF5" w:rsidRDefault="008865B1" w:rsidP="004B0933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ГАПОУ «Елабужский колледж культуры и искусств»</w:t>
            </w:r>
          </w:p>
          <w:p w:rsidR="008865B1" w:rsidRPr="00FB0AF5" w:rsidRDefault="008865B1" w:rsidP="004B0933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 xml:space="preserve">июнь 2020г.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  <w:p w:rsidR="008865B1" w:rsidRPr="00FB0AF5" w:rsidRDefault="008865B1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20" w:rsidRPr="00FB0AF5" w:rsidRDefault="00460120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sz w:val="24"/>
                <w:szCs w:val="24"/>
                <w:shd w:val="clear" w:color="auto" w:fill="FFFFFF"/>
              </w:rPr>
              <w:t>Деловая игра «Коррупция: прибыль или убыток?»</w:t>
            </w:r>
          </w:p>
        </w:tc>
        <w:tc>
          <w:tcPr>
            <w:tcW w:w="1843" w:type="dxa"/>
          </w:tcPr>
          <w:p w:rsidR="00460120" w:rsidRPr="00FB0AF5" w:rsidRDefault="00770E94" w:rsidP="004B0933">
            <w:pPr>
              <w:pStyle w:val="a9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B0A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МПК (молодежный подростковый клуб)</w:t>
            </w:r>
            <w:r w:rsidR="00460120" w:rsidRPr="00FB0A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"Парус"</w:t>
            </w:r>
          </w:p>
          <w:p w:rsidR="00460120" w:rsidRPr="00FB0AF5" w:rsidRDefault="00460120" w:rsidP="004B0933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16.10.2020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20" w:rsidRPr="00FB0AF5" w:rsidRDefault="00460120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20" w:rsidRPr="00FB0AF5" w:rsidRDefault="008A290E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sz w:val="24"/>
                <w:szCs w:val="24"/>
              </w:rPr>
              <w:t>Профилактическая беседа «Антикоррупция</w:t>
            </w:r>
          </w:p>
        </w:tc>
        <w:tc>
          <w:tcPr>
            <w:tcW w:w="1843" w:type="dxa"/>
          </w:tcPr>
          <w:p w:rsidR="00460120" w:rsidRPr="00FB0AF5" w:rsidRDefault="00770E94" w:rsidP="004B0933">
            <w:pPr>
              <w:pStyle w:val="a9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0AF5">
              <w:rPr>
                <w:rFonts w:ascii="Times New Roman" w:eastAsia="Calibri" w:hAnsi="Times New Roman"/>
                <w:sz w:val="24"/>
                <w:szCs w:val="24"/>
              </w:rPr>
              <w:t>МПК</w:t>
            </w:r>
            <w:r w:rsidR="008A290E" w:rsidRPr="00FB0AF5">
              <w:rPr>
                <w:rFonts w:ascii="Times New Roman" w:eastAsia="Calibri" w:hAnsi="Times New Roman"/>
                <w:sz w:val="24"/>
                <w:szCs w:val="24"/>
              </w:rPr>
              <w:t xml:space="preserve"> «Юный десантник»</w:t>
            </w:r>
          </w:p>
          <w:p w:rsidR="008A290E" w:rsidRPr="00FB0AF5" w:rsidRDefault="008A290E" w:rsidP="004B0933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17.11.2020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20" w:rsidRPr="00FB0AF5" w:rsidRDefault="00460120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20" w:rsidRPr="00FB0AF5" w:rsidRDefault="008A290E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i/>
                <w:sz w:val="24"/>
                <w:szCs w:val="24"/>
              </w:rPr>
              <w:lastRenderedPageBreak/>
              <w:t>Конкурс плакатов «Коррупции нет»</w:t>
            </w:r>
          </w:p>
        </w:tc>
        <w:tc>
          <w:tcPr>
            <w:tcW w:w="1843" w:type="dxa"/>
          </w:tcPr>
          <w:p w:rsidR="008A290E" w:rsidRPr="00FB0AF5" w:rsidRDefault="00770E94" w:rsidP="008A290E">
            <w:pPr>
              <w:pStyle w:val="a9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B0A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МПК</w:t>
            </w:r>
            <w:r w:rsidR="008A290E" w:rsidRPr="00FB0A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"Парус"</w:t>
            </w:r>
          </w:p>
          <w:p w:rsidR="00460120" w:rsidRPr="00FB0AF5" w:rsidRDefault="008A290E" w:rsidP="008A290E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7.12.2020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20" w:rsidRPr="00FB0AF5" w:rsidRDefault="00460120" w:rsidP="004B0933">
            <w:pPr>
              <w:jc w:val="center"/>
              <w:rPr>
                <w:noProof/>
              </w:rPr>
            </w:pPr>
          </w:p>
        </w:tc>
      </w:tr>
      <w:tr w:rsidR="00FB0AF5" w:rsidRPr="00FB0AF5" w:rsidTr="004B0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0E" w:rsidRPr="00FB0AF5" w:rsidRDefault="00B1611F" w:rsidP="004B0933">
            <w:pPr>
              <w:tabs>
                <w:tab w:val="left" w:pos="33"/>
              </w:tabs>
              <w:rPr>
                <w:i/>
                <w:sz w:val="24"/>
                <w:szCs w:val="24"/>
              </w:rPr>
            </w:pPr>
            <w:r w:rsidRPr="00FB0AF5">
              <w:rPr>
                <w:sz w:val="24"/>
                <w:szCs w:val="24"/>
                <w:shd w:val="clear" w:color="auto" w:fill="FFFFFF"/>
              </w:rPr>
              <w:t>онлайн беседа-викторина "Пра</w:t>
            </w:r>
            <w:r w:rsidR="008A290E" w:rsidRPr="00FB0AF5">
              <w:rPr>
                <w:sz w:val="24"/>
                <w:szCs w:val="24"/>
                <w:shd w:val="clear" w:color="auto" w:fill="FFFFFF"/>
              </w:rPr>
              <w:t>вовой час - Честное слово "</w:t>
            </w:r>
          </w:p>
        </w:tc>
        <w:tc>
          <w:tcPr>
            <w:tcW w:w="1843" w:type="dxa"/>
          </w:tcPr>
          <w:p w:rsidR="008A290E" w:rsidRPr="00FB0AF5" w:rsidRDefault="00770E94" w:rsidP="008A290E">
            <w:pPr>
              <w:pStyle w:val="a9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B0A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МПК</w:t>
            </w:r>
            <w:r w:rsidR="008A290E" w:rsidRPr="00FB0A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"Юный барс"</w:t>
            </w:r>
          </w:p>
          <w:p w:rsidR="008A290E" w:rsidRPr="00FB0AF5" w:rsidRDefault="008A290E" w:rsidP="008A290E">
            <w:pPr>
              <w:pStyle w:val="a9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B0AF5">
              <w:rPr>
                <w:rFonts w:ascii="Times New Roman" w:hAnsi="Times New Roman"/>
                <w:i/>
                <w:sz w:val="24"/>
                <w:szCs w:val="24"/>
              </w:rPr>
              <w:t>9.12.2020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0E" w:rsidRPr="00FB0AF5" w:rsidRDefault="008A290E" w:rsidP="004B0933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460120" w:rsidRPr="00FB0AF5" w:rsidRDefault="00460120" w:rsidP="008A290E">
      <w:pPr>
        <w:spacing w:line="276" w:lineRule="auto"/>
        <w:rPr>
          <w:rFonts w:eastAsiaTheme="minorEastAsia"/>
          <w:b/>
          <w:i/>
        </w:rPr>
      </w:pPr>
    </w:p>
    <w:p w:rsidR="0077073A" w:rsidRPr="00FB0AF5" w:rsidRDefault="0077073A" w:rsidP="00B21D34">
      <w:pPr>
        <w:spacing w:line="298" w:lineRule="exact"/>
        <w:ind w:left="40" w:firstLine="600"/>
        <w:rPr>
          <w:rFonts w:eastAsia="Times New Roman"/>
          <w:lang w:eastAsia="ru-RU"/>
        </w:rPr>
      </w:pPr>
    </w:p>
    <w:p w:rsidR="00B21D34" w:rsidRPr="00FB0AF5" w:rsidRDefault="001114B0" w:rsidP="001114B0">
      <w:pPr>
        <w:spacing w:line="276" w:lineRule="auto"/>
        <w:ind w:left="40" w:firstLine="600"/>
        <w:rPr>
          <w:rFonts w:eastAsia="Times New Roman"/>
          <w:lang w:eastAsia="ru-RU"/>
        </w:rPr>
      </w:pPr>
      <w:r w:rsidRPr="00FB0AF5">
        <w:rPr>
          <w:rFonts w:eastAsia="Times New Roman"/>
          <w:lang w:eastAsia="ru-RU"/>
        </w:rPr>
        <w:t>4 декабря 2020 года в казанском Кремле</w:t>
      </w:r>
      <w:r w:rsidR="00B21D34" w:rsidRPr="00FB0AF5">
        <w:rPr>
          <w:rFonts w:eastAsia="Times New Roman"/>
          <w:lang w:eastAsia="ru-RU"/>
        </w:rPr>
        <w:t xml:space="preserve"> состоялась торжественная церемония награждения победителей республиканского </w:t>
      </w:r>
      <w:r w:rsidR="00936E22" w:rsidRPr="00FB0AF5">
        <w:rPr>
          <w:rFonts w:eastAsia="Times New Roman"/>
          <w:lang w:eastAsia="ru-RU"/>
        </w:rPr>
        <w:t xml:space="preserve">творческого </w:t>
      </w:r>
      <w:r w:rsidR="00B21D34" w:rsidRPr="00FB0AF5">
        <w:rPr>
          <w:rFonts w:eastAsia="Times New Roman"/>
          <w:lang w:eastAsia="ru-RU"/>
        </w:rPr>
        <w:t xml:space="preserve">конкурса работ антикоррупционной направленности. В номинации «Лучшее сочинение антикоррупционной направленности» дипломом </w:t>
      </w:r>
      <w:r w:rsidR="00B21D34" w:rsidRPr="00FB0AF5">
        <w:rPr>
          <w:rFonts w:eastAsia="Times New Roman"/>
          <w:lang w:val="en-US" w:eastAsia="ru-RU"/>
        </w:rPr>
        <w:t>I</w:t>
      </w:r>
      <w:r w:rsidR="00B21D34" w:rsidRPr="00FB0AF5">
        <w:rPr>
          <w:rFonts w:eastAsia="Times New Roman"/>
          <w:lang w:eastAsia="ru-RU"/>
        </w:rPr>
        <w:t xml:space="preserve"> степени награждена ученица 10 класса МБОУ «Гимназия №2» г.Елабуга Поспелова Александра.</w:t>
      </w:r>
    </w:p>
    <w:p w:rsidR="002F62C6" w:rsidRPr="00FB0AF5" w:rsidRDefault="002F62C6" w:rsidP="00B21D34">
      <w:pPr>
        <w:spacing w:line="298" w:lineRule="exact"/>
        <w:ind w:left="40" w:firstLine="600"/>
        <w:rPr>
          <w:rFonts w:eastAsia="Times New Roman"/>
          <w:lang w:eastAsia="ru-RU"/>
        </w:rPr>
      </w:pPr>
    </w:p>
    <w:p w:rsidR="00B21D34" w:rsidRPr="00FB0AF5" w:rsidRDefault="00B21D34" w:rsidP="002F62C6">
      <w:pPr>
        <w:ind w:right="20"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460120" w:rsidRPr="00FB0AF5" w:rsidRDefault="00460120" w:rsidP="008865B1">
      <w:pPr>
        <w:spacing w:line="276" w:lineRule="auto"/>
        <w:ind w:firstLine="709"/>
        <w:rPr>
          <w:rFonts w:eastAsiaTheme="minorEastAsia"/>
          <w:b/>
          <w:i/>
        </w:rPr>
      </w:pPr>
    </w:p>
    <w:p w:rsidR="00951D32" w:rsidRPr="00FB0AF5" w:rsidRDefault="00951D32" w:rsidP="008865B1">
      <w:pPr>
        <w:spacing w:line="276" w:lineRule="auto"/>
        <w:ind w:firstLine="709"/>
        <w:rPr>
          <w:rFonts w:eastAsiaTheme="minorEastAsia"/>
          <w:b/>
          <w:i/>
        </w:rPr>
      </w:pPr>
    </w:p>
    <w:p w:rsidR="008865B1" w:rsidRPr="00FB0AF5" w:rsidRDefault="008865B1" w:rsidP="008865B1">
      <w:pPr>
        <w:spacing w:line="276" w:lineRule="auto"/>
        <w:ind w:firstLine="709"/>
        <w:rPr>
          <w:rFonts w:eastAsiaTheme="minorEastAsia"/>
          <w:b/>
          <w:i/>
        </w:rPr>
      </w:pPr>
      <w:r w:rsidRPr="00FB0AF5">
        <w:rPr>
          <w:rFonts w:eastAsiaTheme="minorEastAsia"/>
          <w:b/>
          <w:i/>
        </w:rPr>
        <w:t xml:space="preserve">- Меры, принятые по организации бесплатной юридической или правовой помощи для населения; </w:t>
      </w:r>
    </w:p>
    <w:p w:rsidR="00B70635" w:rsidRPr="00FB0AF5" w:rsidRDefault="00B70635" w:rsidP="008865B1">
      <w:pPr>
        <w:spacing w:line="276" w:lineRule="auto"/>
        <w:ind w:firstLine="708"/>
      </w:pPr>
    </w:p>
    <w:p w:rsidR="008865B1" w:rsidRPr="00FB0AF5" w:rsidRDefault="008865B1" w:rsidP="008865B1">
      <w:pPr>
        <w:spacing w:line="276" w:lineRule="auto"/>
        <w:ind w:firstLine="708"/>
      </w:pPr>
      <w:r w:rsidRPr="00FB0AF5">
        <w:t xml:space="preserve">На территории района действует Общественная приемная </w:t>
      </w:r>
      <w:r w:rsidRPr="00FB0AF5">
        <w:rPr>
          <w:rFonts w:eastAsia="Times New Roman"/>
          <w:lang w:eastAsia="ru-RU"/>
        </w:rPr>
        <w:t xml:space="preserve">Елабужского местного отделения партии </w:t>
      </w:r>
      <w:r w:rsidRPr="00FB0AF5">
        <w:t xml:space="preserve">«Единая Россия», расположенная в кинотеатре «Иллюзион», в которой регулярно проводится прием населения по оказанию бесплатной юридической помощи. </w:t>
      </w:r>
    </w:p>
    <w:p w:rsidR="008865B1" w:rsidRPr="00FB0AF5" w:rsidRDefault="008865B1" w:rsidP="008865B1">
      <w:pPr>
        <w:spacing w:line="276" w:lineRule="auto"/>
        <w:ind w:firstLine="708"/>
      </w:pPr>
      <w:r w:rsidRPr="00FB0AF5">
        <w:t xml:space="preserve">В связи с распространением коронавирусной инфекции </w:t>
      </w:r>
      <w:r w:rsidRPr="00FB0AF5">
        <w:rPr>
          <w:lang w:val="en-US"/>
        </w:rPr>
        <w:t>covid</w:t>
      </w:r>
      <w:r w:rsidRPr="00FB0AF5">
        <w:t xml:space="preserve">19 прием граждан, представителей малого и среднего бизнеса  по вопросам бесплатной юридической помощи с марта 2020 года осуществлялся в удаленном режиме, по телефонам «горячих линий». </w:t>
      </w:r>
    </w:p>
    <w:p w:rsidR="008865B1" w:rsidRPr="00FB0AF5" w:rsidRDefault="008865B1" w:rsidP="008865B1">
      <w:pPr>
        <w:spacing w:line="276" w:lineRule="auto"/>
        <w:ind w:firstLine="708"/>
      </w:pPr>
      <w:r w:rsidRPr="00FB0AF5">
        <w:lastRenderedPageBreak/>
        <w:t xml:space="preserve">Юридическую помощь оказывают </w:t>
      </w:r>
      <w:r w:rsidRPr="00FB0AF5">
        <w:rPr>
          <w:rFonts w:eastAsia="Times New Roman"/>
          <w:lang w:eastAsia="ru-RU"/>
        </w:rPr>
        <w:t xml:space="preserve">помощники городского прокурора, адвокаты, </w:t>
      </w:r>
      <w:r w:rsidRPr="00FB0AF5">
        <w:t xml:space="preserve">нотариусы Елабужского нотариального округа. Распространенными темами обращений граждан являются: пенсионное обеспечение, начисления за услуги ЖКХ, оформление прав собственности на недвижимость и др.   </w:t>
      </w:r>
    </w:p>
    <w:p w:rsidR="008865B1" w:rsidRPr="00FB0AF5" w:rsidRDefault="008865B1" w:rsidP="008865B1">
      <w:pPr>
        <w:spacing w:line="276" w:lineRule="auto"/>
        <w:ind w:firstLine="426"/>
        <w:rPr>
          <w:rStyle w:val="FontStyle18"/>
          <w:sz w:val="28"/>
          <w:szCs w:val="28"/>
        </w:rPr>
      </w:pPr>
      <w:r w:rsidRPr="00FB0AF5">
        <w:rPr>
          <w:noProof/>
          <w:lang w:eastAsia="ru-RU"/>
        </w:rPr>
        <w:t xml:space="preserve">  </w:t>
      </w:r>
      <w:r w:rsidRPr="00FB0AF5">
        <w:rPr>
          <w:rStyle w:val="FontStyle18"/>
          <w:sz w:val="28"/>
          <w:szCs w:val="28"/>
        </w:rPr>
        <w:t>Количество обращений граждан по вопросам оказания бесплатной          юридической помощи за</w:t>
      </w:r>
      <w:r w:rsidR="002633F6" w:rsidRPr="00FB0AF5">
        <w:rPr>
          <w:rStyle w:val="FontStyle18"/>
          <w:sz w:val="28"/>
          <w:szCs w:val="28"/>
        </w:rPr>
        <w:t xml:space="preserve"> </w:t>
      </w:r>
      <w:r w:rsidRPr="00FB0AF5">
        <w:rPr>
          <w:rStyle w:val="FontStyle18"/>
          <w:sz w:val="28"/>
          <w:szCs w:val="28"/>
        </w:rPr>
        <w:t>2020</w:t>
      </w:r>
      <w:r w:rsidR="002633F6" w:rsidRPr="00FB0AF5">
        <w:rPr>
          <w:rStyle w:val="FontStyle18"/>
          <w:sz w:val="28"/>
          <w:szCs w:val="28"/>
        </w:rPr>
        <w:t xml:space="preserve"> год – 92.</w:t>
      </w:r>
      <w:r w:rsidRPr="00FB0AF5">
        <w:rPr>
          <w:rStyle w:val="FontStyle18"/>
          <w:b/>
          <w:sz w:val="28"/>
          <w:szCs w:val="28"/>
        </w:rPr>
        <w:t xml:space="preserve"> </w:t>
      </w:r>
    </w:p>
    <w:p w:rsidR="008865B1" w:rsidRPr="00FB0AF5" w:rsidRDefault="008865B1" w:rsidP="002633F6">
      <w:pPr>
        <w:ind w:firstLine="708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>Из них:</w:t>
      </w:r>
    </w:p>
    <w:p w:rsidR="008865B1" w:rsidRPr="00FB0AF5" w:rsidRDefault="002633F6" w:rsidP="008865B1">
      <w:pPr>
        <w:pStyle w:val="a9"/>
        <w:numPr>
          <w:ilvl w:val="0"/>
          <w:numId w:val="5"/>
        </w:numPr>
        <w:spacing w:after="0"/>
        <w:jc w:val="both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>34</w:t>
      </w:r>
      <w:r w:rsidR="008865B1" w:rsidRPr="00FB0AF5">
        <w:rPr>
          <w:rStyle w:val="FontStyle18"/>
          <w:sz w:val="28"/>
          <w:szCs w:val="28"/>
        </w:rPr>
        <w:t xml:space="preserve"> - правовое консультирование в устной форме;</w:t>
      </w:r>
    </w:p>
    <w:p w:rsidR="002633F6" w:rsidRPr="00FB0AF5" w:rsidRDefault="002633F6" w:rsidP="008865B1">
      <w:pPr>
        <w:pStyle w:val="a9"/>
        <w:numPr>
          <w:ilvl w:val="0"/>
          <w:numId w:val="5"/>
        </w:numPr>
        <w:spacing w:after="0"/>
        <w:ind w:left="0" w:firstLine="426"/>
        <w:jc w:val="both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 xml:space="preserve"> 15</w:t>
      </w:r>
      <w:r w:rsidR="008865B1" w:rsidRPr="00FB0AF5">
        <w:rPr>
          <w:rStyle w:val="FontStyle18"/>
          <w:sz w:val="28"/>
          <w:szCs w:val="28"/>
        </w:rPr>
        <w:t xml:space="preserve"> - правовое консульти</w:t>
      </w:r>
      <w:r w:rsidRPr="00FB0AF5">
        <w:rPr>
          <w:rStyle w:val="FontStyle18"/>
          <w:sz w:val="28"/>
          <w:szCs w:val="28"/>
        </w:rPr>
        <w:t xml:space="preserve">рование в письменной форме; </w:t>
      </w:r>
    </w:p>
    <w:p w:rsidR="008865B1" w:rsidRPr="00FB0AF5" w:rsidRDefault="002633F6" w:rsidP="008865B1">
      <w:pPr>
        <w:pStyle w:val="a9"/>
        <w:numPr>
          <w:ilvl w:val="0"/>
          <w:numId w:val="5"/>
        </w:numPr>
        <w:spacing w:after="0"/>
        <w:ind w:left="0" w:firstLine="426"/>
        <w:jc w:val="both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 xml:space="preserve"> 43 - </w:t>
      </w:r>
      <w:r w:rsidR="008865B1" w:rsidRPr="00FB0AF5">
        <w:rPr>
          <w:rStyle w:val="FontStyle18"/>
          <w:sz w:val="28"/>
          <w:szCs w:val="28"/>
        </w:rPr>
        <w:t>составление документов правового характера.</w:t>
      </w:r>
    </w:p>
    <w:p w:rsidR="008865B1" w:rsidRPr="00FB0AF5" w:rsidRDefault="008865B1" w:rsidP="008865B1">
      <w:pPr>
        <w:spacing w:line="276" w:lineRule="auto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 xml:space="preserve">     Бесплатная юридическая помощь оказана следующим категориям граждан:</w:t>
      </w:r>
    </w:p>
    <w:p w:rsidR="008865B1" w:rsidRPr="00FB0AF5" w:rsidRDefault="008865B1" w:rsidP="008865B1">
      <w:pPr>
        <w:pStyle w:val="a9"/>
        <w:numPr>
          <w:ilvl w:val="0"/>
          <w:numId w:val="6"/>
        </w:numPr>
        <w:spacing w:after="0"/>
        <w:ind w:left="426" w:firstLine="0"/>
        <w:jc w:val="both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>4</w:t>
      </w:r>
      <w:r w:rsidR="002633F6" w:rsidRPr="00FB0AF5">
        <w:rPr>
          <w:rStyle w:val="FontStyle18"/>
          <w:sz w:val="28"/>
          <w:szCs w:val="28"/>
        </w:rPr>
        <w:t>7</w:t>
      </w:r>
      <w:r w:rsidRPr="00FB0AF5">
        <w:rPr>
          <w:rStyle w:val="FontStyle18"/>
          <w:sz w:val="28"/>
          <w:szCs w:val="28"/>
        </w:rPr>
        <w:t xml:space="preserve"> - малоимущие граждане;</w:t>
      </w:r>
    </w:p>
    <w:p w:rsidR="008865B1" w:rsidRPr="00FB0AF5" w:rsidRDefault="002633F6" w:rsidP="008865B1">
      <w:pPr>
        <w:pStyle w:val="a9"/>
        <w:numPr>
          <w:ilvl w:val="0"/>
          <w:numId w:val="7"/>
        </w:numPr>
        <w:spacing w:after="0"/>
        <w:ind w:hanging="294"/>
        <w:jc w:val="both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>1</w:t>
      </w:r>
      <w:r w:rsidR="008865B1" w:rsidRPr="00FB0AF5">
        <w:rPr>
          <w:rStyle w:val="FontStyle18"/>
          <w:sz w:val="28"/>
          <w:szCs w:val="28"/>
        </w:rPr>
        <w:t>3 - инвалиды 1 и 2 группы;</w:t>
      </w:r>
    </w:p>
    <w:p w:rsidR="008865B1" w:rsidRPr="00FB0AF5" w:rsidRDefault="002633F6" w:rsidP="008865B1">
      <w:pPr>
        <w:pStyle w:val="a9"/>
        <w:numPr>
          <w:ilvl w:val="0"/>
          <w:numId w:val="7"/>
        </w:numPr>
        <w:spacing w:after="0"/>
        <w:ind w:left="0" w:firstLine="426"/>
        <w:jc w:val="both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>34</w:t>
      </w:r>
      <w:r w:rsidR="008865B1" w:rsidRPr="00FB0AF5">
        <w:rPr>
          <w:rStyle w:val="FontStyle18"/>
          <w:sz w:val="28"/>
          <w:szCs w:val="28"/>
        </w:rPr>
        <w:t xml:space="preserve"> - граждане, имеющие право на бесплатную юридическую помощь согласно Федеральному закону «О социальном обслуживании граждан пожилого возраста и инвалидов».</w:t>
      </w:r>
    </w:p>
    <w:p w:rsidR="008865B1" w:rsidRPr="00FB0AF5" w:rsidRDefault="008865B1" w:rsidP="008865B1">
      <w:pPr>
        <w:pStyle w:val="a9"/>
        <w:spacing w:after="0"/>
        <w:ind w:left="0"/>
        <w:jc w:val="both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 xml:space="preserve">      Количество размещенных материалов по правовому информированию и правовому просвещению:</w:t>
      </w:r>
    </w:p>
    <w:p w:rsidR="008865B1" w:rsidRPr="00FB0AF5" w:rsidRDefault="008865B1" w:rsidP="008865B1">
      <w:pPr>
        <w:pStyle w:val="a9"/>
        <w:numPr>
          <w:ilvl w:val="0"/>
          <w:numId w:val="8"/>
        </w:numPr>
        <w:spacing w:after="0"/>
        <w:jc w:val="both"/>
        <w:rPr>
          <w:rStyle w:val="FontStyle18"/>
          <w:sz w:val="28"/>
          <w:szCs w:val="28"/>
        </w:rPr>
      </w:pPr>
      <w:r w:rsidRPr="00FB0AF5">
        <w:rPr>
          <w:rStyle w:val="FontStyle18"/>
          <w:sz w:val="28"/>
          <w:szCs w:val="28"/>
        </w:rPr>
        <w:t>в с</w:t>
      </w:r>
      <w:r w:rsidR="002633F6" w:rsidRPr="00FB0AF5">
        <w:rPr>
          <w:rStyle w:val="FontStyle18"/>
          <w:sz w:val="28"/>
          <w:szCs w:val="28"/>
        </w:rPr>
        <w:t>редствах массовой информации - 4</w:t>
      </w:r>
      <w:r w:rsidRPr="00FB0AF5">
        <w:rPr>
          <w:rStyle w:val="FontStyle18"/>
          <w:sz w:val="28"/>
          <w:szCs w:val="28"/>
        </w:rPr>
        <w:t>;</w:t>
      </w:r>
    </w:p>
    <w:p w:rsidR="008865B1" w:rsidRPr="00FB0AF5" w:rsidRDefault="002633F6" w:rsidP="008865B1">
      <w:pPr>
        <w:pStyle w:val="a9"/>
        <w:numPr>
          <w:ilvl w:val="0"/>
          <w:numId w:val="8"/>
        </w:numPr>
        <w:spacing w:after="0"/>
        <w:jc w:val="both"/>
        <w:rPr>
          <w:rStyle w:val="FontStyle18"/>
          <w:b/>
          <w:sz w:val="28"/>
          <w:szCs w:val="28"/>
        </w:rPr>
      </w:pPr>
      <w:r w:rsidRPr="00FB0AF5">
        <w:rPr>
          <w:rStyle w:val="FontStyle18"/>
          <w:sz w:val="28"/>
          <w:szCs w:val="28"/>
        </w:rPr>
        <w:t>в сети «Интернет» - 23</w:t>
      </w:r>
      <w:r w:rsidR="008865B1" w:rsidRPr="00FB0AF5">
        <w:rPr>
          <w:rStyle w:val="FontStyle18"/>
          <w:sz w:val="28"/>
          <w:szCs w:val="28"/>
        </w:rPr>
        <w:t>.</w:t>
      </w:r>
    </w:p>
    <w:p w:rsidR="008865B1" w:rsidRPr="00FB0AF5" w:rsidRDefault="008865B1" w:rsidP="008865B1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Информация о времени и месте проведения приема населения по оказанию бесплатной юридической помощи публикуется в средствах массовой информации - газетах «Новая Кама», «Алабуга Нуры», размещается на официальном сайте Елабужского муниципального района:</w:t>
      </w:r>
    </w:p>
    <w:p w:rsidR="008865B1" w:rsidRPr="00FB0AF5" w:rsidRDefault="008865B1" w:rsidP="008865B1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                </w:t>
      </w:r>
    </w:p>
    <w:p w:rsidR="008865B1" w:rsidRPr="00FB0AF5" w:rsidRDefault="008865B1" w:rsidP="002F62C6">
      <w:pPr>
        <w:pStyle w:val="a9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F62C6" w:rsidRPr="00FB0AF5" w:rsidRDefault="002F62C6" w:rsidP="008865B1">
      <w:pPr>
        <w:spacing w:line="276" w:lineRule="auto"/>
        <w:ind w:firstLine="709"/>
        <w:rPr>
          <w:rFonts w:eastAsiaTheme="minorEastAsia"/>
          <w:b/>
          <w:i/>
        </w:rPr>
      </w:pPr>
    </w:p>
    <w:p w:rsidR="008865B1" w:rsidRPr="00FB0AF5" w:rsidRDefault="008865B1" w:rsidP="008865B1">
      <w:pPr>
        <w:spacing w:line="276" w:lineRule="auto"/>
        <w:ind w:firstLine="709"/>
        <w:rPr>
          <w:rFonts w:eastAsiaTheme="minorEastAsia"/>
          <w:b/>
          <w:i/>
        </w:rPr>
      </w:pPr>
      <w:r w:rsidRPr="00FB0AF5">
        <w:rPr>
          <w:rFonts w:eastAsiaTheme="minorEastAsia"/>
          <w:b/>
          <w:i/>
        </w:rPr>
        <w:t>- Меры, принятые для обеспечения публичности в деятельности и информационной открытости ОМСУ, в том числе: работа по вопросам реализации мер антикоррупционной политики, проведенная с общественными объединениями и организациями антикоррупционной направленности, а также иными общественными формированиями, действующими в Елабужском муниципальном районе.</w:t>
      </w:r>
    </w:p>
    <w:p w:rsidR="005A7B60" w:rsidRPr="00FB0AF5" w:rsidRDefault="008865B1" w:rsidP="008865B1">
      <w:pPr>
        <w:spacing w:line="276" w:lineRule="auto"/>
        <w:ind w:left="-142" w:firstLine="568"/>
      </w:pPr>
      <w:r w:rsidRPr="00FB0AF5">
        <w:rPr>
          <w:rFonts w:eastAsiaTheme="minorHAnsi"/>
          <w:b/>
          <w:i/>
        </w:rPr>
        <w:t xml:space="preserve"> </w:t>
      </w:r>
      <w:r w:rsidRPr="00FB0AF5">
        <w:t xml:space="preserve"> </w:t>
      </w:r>
    </w:p>
    <w:p w:rsidR="008865B1" w:rsidRPr="00FB0AF5" w:rsidRDefault="008865B1" w:rsidP="008865B1">
      <w:pPr>
        <w:spacing w:line="276" w:lineRule="auto"/>
        <w:ind w:left="-142" w:firstLine="568"/>
      </w:pPr>
      <w:r w:rsidRPr="00FB0AF5">
        <w:t xml:space="preserve">В составе комиссии по координации работы по противодействию коррупции Елабужского муниципального района 18 участников, из них 6-представители общественных организаций: </w:t>
      </w:r>
    </w:p>
    <w:p w:rsidR="008865B1" w:rsidRPr="00FB0AF5" w:rsidRDefault="008865B1" w:rsidP="008865B1">
      <w:pPr>
        <w:spacing w:line="276" w:lineRule="auto"/>
        <w:ind w:firstLine="34"/>
      </w:pPr>
      <w:r w:rsidRPr="00FB0AF5">
        <w:t>- председатель Общественного совета ЕМР;</w:t>
      </w:r>
    </w:p>
    <w:p w:rsidR="008865B1" w:rsidRPr="00FB0AF5" w:rsidRDefault="008865B1" w:rsidP="008865B1">
      <w:pPr>
        <w:spacing w:line="276" w:lineRule="auto"/>
        <w:ind w:firstLine="34"/>
      </w:pPr>
      <w:r w:rsidRPr="00FB0AF5">
        <w:t>- председатель Совета ветеранов ЕМР;</w:t>
      </w:r>
    </w:p>
    <w:p w:rsidR="008865B1" w:rsidRPr="00FB0AF5" w:rsidRDefault="008865B1" w:rsidP="008865B1">
      <w:pPr>
        <w:spacing w:line="276" w:lineRule="auto"/>
        <w:ind w:firstLine="34"/>
      </w:pPr>
      <w:r w:rsidRPr="00FB0AF5">
        <w:t>- директор АУ «Елабужская служба новостей»;</w:t>
      </w:r>
    </w:p>
    <w:p w:rsidR="008865B1" w:rsidRPr="00FB0AF5" w:rsidRDefault="008865B1" w:rsidP="008865B1">
      <w:pPr>
        <w:spacing w:line="276" w:lineRule="auto"/>
        <w:ind w:firstLine="34"/>
      </w:pPr>
      <w:r w:rsidRPr="00FB0AF5">
        <w:t>- председатель профсоюзного комитета учреждений образования ЕМР;</w:t>
      </w:r>
    </w:p>
    <w:p w:rsidR="008865B1" w:rsidRPr="00FB0AF5" w:rsidRDefault="008865B1" w:rsidP="008865B1">
      <w:pPr>
        <w:spacing w:line="276" w:lineRule="auto"/>
        <w:ind w:firstLine="34"/>
      </w:pPr>
      <w:r w:rsidRPr="00FB0AF5">
        <w:lastRenderedPageBreak/>
        <w:t>- директор представительства Ассамблеи народов Татарстана в Елабужском районе;</w:t>
      </w:r>
    </w:p>
    <w:p w:rsidR="008865B1" w:rsidRPr="00FB0AF5" w:rsidRDefault="008865B1" w:rsidP="008865B1">
      <w:pPr>
        <w:spacing w:line="276" w:lineRule="auto"/>
        <w:ind w:firstLine="34"/>
      </w:pPr>
      <w:r w:rsidRPr="00FB0AF5">
        <w:t>- председатель Елабужского ТРО ВОИ Общества инвалидов;</w:t>
      </w:r>
    </w:p>
    <w:p w:rsidR="008865B1" w:rsidRPr="00FB0AF5" w:rsidRDefault="008865B1" w:rsidP="008865B1">
      <w:pPr>
        <w:spacing w:line="276" w:lineRule="auto"/>
        <w:ind w:firstLine="34"/>
      </w:pPr>
      <w:r w:rsidRPr="00FB0AF5">
        <w:t>- председатель региональной общественной организации молодежи и детей-инвалидов «Планета добра».</w:t>
      </w:r>
    </w:p>
    <w:p w:rsidR="008865B1" w:rsidRPr="00FB0AF5" w:rsidRDefault="008865B1" w:rsidP="008865B1">
      <w:pPr>
        <w:spacing w:line="276" w:lineRule="auto"/>
        <w:ind w:firstLine="284"/>
      </w:pPr>
      <w:r w:rsidRPr="00FB0AF5">
        <w:t xml:space="preserve">     Заседания комиссии по координации работы по противодействию коррупции Елабужского муниципального района проходят с приглашением представителей средств массовой информации: прессы и телевидения. Отчеты о заседаниях публикуются в газетах «Новая Кама», «Алабуга Нуры», на официальных сайтах района и местных газет, сюжеты о мероприятиях транслируются на канале «Елабужская служба новостей». </w:t>
      </w:r>
    </w:p>
    <w:p w:rsidR="005A7B60" w:rsidRPr="00FB0AF5" w:rsidRDefault="008865B1" w:rsidP="005A7B60">
      <w:pPr>
        <w:spacing w:line="276" w:lineRule="auto"/>
        <w:ind w:firstLine="284"/>
      </w:pPr>
      <w:r w:rsidRPr="00FB0AF5">
        <w:t xml:space="preserve">       Антикоррупционные мероприятия в районе проводятся при активном участии общественных организаций. В план работы комиссии по координации работы по противодействию коррупции Елабужского муниципального района на 2020 год </w:t>
      </w:r>
      <w:r w:rsidR="005A7B60" w:rsidRPr="00FB0AF5">
        <w:t xml:space="preserve">были </w:t>
      </w:r>
      <w:r w:rsidRPr="00FB0AF5">
        <w:t>включены  мероприятия направленные на встречи с общественными организациями, проведение семинар - совещаний, а также иных специальных мероприятий в целях формирования среды неприятия коррупции среди населения.</w:t>
      </w:r>
    </w:p>
    <w:p w:rsidR="008865B1" w:rsidRPr="00FB0AF5" w:rsidRDefault="008865B1" w:rsidP="008865B1">
      <w:pPr>
        <w:pStyle w:val="a9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     В целях </w:t>
      </w:r>
      <w:r w:rsidRPr="00FB0AF5">
        <w:rPr>
          <w:rFonts w:ascii="Times New Roman" w:eastAsiaTheme="minorEastAsia" w:hAnsi="Times New Roman"/>
          <w:sz w:val="28"/>
          <w:szCs w:val="28"/>
        </w:rPr>
        <w:t>обеспечения публичности деятельности и информационной открытости  органов местного самоуправления ЕМР з</w:t>
      </w:r>
      <w:r w:rsidRPr="00FB0AF5">
        <w:rPr>
          <w:rFonts w:ascii="Times New Roman" w:hAnsi="Times New Roman"/>
          <w:sz w:val="28"/>
          <w:szCs w:val="28"/>
        </w:rPr>
        <w:t>а 2020</w:t>
      </w:r>
      <w:r w:rsidR="005A7B60" w:rsidRPr="00FB0AF5">
        <w:rPr>
          <w:rFonts w:ascii="Times New Roman" w:hAnsi="Times New Roman"/>
          <w:sz w:val="28"/>
          <w:szCs w:val="28"/>
        </w:rPr>
        <w:t xml:space="preserve"> год</w:t>
      </w:r>
      <w:r w:rsidRPr="00FB0AF5">
        <w:rPr>
          <w:rFonts w:ascii="Times New Roman" w:hAnsi="Times New Roman"/>
          <w:sz w:val="28"/>
          <w:szCs w:val="28"/>
        </w:rPr>
        <w:t xml:space="preserve"> через СМИ Елабужского района выпущено </w:t>
      </w:r>
      <w:r w:rsidR="002633F6" w:rsidRPr="00FB0AF5">
        <w:rPr>
          <w:rFonts w:ascii="Times New Roman" w:hAnsi="Times New Roman"/>
          <w:b/>
          <w:sz w:val="28"/>
          <w:szCs w:val="28"/>
        </w:rPr>
        <w:t>85</w:t>
      </w:r>
      <w:r w:rsidRPr="00FB0AF5">
        <w:rPr>
          <w:rFonts w:ascii="Times New Roman" w:hAnsi="Times New Roman"/>
          <w:sz w:val="28"/>
          <w:szCs w:val="28"/>
        </w:rPr>
        <w:t xml:space="preserve"> информационных материалов по антикоррупционной тематике. В том числе:</w:t>
      </w:r>
    </w:p>
    <w:p w:rsidR="008865B1" w:rsidRPr="00FB0AF5" w:rsidRDefault="00951D32" w:rsidP="008865B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0AF5">
        <w:rPr>
          <w:sz w:val="28"/>
          <w:szCs w:val="28"/>
        </w:rPr>
        <w:t xml:space="preserve">          - 8 материалов</w:t>
      </w:r>
      <w:r w:rsidR="008865B1" w:rsidRPr="00FB0AF5">
        <w:rPr>
          <w:sz w:val="28"/>
          <w:szCs w:val="28"/>
        </w:rPr>
        <w:t xml:space="preserve"> в газете «Новая Кама» (в печати и на сайте газеты);</w:t>
      </w:r>
    </w:p>
    <w:p w:rsidR="008865B1" w:rsidRPr="00FB0AF5" w:rsidRDefault="00951D32" w:rsidP="008865B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0AF5">
        <w:rPr>
          <w:sz w:val="28"/>
          <w:szCs w:val="28"/>
        </w:rPr>
        <w:t>           - 10 материалов</w:t>
      </w:r>
      <w:r w:rsidR="008865B1" w:rsidRPr="00FB0AF5">
        <w:rPr>
          <w:sz w:val="28"/>
          <w:szCs w:val="28"/>
        </w:rPr>
        <w:t xml:space="preserve"> в газете «Алабуга Нуры» (в печати и на сайте);</w:t>
      </w: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0AF5">
        <w:rPr>
          <w:sz w:val="28"/>
          <w:szCs w:val="28"/>
        </w:rPr>
        <w:t xml:space="preserve">           - 1 статья на сайте газеты «Вечер Елабуги»;</w:t>
      </w:r>
    </w:p>
    <w:p w:rsidR="008865B1" w:rsidRPr="00FB0AF5" w:rsidRDefault="00B31E55" w:rsidP="008865B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0AF5">
        <w:rPr>
          <w:sz w:val="28"/>
          <w:szCs w:val="28"/>
        </w:rPr>
        <w:t>           - 5 сюжетов</w:t>
      </w:r>
      <w:r w:rsidR="008865B1" w:rsidRPr="00FB0AF5">
        <w:rPr>
          <w:sz w:val="28"/>
          <w:szCs w:val="28"/>
        </w:rPr>
        <w:t xml:space="preserve"> на телевидении;</w:t>
      </w: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0AF5">
        <w:rPr>
          <w:sz w:val="28"/>
          <w:szCs w:val="28"/>
        </w:rPr>
        <w:t xml:space="preserve">          - </w:t>
      </w:r>
      <w:r w:rsidR="00951D32" w:rsidRPr="00FB0AF5">
        <w:rPr>
          <w:sz w:val="28"/>
          <w:szCs w:val="28"/>
        </w:rPr>
        <w:t>21 материал</w:t>
      </w:r>
      <w:r w:rsidRPr="00FB0AF5">
        <w:rPr>
          <w:sz w:val="28"/>
          <w:szCs w:val="28"/>
        </w:rPr>
        <w:t xml:space="preserve"> на официальном сайте Елабужского муниципального района.</w:t>
      </w:r>
    </w:p>
    <w:p w:rsidR="008865B1" w:rsidRPr="00FB0AF5" w:rsidRDefault="008865B1" w:rsidP="008865B1">
      <w:pPr>
        <w:widowControl w:val="0"/>
      </w:pPr>
      <w:r w:rsidRPr="00FB0AF5">
        <w:t>Антикоррупционные материалы дублируются также и в социальных сетях города.</w:t>
      </w: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65B1" w:rsidRPr="00FB0AF5" w:rsidRDefault="008865B1" w:rsidP="008865B1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  <w:r w:rsidRPr="00FB0AF5">
        <w:rPr>
          <w:i/>
          <w:noProof/>
          <w:sz w:val="24"/>
          <w:szCs w:val="24"/>
          <w:lang w:eastAsia="ru-RU"/>
        </w:rPr>
        <w:t>05.05.2020- сайт ЕМР                                           22.05.2020- сайт газеты «Алабуга Нуры»</w:t>
      </w:r>
    </w:p>
    <w:p w:rsidR="008865B1" w:rsidRPr="00FB0AF5" w:rsidRDefault="008865B1" w:rsidP="008865B1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  <w:r w:rsidRPr="00FB0AF5">
        <w:rPr>
          <w:i/>
          <w:noProof/>
          <w:sz w:val="24"/>
          <w:szCs w:val="24"/>
          <w:lang w:eastAsia="ru-RU"/>
        </w:rPr>
        <w:t xml:space="preserve">«Видеолекции по актуальным вопросам             «Коррупцияге каршы берге»         </w:t>
      </w:r>
    </w:p>
    <w:p w:rsidR="008865B1" w:rsidRPr="00FB0AF5" w:rsidRDefault="008865B1" w:rsidP="008865B1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  <w:r w:rsidRPr="00FB0AF5">
        <w:rPr>
          <w:i/>
          <w:noProof/>
          <w:sz w:val="24"/>
          <w:szCs w:val="24"/>
          <w:lang w:eastAsia="ru-RU"/>
        </w:rPr>
        <w:t xml:space="preserve"> реализции антикоррупционной политки»  </w:t>
      </w:r>
    </w:p>
    <w:p w:rsidR="008865B1" w:rsidRPr="00FB0AF5" w:rsidRDefault="008865B1" w:rsidP="008865B1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  <w:r w:rsidRPr="00FB0AF5">
        <w:rPr>
          <w:i/>
          <w:noProof/>
          <w:sz w:val="24"/>
          <w:szCs w:val="24"/>
          <w:lang w:eastAsia="ru-RU"/>
        </w:rPr>
        <w:t xml:space="preserve">     </w:t>
      </w: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0AF5">
        <w:rPr>
          <w:noProof/>
        </w:rPr>
        <w:t xml:space="preserve">       </w:t>
      </w: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noProof/>
        </w:rPr>
      </w:pPr>
      <w:r w:rsidRPr="00FB0AF5">
        <w:rPr>
          <w:noProof/>
        </w:rPr>
        <w:t xml:space="preserve"> </w:t>
      </w: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i/>
        </w:rPr>
      </w:pPr>
      <w:r w:rsidRPr="00FB0AF5">
        <w:rPr>
          <w:i/>
        </w:rPr>
        <w:t xml:space="preserve">     </w:t>
      </w: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i/>
          <w:noProof/>
        </w:rPr>
      </w:pPr>
      <w:r w:rsidRPr="00FB0AF5">
        <w:rPr>
          <w:i/>
        </w:rPr>
        <w:t xml:space="preserve"> Статьи в газетах «Новая Кама», «Алабуга Нуры»:</w:t>
      </w: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noProof/>
        </w:rPr>
      </w:pP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0AF5">
        <w:rPr>
          <w:noProof/>
        </w:rPr>
        <w:t xml:space="preserve">         </w:t>
      </w:r>
    </w:p>
    <w:p w:rsidR="008865B1" w:rsidRPr="00FB0AF5" w:rsidRDefault="008865B1" w:rsidP="008865B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65B1" w:rsidRPr="00FB0AF5" w:rsidRDefault="008865B1" w:rsidP="008865B1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A6131B" w:rsidRPr="00FB0AF5" w:rsidRDefault="00D4325B" w:rsidP="008865B1">
      <w:pPr>
        <w:widowControl w:val="0"/>
        <w:spacing w:line="276" w:lineRule="auto"/>
        <w:rPr>
          <w:noProof/>
          <w:lang w:eastAsia="ru-RU"/>
        </w:rPr>
      </w:pPr>
      <w:r w:rsidRPr="00FB0AF5">
        <w:rPr>
          <w:noProof/>
          <w:lang w:eastAsia="ru-RU"/>
        </w:rPr>
        <w:tab/>
      </w:r>
      <w:r w:rsidRPr="00FB0AF5">
        <w:rPr>
          <w:noProof/>
          <w:lang w:eastAsia="ru-RU"/>
        </w:rPr>
        <w:tab/>
      </w: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D4325B" w:rsidRPr="00FB0AF5" w:rsidRDefault="00D4325B" w:rsidP="00B31E55">
      <w:pPr>
        <w:widowControl w:val="0"/>
        <w:spacing w:line="276" w:lineRule="auto"/>
        <w:jc w:val="center"/>
        <w:rPr>
          <w:noProof/>
          <w:lang w:eastAsia="ru-RU"/>
        </w:rPr>
      </w:pPr>
    </w:p>
    <w:p w:rsidR="00B31E55" w:rsidRPr="00FB0AF5" w:rsidRDefault="00B31E55" w:rsidP="008865B1">
      <w:pPr>
        <w:widowControl w:val="0"/>
        <w:spacing w:line="276" w:lineRule="auto"/>
        <w:rPr>
          <w:noProof/>
          <w:lang w:eastAsia="ru-RU"/>
        </w:rPr>
      </w:pPr>
    </w:p>
    <w:p w:rsidR="00B31E55" w:rsidRPr="00FB0AF5" w:rsidRDefault="00B31E55" w:rsidP="008865B1">
      <w:pPr>
        <w:widowControl w:val="0"/>
        <w:spacing w:line="276" w:lineRule="auto"/>
        <w:rPr>
          <w:noProof/>
          <w:lang w:eastAsia="ru-RU"/>
        </w:rPr>
      </w:pPr>
    </w:p>
    <w:p w:rsidR="00A6131B" w:rsidRPr="00FB0AF5" w:rsidRDefault="00A6131B" w:rsidP="00B31E55">
      <w:pPr>
        <w:widowControl w:val="0"/>
        <w:spacing w:line="276" w:lineRule="auto"/>
        <w:jc w:val="center"/>
        <w:rPr>
          <w:noProof/>
          <w:lang w:eastAsia="ru-RU"/>
        </w:rPr>
      </w:pP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A6131B" w:rsidRPr="00FB0AF5" w:rsidRDefault="00A6131B" w:rsidP="008865B1">
      <w:pPr>
        <w:widowControl w:val="0"/>
        <w:spacing w:line="276" w:lineRule="auto"/>
        <w:rPr>
          <w:noProof/>
          <w:lang w:eastAsia="ru-RU"/>
        </w:rPr>
      </w:pPr>
    </w:p>
    <w:p w:rsidR="00951D32" w:rsidRPr="00FB0AF5" w:rsidRDefault="008865B1" w:rsidP="008865B1">
      <w:pPr>
        <w:widowControl w:val="0"/>
        <w:spacing w:line="276" w:lineRule="auto"/>
        <w:rPr>
          <w:noProof/>
          <w:lang w:eastAsia="ru-RU"/>
        </w:rPr>
      </w:pPr>
      <w:r w:rsidRPr="00FB0AF5">
        <w:rPr>
          <w:noProof/>
          <w:lang w:eastAsia="ru-RU"/>
        </w:rPr>
        <w:t xml:space="preserve"> </w:t>
      </w:r>
      <w:r w:rsidR="00951D32" w:rsidRPr="00FB0AF5">
        <w:rPr>
          <w:noProof/>
          <w:lang w:eastAsia="ru-RU"/>
        </w:rPr>
        <w:tab/>
      </w:r>
      <w:r w:rsidRPr="00FB0AF5">
        <w:rPr>
          <w:noProof/>
          <w:lang w:eastAsia="ru-RU"/>
        </w:rPr>
        <w:t xml:space="preserve"> </w:t>
      </w:r>
    </w:p>
    <w:p w:rsidR="00951D32" w:rsidRPr="00FB0AF5" w:rsidRDefault="00951D32" w:rsidP="00951D32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</w:p>
    <w:p w:rsidR="00951D32" w:rsidRPr="00FB0AF5" w:rsidRDefault="00951D32" w:rsidP="00951D32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  <w:r w:rsidRPr="00FB0AF5">
        <w:rPr>
          <w:i/>
          <w:noProof/>
          <w:sz w:val="24"/>
          <w:szCs w:val="24"/>
          <w:lang w:eastAsia="ru-RU"/>
        </w:rPr>
        <w:t xml:space="preserve"> 17.01.2020- сайт газеты «Новая Кама»                08.04.2020- сайт газеты «Вечер Елабуги»</w:t>
      </w:r>
    </w:p>
    <w:p w:rsidR="00951D32" w:rsidRPr="00FB0AF5" w:rsidRDefault="00951D32" w:rsidP="00951D32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  <w:r w:rsidRPr="00FB0AF5">
        <w:rPr>
          <w:i/>
          <w:noProof/>
          <w:sz w:val="24"/>
          <w:szCs w:val="24"/>
          <w:lang w:eastAsia="ru-RU"/>
        </w:rPr>
        <w:t>24 предпринимателя Елабуги попадали в               «В Исполкоме Елабуги прошли обыски»</w:t>
      </w:r>
    </w:p>
    <w:p w:rsidR="00951D32" w:rsidRPr="00FB0AF5" w:rsidRDefault="00951D32" w:rsidP="00951D32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  <w:r w:rsidRPr="00FB0AF5">
        <w:rPr>
          <w:i/>
          <w:noProof/>
          <w:sz w:val="24"/>
          <w:szCs w:val="24"/>
          <w:lang w:eastAsia="ru-RU"/>
        </w:rPr>
        <w:t>коррупционную ситуацию</w:t>
      </w:r>
    </w:p>
    <w:p w:rsidR="002F62C6" w:rsidRPr="00FB0AF5" w:rsidRDefault="002F62C6" w:rsidP="00951D32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</w:p>
    <w:p w:rsidR="0077073A" w:rsidRPr="00FB0AF5" w:rsidRDefault="002F62C6" w:rsidP="002F62C6">
      <w:r w:rsidRPr="00FB0AF5">
        <w:t xml:space="preserve">        </w:t>
      </w:r>
    </w:p>
    <w:p w:rsidR="002F62C6" w:rsidRPr="00FB0AF5" w:rsidRDefault="002F62C6" w:rsidP="002F62C6">
      <w:r w:rsidRPr="00FB0AF5">
        <w:t xml:space="preserve">  </w:t>
      </w:r>
    </w:p>
    <w:p w:rsidR="0077073A" w:rsidRPr="00FB0AF5" w:rsidRDefault="0077073A" w:rsidP="0077073A">
      <w:pPr>
        <w:rPr>
          <w:i/>
          <w:sz w:val="22"/>
          <w:szCs w:val="22"/>
        </w:rPr>
      </w:pPr>
      <w:r w:rsidRPr="00FB0AF5">
        <w:rPr>
          <w:i/>
          <w:sz w:val="22"/>
          <w:szCs w:val="22"/>
        </w:rPr>
        <w:t>Официальный сайт Елабужского                        Официальный сайт  газеты «Новая Кама»</w:t>
      </w:r>
    </w:p>
    <w:p w:rsidR="0077073A" w:rsidRPr="00FB0AF5" w:rsidRDefault="0077073A" w:rsidP="0077073A">
      <w:pPr>
        <w:rPr>
          <w:i/>
          <w:sz w:val="22"/>
          <w:szCs w:val="22"/>
        </w:rPr>
      </w:pPr>
      <w:r w:rsidRPr="00FB0AF5">
        <w:rPr>
          <w:i/>
          <w:sz w:val="22"/>
          <w:szCs w:val="22"/>
        </w:rPr>
        <w:t>муниципального района</w:t>
      </w:r>
    </w:p>
    <w:p w:rsidR="002F62C6" w:rsidRPr="00FB0AF5" w:rsidRDefault="002F62C6" w:rsidP="00951D32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</w:p>
    <w:p w:rsidR="00E35AD0" w:rsidRPr="00FB0AF5" w:rsidRDefault="00E35AD0" w:rsidP="00951D32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</w:p>
    <w:p w:rsidR="0077073A" w:rsidRPr="00FB0AF5" w:rsidRDefault="00E35AD0" w:rsidP="00E35AD0">
      <w:r w:rsidRPr="00FB0AF5">
        <w:t xml:space="preserve">       </w:t>
      </w:r>
      <w:bookmarkStart w:id="0" w:name="_GoBack"/>
      <w:bookmarkEnd w:id="0"/>
      <w:r w:rsidRPr="00FB0AF5">
        <w:t xml:space="preserve"> </w:t>
      </w:r>
    </w:p>
    <w:p w:rsidR="00E35AD0" w:rsidRPr="00FB0AF5" w:rsidRDefault="00E35AD0" w:rsidP="00E35AD0">
      <w:r w:rsidRPr="00FB0AF5">
        <w:t xml:space="preserve">               </w:t>
      </w:r>
    </w:p>
    <w:p w:rsidR="0077073A" w:rsidRPr="00FB0AF5" w:rsidRDefault="0077073A" w:rsidP="0077073A">
      <w:r w:rsidRPr="00FB0AF5">
        <w:rPr>
          <w:i/>
          <w:sz w:val="22"/>
          <w:szCs w:val="22"/>
        </w:rPr>
        <w:t>Официальный сайт  газеты «Вечер Елабуги»       Официальный сайт  газеты «Алабуга Нуры»</w:t>
      </w:r>
    </w:p>
    <w:p w:rsidR="0077073A" w:rsidRPr="00FB0AF5" w:rsidRDefault="0077073A" w:rsidP="0077073A"/>
    <w:p w:rsidR="00E35AD0" w:rsidRPr="00FB0AF5" w:rsidRDefault="00E35AD0" w:rsidP="00951D32">
      <w:pPr>
        <w:widowControl w:val="0"/>
        <w:spacing w:line="276" w:lineRule="auto"/>
        <w:rPr>
          <w:i/>
          <w:noProof/>
          <w:sz w:val="24"/>
          <w:szCs w:val="24"/>
          <w:lang w:eastAsia="ru-RU"/>
        </w:rPr>
      </w:pPr>
    </w:p>
    <w:p w:rsidR="008865B1" w:rsidRPr="00FB0AF5" w:rsidRDefault="008865B1" w:rsidP="008865B1">
      <w:pPr>
        <w:widowControl w:val="0"/>
        <w:spacing w:line="276" w:lineRule="auto"/>
      </w:pPr>
      <w:r w:rsidRPr="00FB0AF5">
        <w:br w:type="textWrapping" w:clear="all"/>
      </w:r>
    </w:p>
    <w:p w:rsidR="0077073A" w:rsidRPr="00FB0AF5" w:rsidRDefault="008865B1" w:rsidP="008865B1">
      <w:pPr>
        <w:widowControl w:val="0"/>
        <w:spacing w:line="276" w:lineRule="auto"/>
      </w:pPr>
      <w:r w:rsidRPr="00FB0AF5">
        <w:t xml:space="preserve">    </w:t>
      </w:r>
      <w:r w:rsidRPr="00FB0AF5">
        <w:rPr>
          <w:noProof/>
          <w:lang w:eastAsia="ru-RU"/>
        </w:rPr>
        <w:t xml:space="preserve">  </w:t>
      </w:r>
      <w:r w:rsidRPr="00FB0AF5">
        <w:t xml:space="preserve"> </w:t>
      </w:r>
    </w:p>
    <w:p w:rsidR="008865B1" w:rsidRPr="00FB0AF5" w:rsidRDefault="008865B1" w:rsidP="008865B1">
      <w:pPr>
        <w:widowControl w:val="0"/>
        <w:spacing w:line="276" w:lineRule="auto"/>
      </w:pPr>
      <w:r w:rsidRPr="00FB0AF5">
        <w:t xml:space="preserve"> В газетах «Новая Кама», «Алабуга Нуры» периодически публикуются «телефоны доверия», по которым можно сообщить о фактах коррупции и памятки населению. </w:t>
      </w:r>
    </w:p>
    <w:p w:rsidR="008865B1" w:rsidRPr="00FB0AF5" w:rsidRDefault="008865B1" w:rsidP="008865B1">
      <w:pPr>
        <w:spacing w:line="276" w:lineRule="auto"/>
        <w:ind w:firstLine="426"/>
        <w:contextualSpacing/>
      </w:pPr>
      <w:r w:rsidRPr="00FB0AF5">
        <w:t xml:space="preserve">  Информация о деятельности комиссии, проведенных заседаниях, сведения о доходах, имуществе и обязательствах имущественного характера муниципальных служащих и лиц, замещающих муниципальные должности, размещаются на официальном сайте Елабужского муниципального района в разделе «Противодействие коррупции». </w:t>
      </w:r>
    </w:p>
    <w:p w:rsidR="008865B1" w:rsidRPr="00FB0AF5" w:rsidRDefault="008865B1" w:rsidP="008865B1">
      <w:pPr>
        <w:spacing w:line="276" w:lineRule="auto"/>
        <w:ind w:firstLine="426"/>
        <w:contextualSpacing/>
      </w:pPr>
      <w:r w:rsidRPr="00FB0AF5">
        <w:t xml:space="preserve">    Согласно распоряжению Главы ЕМР от 31.08.2017 №146 в целях оперативного реагирования на обращения граждан  в Совете ЕМР организовано функционирование «Ящика доверия» и утвержден Регламент функционирования </w:t>
      </w:r>
      <w:r w:rsidRPr="00FB0AF5">
        <w:lastRenderedPageBreak/>
        <w:t>«Ящика доверия» для обращений граждан различного характера. Ответственным лицом за работу «Ящика доверия» назначена   заведующая сектором писем Совета ЕМР.</w:t>
      </w:r>
    </w:p>
    <w:p w:rsidR="008865B1" w:rsidRPr="00FB0AF5" w:rsidRDefault="008865B1" w:rsidP="008865B1">
      <w:pPr>
        <w:spacing w:line="276" w:lineRule="auto"/>
        <w:ind w:firstLine="708"/>
        <w:rPr>
          <w:shd w:val="clear" w:color="auto" w:fill="FFFFFF"/>
        </w:rPr>
      </w:pPr>
      <w:r w:rsidRPr="00FB0AF5">
        <w:rPr>
          <w:shd w:val="clear" w:color="auto" w:fill="FFFFFF"/>
        </w:rPr>
        <w:t>Государственная информационная система «Народный контроль»  функционирующая в Республике Татарстан обеспечивает информационную открытость органов власти и их взаимодействие с населением, являясь одним из инструментов антикоррупционной политики.</w:t>
      </w:r>
      <w:r w:rsidRPr="00FB0AF5">
        <w:t xml:space="preserve"> </w:t>
      </w:r>
      <w:r w:rsidRPr="00FB0AF5">
        <w:rPr>
          <w:shd w:val="clear" w:color="auto" w:fill="FFFFFF"/>
        </w:rPr>
        <w:t>Основная цель ГИС РТ «Народный контроль» - придать гласность проблемам населения на общедоступном ресурсе. Данная система дает возможность гражданам заявить о существующих проблемах и проследить за их решением.</w:t>
      </w:r>
      <w:r w:rsidRPr="00FB0AF5">
        <w:t xml:space="preserve"> Эффективность решения проблем делает востребованной систему у населения района.</w:t>
      </w:r>
    </w:p>
    <w:p w:rsidR="008865B1" w:rsidRPr="00FB0AF5" w:rsidRDefault="008865B1" w:rsidP="008865B1">
      <w:pPr>
        <w:spacing w:line="276" w:lineRule="auto"/>
      </w:pPr>
      <w:r w:rsidRPr="00FB0AF5">
        <w:t xml:space="preserve">         В ГИС РТ «Н</w:t>
      </w:r>
      <w:r w:rsidR="005A7B60" w:rsidRPr="00FB0AF5">
        <w:t>ародный контроль» за</w:t>
      </w:r>
      <w:r w:rsidRPr="00FB0AF5">
        <w:t xml:space="preserve">  2020</w:t>
      </w:r>
      <w:r w:rsidR="005A7B60" w:rsidRPr="00FB0AF5">
        <w:t xml:space="preserve"> год</w:t>
      </w:r>
      <w:r w:rsidRPr="00FB0AF5">
        <w:t xml:space="preserve"> поступило </w:t>
      </w:r>
      <w:r w:rsidR="005A7B60" w:rsidRPr="00FB0AF5">
        <w:rPr>
          <w:b/>
        </w:rPr>
        <w:t>728</w:t>
      </w:r>
      <w:r w:rsidRPr="00FB0AF5">
        <w:rPr>
          <w:b/>
        </w:rPr>
        <w:t xml:space="preserve"> </w:t>
      </w:r>
      <w:r w:rsidRPr="00FB0AF5">
        <w:t>обращений, из них присвоен статус:</w:t>
      </w:r>
    </w:p>
    <w:p w:rsidR="008865B1" w:rsidRPr="00FB0AF5" w:rsidRDefault="00C92CB3" w:rsidP="008865B1">
      <w:pPr>
        <w:tabs>
          <w:tab w:val="left" w:pos="709"/>
          <w:tab w:val="left" w:pos="2910"/>
        </w:tabs>
        <w:spacing w:line="276" w:lineRule="auto"/>
      </w:pPr>
      <w:r w:rsidRPr="00FB0AF5">
        <w:tab/>
        <w:t>- «в работе» - 19</w:t>
      </w:r>
      <w:r w:rsidR="008865B1" w:rsidRPr="00FB0AF5">
        <w:t xml:space="preserve"> заявок;</w:t>
      </w:r>
    </w:p>
    <w:p w:rsidR="008865B1" w:rsidRPr="00FB0AF5" w:rsidRDefault="00C92CB3" w:rsidP="008865B1">
      <w:pPr>
        <w:tabs>
          <w:tab w:val="left" w:pos="709"/>
          <w:tab w:val="left" w:pos="2910"/>
        </w:tabs>
        <w:spacing w:line="276" w:lineRule="auto"/>
      </w:pPr>
      <w:r w:rsidRPr="00FB0AF5">
        <w:tab/>
        <w:t>- «решено» - 467 заявок</w:t>
      </w:r>
      <w:r w:rsidR="008865B1" w:rsidRPr="00FB0AF5">
        <w:t>;</w:t>
      </w:r>
    </w:p>
    <w:p w:rsidR="008865B1" w:rsidRPr="00FB0AF5" w:rsidRDefault="008865B1" w:rsidP="008865B1">
      <w:pPr>
        <w:tabs>
          <w:tab w:val="left" w:pos="709"/>
          <w:tab w:val="left" w:pos="2910"/>
        </w:tabs>
        <w:spacing w:line="276" w:lineRule="auto"/>
      </w:pPr>
      <w:r w:rsidRPr="00FB0AF5">
        <w:tab/>
        <w:t>- «мотивированный отказ»</w:t>
      </w:r>
      <w:r w:rsidR="00C92CB3" w:rsidRPr="00FB0AF5">
        <w:t xml:space="preserve"> 20 заявок</w:t>
      </w:r>
      <w:r w:rsidRPr="00FB0AF5">
        <w:t>;</w:t>
      </w:r>
    </w:p>
    <w:p w:rsidR="008865B1" w:rsidRPr="00FB0AF5" w:rsidRDefault="008865B1" w:rsidP="008865B1">
      <w:pPr>
        <w:tabs>
          <w:tab w:val="left" w:pos="709"/>
          <w:tab w:val="left" w:pos="2910"/>
        </w:tabs>
        <w:spacing w:line="276" w:lineRule="auto"/>
      </w:pPr>
      <w:r w:rsidRPr="00FB0AF5">
        <w:tab/>
        <w:t xml:space="preserve">- «запланировано» </w:t>
      </w:r>
      <w:r w:rsidR="00C92CB3" w:rsidRPr="00FB0AF5">
        <w:t>222</w:t>
      </w:r>
      <w:r w:rsidRPr="00FB0AF5">
        <w:t xml:space="preserve"> заявк</w:t>
      </w:r>
      <w:r w:rsidR="00C92CB3" w:rsidRPr="00FB0AF5">
        <w:t>и</w:t>
      </w:r>
      <w:r w:rsidRPr="00FB0AF5">
        <w:t>.</w:t>
      </w:r>
    </w:p>
    <w:p w:rsidR="008865B1" w:rsidRPr="00FB0AF5" w:rsidRDefault="008865B1" w:rsidP="008865B1">
      <w:pPr>
        <w:tabs>
          <w:tab w:val="left" w:pos="709"/>
          <w:tab w:val="left" w:pos="2910"/>
        </w:tabs>
        <w:spacing w:line="276" w:lineRule="auto"/>
      </w:pPr>
      <w:r w:rsidRPr="00FB0AF5">
        <w:tab/>
      </w:r>
      <w:r w:rsidR="00C92CB3" w:rsidRPr="00FB0AF5">
        <w:t>В</w:t>
      </w:r>
      <w:r w:rsidRPr="00FB0AF5">
        <w:t xml:space="preserve"> 2020 </w:t>
      </w:r>
      <w:r w:rsidR="00C92CB3" w:rsidRPr="00FB0AF5">
        <w:t xml:space="preserve">году </w:t>
      </w:r>
      <w:r w:rsidRPr="00FB0AF5">
        <w:t>наиболее востребованными темами обращений у жителей Елабужского муниципального района являются:</w:t>
      </w:r>
    </w:p>
    <w:p w:rsidR="00C92CB3" w:rsidRPr="00FB0AF5" w:rsidRDefault="00C92CB3" w:rsidP="00C92CB3">
      <w:pPr>
        <w:pStyle w:val="a9"/>
        <w:numPr>
          <w:ilvl w:val="0"/>
          <w:numId w:val="33"/>
        </w:numPr>
        <w:tabs>
          <w:tab w:val="left" w:pos="709"/>
          <w:tab w:val="left" w:pos="2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благоустройство территории – 308 заявок (42,3%)</w:t>
      </w:r>
    </w:p>
    <w:p w:rsidR="008865B1" w:rsidRPr="00FB0AF5" w:rsidRDefault="008865B1" w:rsidP="008865B1">
      <w:pPr>
        <w:pStyle w:val="a9"/>
        <w:numPr>
          <w:ilvl w:val="0"/>
          <w:numId w:val="33"/>
        </w:numPr>
        <w:tabs>
          <w:tab w:val="left" w:pos="709"/>
          <w:tab w:val="left" w:pos="2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содержание и ремонт муниципальных дорог</w:t>
      </w:r>
      <w:r w:rsidR="00C92CB3" w:rsidRPr="00FB0AF5">
        <w:rPr>
          <w:rFonts w:ascii="Times New Roman" w:hAnsi="Times New Roman"/>
          <w:sz w:val="28"/>
          <w:szCs w:val="28"/>
        </w:rPr>
        <w:t xml:space="preserve"> – 160 заявок (30,4</w:t>
      </w:r>
      <w:r w:rsidRPr="00FB0AF5">
        <w:rPr>
          <w:rFonts w:ascii="Times New Roman" w:hAnsi="Times New Roman"/>
          <w:sz w:val="28"/>
          <w:szCs w:val="28"/>
        </w:rPr>
        <w:t>%</w:t>
      </w:r>
      <w:r w:rsidR="00C92CB3" w:rsidRPr="00FB0AF5">
        <w:rPr>
          <w:rFonts w:ascii="Times New Roman" w:hAnsi="Times New Roman"/>
          <w:sz w:val="28"/>
          <w:szCs w:val="28"/>
        </w:rPr>
        <w:t>)</w:t>
      </w:r>
    </w:p>
    <w:p w:rsidR="00C92CB3" w:rsidRPr="00FB0AF5" w:rsidRDefault="00C92CB3" w:rsidP="00C92CB3">
      <w:pPr>
        <w:pStyle w:val="a9"/>
        <w:numPr>
          <w:ilvl w:val="0"/>
          <w:numId w:val="33"/>
        </w:numPr>
        <w:tabs>
          <w:tab w:val="left" w:pos="709"/>
          <w:tab w:val="left" w:pos="2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парки и скверы – 32 заявки (4,4%)</w:t>
      </w:r>
    </w:p>
    <w:p w:rsidR="00C92CB3" w:rsidRPr="00FB0AF5" w:rsidRDefault="00C92CB3" w:rsidP="00C92CB3">
      <w:pPr>
        <w:pStyle w:val="a9"/>
        <w:numPr>
          <w:ilvl w:val="0"/>
          <w:numId w:val="33"/>
        </w:numPr>
        <w:tabs>
          <w:tab w:val="left" w:pos="709"/>
          <w:tab w:val="left" w:pos="2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организация дорожного движения – 17 заявок (2,3%)</w:t>
      </w:r>
    </w:p>
    <w:p w:rsidR="00C92CB3" w:rsidRPr="00FB0AF5" w:rsidRDefault="00C92CB3" w:rsidP="00C92CB3">
      <w:pPr>
        <w:pStyle w:val="a9"/>
        <w:numPr>
          <w:ilvl w:val="0"/>
          <w:numId w:val="33"/>
        </w:numPr>
        <w:tabs>
          <w:tab w:val="left" w:pos="709"/>
          <w:tab w:val="left" w:pos="2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бездомные животные </w:t>
      </w:r>
      <w:r w:rsidRPr="00FB0AF5">
        <w:rPr>
          <w:rFonts w:ascii="Times New Roman" w:hAnsi="Times New Roman"/>
          <w:sz w:val="28"/>
          <w:szCs w:val="28"/>
          <w:lang w:val="en-US"/>
        </w:rPr>
        <w:t>–</w:t>
      </w:r>
      <w:r w:rsidRPr="00FB0AF5">
        <w:rPr>
          <w:rFonts w:ascii="Times New Roman" w:hAnsi="Times New Roman"/>
          <w:sz w:val="28"/>
          <w:szCs w:val="28"/>
        </w:rPr>
        <w:t xml:space="preserve"> 15 заявок</w:t>
      </w:r>
      <w:r w:rsidRPr="00FB0A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0AF5">
        <w:rPr>
          <w:rFonts w:ascii="Times New Roman" w:hAnsi="Times New Roman"/>
          <w:sz w:val="28"/>
          <w:szCs w:val="28"/>
        </w:rPr>
        <w:t>(</w:t>
      </w:r>
      <w:r w:rsidRPr="00FB0AF5">
        <w:rPr>
          <w:rFonts w:ascii="Times New Roman" w:hAnsi="Times New Roman"/>
          <w:sz w:val="28"/>
          <w:szCs w:val="28"/>
          <w:lang w:val="en-US"/>
        </w:rPr>
        <w:t>2</w:t>
      </w:r>
      <w:r w:rsidRPr="00FB0AF5">
        <w:rPr>
          <w:rFonts w:ascii="Times New Roman" w:hAnsi="Times New Roman"/>
          <w:sz w:val="28"/>
          <w:szCs w:val="28"/>
        </w:rPr>
        <w:t>%)</w:t>
      </w:r>
    </w:p>
    <w:p w:rsidR="00C92CB3" w:rsidRPr="00FB0AF5" w:rsidRDefault="00C92CB3" w:rsidP="00C92CB3">
      <w:pPr>
        <w:pStyle w:val="a9"/>
        <w:numPr>
          <w:ilvl w:val="0"/>
          <w:numId w:val="33"/>
        </w:numPr>
        <w:tabs>
          <w:tab w:val="left" w:pos="709"/>
          <w:tab w:val="left" w:pos="2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>общественный транспорт – 13 заявок (1,8%)</w:t>
      </w:r>
    </w:p>
    <w:p w:rsidR="008865B1" w:rsidRPr="00FB0AF5" w:rsidRDefault="008865B1" w:rsidP="008865B1">
      <w:pPr>
        <w:pStyle w:val="a9"/>
        <w:numPr>
          <w:ilvl w:val="0"/>
          <w:numId w:val="33"/>
        </w:numPr>
        <w:tabs>
          <w:tab w:val="left" w:pos="709"/>
          <w:tab w:val="left" w:pos="2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свалки </w:t>
      </w:r>
      <w:r w:rsidR="008B07B1" w:rsidRPr="00FB0AF5">
        <w:rPr>
          <w:rFonts w:ascii="Times New Roman" w:hAnsi="Times New Roman"/>
          <w:sz w:val="28"/>
          <w:szCs w:val="28"/>
        </w:rPr>
        <w:t>–</w:t>
      </w:r>
      <w:r w:rsidRPr="00FB0AF5">
        <w:rPr>
          <w:rFonts w:ascii="Times New Roman" w:hAnsi="Times New Roman"/>
          <w:sz w:val="28"/>
          <w:szCs w:val="28"/>
        </w:rPr>
        <w:t xml:space="preserve"> </w:t>
      </w:r>
      <w:r w:rsidR="008B07B1" w:rsidRPr="00FB0AF5">
        <w:rPr>
          <w:rFonts w:ascii="Times New Roman" w:hAnsi="Times New Roman"/>
          <w:sz w:val="28"/>
          <w:szCs w:val="28"/>
        </w:rPr>
        <w:t>6 заявок (</w:t>
      </w:r>
      <w:r w:rsidRPr="00FB0AF5">
        <w:rPr>
          <w:rFonts w:ascii="Times New Roman" w:hAnsi="Times New Roman"/>
          <w:sz w:val="28"/>
          <w:szCs w:val="28"/>
        </w:rPr>
        <w:t>0,8 %</w:t>
      </w:r>
      <w:r w:rsidR="008B07B1" w:rsidRPr="00FB0AF5">
        <w:rPr>
          <w:rFonts w:ascii="Times New Roman" w:hAnsi="Times New Roman"/>
          <w:sz w:val="28"/>
          <w:szCs w:val="28"/>
        </w:rPr>
        <w:t>)</w:t>
      </w:r>
    </w:p>
    <w:p w:rsidR="008865B1" w:rsidRPr="00FB0AF5" w:rsidRDefault="008865B1" w:rsidP="008865B1">
      <w:pPr>
        <w:pStyle w:val="a9"/>
        <w:numPr>
          <w:ilvl w:val="0"/>
          <w:numId w:val="33"/>
        </w:numPr>
        <w:tabs>
          <w:tab w:val="left" w:pos="709"/>
          <w:tab w:val="left" w:pos="29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0AF5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8B07B1" w:rsidRPr="00FB0AF5">
        <w:rPr>
          <w:rFonts w:ascii="Times New Roman" w:hAnsi="Times New Roman"/>
          <w:sz w:val="28"/>
          <w:szCs w:val="28"/>
        </w:rPr>
        <w:t>–</w:t>
      </w:r>
      <w:r w:rsidRPr="00FB0AF5">
        <w:rPr>
          <w:rFonts w:ascii="Times New Roman" w:hAnsi="Times New Roman"/>
          <w:sz w:val="28"/>
          <w:szCs w:val="28"/>
        </w:rPr>
        <w:t xml:space="preserve"> </w:t>
      </w:r>
      <w:r w:rsidR="008B07B1" w:rsidRPr="00FB0AF5">
        <w:rPr>
          <w:rFonts w:ascii="Times New Roman" w:hAnsi="Times New Roman"/>
          <w:sz w:val="28"/>
          <w:szCs w:val="28"/>
        </w:rPr>
        <w:t>4 заявки (0,5</w:t>
      </w:r>
      <w:r w:rsidRPr="00FB0AF5">
        <w:rPr>
          <w:rFonts w:ascii="Times New Roman" w:hAnsi="Times New Roman"/>
          <w:sz w:val="28"/>
          <w:szCs w:val="28"/>
        </w:rPr>
        <w:t>%</w:t>
      </w:r>
      <w:r w:rsidR="008B07B1" w:rsidRPr="00FB0AF5">
        <w:rPr>
          <w:rFonts w:ascii="Times New Roman" w:hAnsi="Times New Roman"/>
          <w:sz w:val="28"/>
          <w:szCs w:val="28"/>
        </w:rPr>
        <w:t>)</w:t>
      </w:r>
    </w:p>
    <w:p w:rsidR="0077073A" w:rsidRPr="00FB0AF5" w:rsidRDefault="0077073A" w:rsidP="0077073A">
      <w:pPr>
        <w:pStyle w:val="a9"/>
        <w:tabs>
          <w:tab w:val="left" w:pos="709"/>
          <w:tab w:val="left" w:pos="2910"/>
        </w:tabs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</w:p>
    <w:p w:rsidR="008865B1" w:rsidRPr="00FB0AF5" w:rsidRDefault="008865B1" w:rsidP="008865B1">
      <w:pPr>
        <w:spacing w:line="276" w:lineRule="auto"/>
        <w:rPr>
          <w:rFonts w:eastAsiaTheme="minorHAnsi"/>
          <w:b/>
          <w:i/>
          <w:u w:val="single"/>
        </w:rPr>
      </w:pPr>
      <w:r w:rsidRPr="00FB0AF5">
        <w:rPr>
          <w:rFonts w:eastAsia="Times New Roman"/>
          <w:bCs/>
        </w:rPr>
        <w:t xml:space="preserve">     </w:t>
      </w:r>
    </w:p>
    <w:p w:rsidR="0077073A" w:rsidRPr="00FB0AF5" w:rsidRDefault="0077073A" w:rsidP="008865B1">
      <w:pPr>
        <w:spacing w:line="276" w:lineRule="auto"/>
        <w:ind w:firstLine="426"/>
        <w:rPr>
          <w:rFonts w:eastAsiaTheme="minorHAnsi"/>
          <w:b/>
          <w:i/>
          <w:u w:val="single"/>
        </w:rPr>
      </w:pPr>
    </w:p>
    <w:p w:rsidR="008865B1" w:rsidRPr="00FB0AF5" w:rsidRDefault="008865B1" w:rsidP="008865B1">
      <w:pPr>
        <w:spacing w:line="276" w:lineRule="auto"/>
        <w:ind w:firstLine="426"/>
        <w:rPr>
          <w:rFonts w:eastAsiaTheme="minorHAnsi"/>
          <w:b/>
          <w:i/>
        </w:rPr>
      </w:pPr>
      <w:r w:rsidRPr="00FB0AF5">
        <w:rPr>
          <w:rFonts w:eastAsiaTheme="minorHAnsi"/>
          <w:b/>
          <w:i/>
          <w:u w:val="single"/>
        </w:rPr>
        <w:t>Реализация иных мер, предусмотренных законодательством о противодействии коррупции</w:t>
      </w:r>
    </w:p>
    <w:p w:rsidR="00B70635" w:rsidRPr="00FB0AF5" w:rsidRDefault="008865B1" w:rsidP="008865B1">
      <w:pPr>
        <w:widowControl w:val="0"/>
        <w:spacing w:line="276" w:lineRule="auto"/>
      </w:pPr>
      <w:r w:rsidRPr="00FB0AF5">
        <w:rPr>
          <w:b/>
          <w:i/>
        </w:rPr>
        <w:t xml:space="preserve">        </w:t>
      </w:r>
      <w:r w:rsidRPr="00FB0AF5">
        <w:t xml:space="preserve"> </w:t>
      </w:r>
    </w:p>
    <w:p w:rsidR="008865B1" w:rsidRPr="00FB0AF5" w:rsidRDefault="008865B1" w:rsidP="008865B1">
      <w:pPr>
        <w:widowControl w:val="0"/>
        <w:spacing w:line="276" w:lineRule="auto"/>
      </w:pPr>
      <w:r w:rsidRPr="00FB0AF5">
        <w:t xml:space="preserve">           В целях  повышения квалификации отдельных категорий муниципальных служащих, принимающих участие в противодействии коррупции в 2020 г. помощник главы по вопросам противодействия коррупции принимал участие в следующих специализированных семинарах:</w:t>
      </w:r>
    </w:p>
    <w:p w:rsidR="008865B1" w:rsidRPr="00FB0AF5" w:rsidRDefault="008865B1" w:rsidP="008865B1">
      <w:pPr>
        <w:spacing w:line="276" w:lineRule="auto"/>
        <w:ind w:firstLine="34"/>
      </w:pPr>
      <w:r w:rsidRPr="00FB0AF5">
        <w:t xml:space="preserve">        - 23.01.2020 г.  в целях освещения наиболее актуальных вопросов, возникающих при представлении сведений о доходах, расходах и обязательствах имущественного характера по итогам 2019 года, Управлением Президента Республики Татарстан по вопросам антикоррупционной политики организован </w:t>
      </w:r>
      <w:r w:rsidRPr="00FB0AF5">
        <w:lastRenderedPageBreak/>
        <w:t>специальный практический семинар (в формате видеоконференции) с участием представителей прокуратуры Республики Татарстан, Федеральной налоговой службы. В данном мероприятии принимали заочное участие лица Елабужского муниципального района, представляющие соответствующие сведения о доходах, в том числе руководители подведомственных учреждений органов власти;</w:t>
      </w:r>
    </w:p>
    <w:p w:rsidR="008865B1" w:rsidRPr="00FB0AF5" w:rsidRDefault="008865B1" w:rsidP="008865B1">
      <w:pPr>
        <w:spacing w:line="276" w:lineRule="auto"/>
        <w:ind w:firstLine="34"/>
      </w:pPr>
      <w:r w:rsidRPr="00FB0AF5">
        <w:t xml:space="preserve">       - 23.04.2020 г. с</w:t>
      </w:r>
      <w:r w:rsidRPr="00FB0AF5">
        <w:rPr>
          <w:shd w:val="clear" w:color="auto" w:fill="FFFFFF"/>
        </w:rPr>
        <w:t xml:space="preserve">остоялся обучающий семинар для помощников глав и председателей общественных советов районов в режиме видеосвязи (формат </w:t>
      </w:r>
      <w:r w:rsidRPr="00FB0AF5">
        <w:rPr>
          <w:shd w:val="clear" w:color="auto" w:fill="FFFFFF"/>
          <w:lang w:val="en-US"/>
        </w:rPr>
        <w:t>Zoom</w:t>
      </w:r>
      <w:r w:rsidRPr="00FB0AF5">
        <w:rPr>
          <w:shd w:val="clear" w:color="auto" w:fill="FFFFFF"/>
        </w:rPr>
        <w:t>) на тему: «Участие молодёжи и представителей общественности в реализации антикоррупционной политики»;</w:t>
      </w:r>
    </w:p>
    <w:p w:rsidR="008865B1" w:rsidRPr="00FB0AF5" w:rsidRDefault="008865B1" w:rsidP="008865B1">
      <w:pPr>
        <w:spacing w:line="276" w:lineRule="auto"/>
        <w:ind w:firstLine="34"/>
        <w:rPr>
          <w:shd w:val="clear" w:color="auto" w:fill="FFFFFF"/>
        </w:rPr>
      </w:pPr>
      <w:r w:rsidRPr="00FB0AF5">
        <w:t xml:space="preserve">        - 20.05.2020 г. </w:t>
      </w:r>
      <w:r w:rsidRPr="00FB0AF5">
        <w:rPr>
          <w:shd w:val="clear" w:color="auto" w:fill="FFFFFF"/>
        </w:rPr>
        <w:t xml:space="preserve">на платформе для видеоконференций </w:t>
      </w:r>
      <w:r w:rsidRPr="00FB0AF5">
        <w:rPr>
          <w:shd w:val="clear" w:color="auto" w:fill="FFFFFF"/>
          <w:lang w:val="en-US"/>
        </w:rPr>
        <w:t>Zoom</w:t>
      </w:r>
      <w:r w:rsidRPr="00FB0AF5">
        <w:rPr>
          <w:shd w:val="clear" w:color="auto" w:fill="FFFFFF"/>
        </w:rPr>
        <w:t xml:space="preserve"> состоялся семинар для должностных лиц кадровых служб, ответственных за работу по профилактике коррупционных правонарушений и помощников глав по вопросам противодействия коррупции, организованный Управлением по вопросам антикоррупционной политики Аппарата Президента Республики Татарстан.</w:t>
      </w:r>
    </w:p>
    <w:p w:rsidR="008B07B1" w:rsidRPr="00FB0AF5" w:rsidRDefault="00B70635" w:rsidP="008865B1">
      <w:pPr>
        <w:spacing w:line="276" w:lineRule="auto"/>
        <w:ind w:firstLine="34"/>
      </w:pPr>
      <w:r w:rsidRPr="00FB0AF5">
        <w:rPr>
          <w:b/>
          <w:shd w:val="clear" w:color="auto" w:fill="FFFFFF"/>
        </w:rPr>
        <w:tab/>
      </w:r>
      <w:r w:rsidRPr="00FB0AF5">
        <w:rPr>
          <w:shd w:val="clear" w:color="auto" w:fill="FFFFFF"/>
        </w:rPr>
        <w:t>-  с 2.11.2020 по 20.11.2020. помощник главы по вопросам противодействия коррупции прошел повышение квалификации по программе дополнительного профессионального образования «Антикоррупционная политика» в высшей школе государственного и муниципального управления КФУ</w:t>
      </w:r>
    </w:p>
    <w:p w:rsidR="008865B1" w:rsidRPr="00FB0AF5" w:rsidRDefault="008865B1" w:rsidP="008865B1">
      <w:pPr>
        <w:spacing w:line="276" w:lineRule="auto"/>
        <w:ind w:firstLine="284"/>
      </w:pPr>
    </w:p>
    <w:p w:rsidR="008865B1" w:rsidRPr="00FB0AF5" w:rsidRDefault="008865B1" w:rsidP="008865B1">
      <w:pPr>
        <w:spacing w:line="276" w:lineRule="auto"/>
        <w:ind w:firstLine="284"/>
      </w:pPr>
    </w:p>
    <w:p w:rsidR="008865B1" w:rsidRPr="00FB0AF5" w:rsidRDefault="008865B1" w:rsidP="008865B1">
      <w:pPr>
        <w:spacing w:line="276" w:lineRule="auto"/>
      </w:pPr>
      <w:r w:rsidRPr="00FB0AF5">
        <w:t xml:space="preserve">                 </w:t>
      </w:r>
      <w:r w:rsidRPr="00FB0AF5">
        <w:rPr>
          <w:noProof/>
          <w:lang w:eastAsia="ru-RU"/>
        </w:rPr>
        <w:t xml:space="preserve">      </w:t>
      </w:r>
      <w:r w:rsidRPr="00FB0AF5">
        <w:t xml:space="preserve"> </w:t>
      </w:r>
    </w:p>
    <w:p w:rsidR="008865B1" w:rsidRPr="00FB0AF5" w:rsidRDefault="008865B1" w:rsidP="00B70C95">
      <w:pPr>
        <w:spacing w:line="276" w:lineRule="auto"/>
      </w:pPr>
    </w:p>
    <w:p w:rsidR="00CC54A6" w:rsidRPr="00751C9F" w:rsidRDefault="00CC54A6" w:rsidP="003710C6">
      <w:pPr>
        <w:spacing w:line="276" w:lineRule="auto"/>
        <w:rPr>
          <w:rFonts w:eastAsiaTheme="minorHAnsi"/>
          <w:i/>
        </w:rPr>
      </w:pPr>
    </w:p>
    <w:sectPr w:rsidR="00CC54A6" w:rsidRPr="00751C9F" w:rsidSect="00A62877">
      <w:headerReference w:type="default" r:id="rId15"/>
      <w:pgSz w:w="11906" w:h="16838"/>
      <w:pgMar w:top="709" w:right="851" w:bottom="568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CA" w:rsidRDefault="009C1ECA" w:rsidP="00D17054">
      <w:r>
        <w:separator/>
      </w:r>
    </w:p>
  </w:endnote>
  <w:endnote w:type="continuationSeparator" w:id="0">
    <w:p w:rsidR="009C1ECA" w:rsidRDefault="009C1ECA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CA" w:rsidRDefault="009C1ECA" w:rsidP="00D17054">
      <w:r>
        <w:separator/>
      </w:r>
    </w:p>
  </w:footnote>
  <w:footnote w:type="continuationSeparator" w:id="0">
    <w:p w:rsidR="009C1ECA" w:rsidRDefault="009C1ECA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66680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2"/>
      </w:rPr>
    </w:sdtEndPr>
    <w:sdtContent>
      <w:p w:rsidR="00FB0AF5" w:rsidRPr="007D1E78" w:rsidRDefault="00FB0AF5">
        <w:pPr>
          <w:pStyle w:val="a5"/>
          <w:jc w:val="center"/>
          <w:rPr>
            <w:rFonts w:ascii="Courier New" w:hAnsi="Courier New" w:cs="Courier New"/>
            <w:sz w:val="22"/>
          </w:rPr>
        </w:pPr>
        <w:r w:rsidRPr="007D1E78">
          <w:rPr>
            <w:rFonts w:ascii="Courier New" w:hAnsi="Courier New" w:cs="Courier New"/>
            <w:sz w:val="22"/>
          </w:rPr>
          <w:fldChar w:fldCharType="begin"/>
        </w:r>
        <w:r w:rsidRPr="007D1E78">
          <w:rPr>
            <w:rFonts w:ascii="Courier New" w:hAnsi="Courier New" w:cs="Courier New"/>
            <w:sz w:val="22"/>
          </w:rPr>
          <w:instrText>PAGE   \* MERGEFORMAT</w:instrText>
        </w:r>
        <w:r w:rsidRPr="007D1E78">
          <w:rPr>
            <w:rFonts w:ascii="Courier New" w:hAnsi="Courier New" w:cs="Courier New"/>
            <w:sz w:val="22"/>
          </w:rPr>
          <w:fldChar w:fldCharType="separate"/>
        </w:r>
        <w:r w:rsidR="003331B2">
          <w:rPr>
            <w:rFonts w:ascii="Courier New" w:hAnsi="Courier New" w:cs="Courier New"/>
            <w:noProof/>
            <w:sz w:val="22"/>
          </w:rPr>
          <w:t>61</w:t>
        </w:r>
        <w:r w:rsidRPr="007D1E78">
          <w:rPr>
            <w:rFonts w:ascii="Courier New" w:hAnsi="Courier New" w:cs="Courier New"/>
            <w:sz w:val="22"/>
          </w:rPr>
          <w:fldChar w:fldCharType="end"/>
        </w:r>
      </w:p>
    </w:sdtContent>
  </w:sdt>
  <w:p w:rsidR="00FB0AF5" w:rsidRDefault="00FB0A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68B"/>
    <w:multiLevelType w:val="hybridMultilevel"/>
    <w:tmpl w:val="5F28EC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C57181"/>
    <w:multiLevelType w:val="hybridMultilevel"/>
    <w:tmpl w:val="C01A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56E"/>
    <w:multiLevelType w:val="hybridMultilevel"/>
    <w:tmpl w:val="4F9A4014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123C4B3E"/>
    <w:multiLevelType w:val="hybridMultilevel"/>
    <w:tmpl w:val="EEBC6470"/>
    <w:lvl w:ilvl="0" w:tplc="5750F26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B81540"/>
    <w:multiLevelType w:val="hybridMultilevel"/>
    <w:tmpl w:val="9B44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0D00"/>
    <w:multiLevelType w:val="hybridMultilevel"/>
    <w:tmpl w:val="1AA0BDCC"/>
    <w:lvl w:ilvl="0" w:tplc="AD6EFBE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02D25CD"/>
    <w:multiLevelType w:val="hybridMultilevel"/>
    <w:tmpl w:val="E0DACE5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0FF1087"/>
    <w:multiLevelType w:val="hybridMultilevel"/>
    <w:tmpl w:val="6818D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118A0"/>
    <w:multiLevelType w:val="hybridMultilevel"/>
    <w:tmpl w:val="CDDAE2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29B67773"/>
    <w:multiLevelType w:val="hybridMultilevel"/>
    <w:tmpl w:val="570869E0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2A734BE1"/>
    <w:multiLevelType w:val="hybridMultilevel"/>
    <w:tmpl w:val="6E0E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5D75"/>
    <w:multiLevelType w:val="hybridMultilevel"/>
    <w:tmpl w:val="A994FC38"/>
    <w:lvl w:ilvl="0" w:tplc="C566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2F19A9"/>
    <w:multiLevelType w:val="hybridMultilevel"/>
    <w:tmpl w:val="B484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B0ABA"/>
    <w:multiLevelType w:val="hybridMultilevel"/>
    <w:tmpl w:val="DCB0E7F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37451D6E"/>
    <w:multiLevelType w:val="hybridMultilevel"/>
    <w:tmpl w:val="8486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87A03"/>
    <w:multiLevelType w:val="hybridMultilevel"/>
    <w:tmpl w:val="486EF6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FE6877"/>
    <w:multiLevelType w:val="hybridMultilevel"/>
    <w:tmpl w:val="087E4558"/>
    <w:lvl w:ilvl="0" w:tplc="2804748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C44FA"/>
    <w:multiLevelType w:val="hybridMultilevel"/>
    <w:tmpl w:val="D22EE312"/>
    <w:lvl w:ilvl="0" w:tplc="D6B8FC0A">
      <w:start w:val="2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F515F5"/>
    <w:multiLevelType w:val="hybridMultilevel"/>
    <w:tmpl w:val="43F6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C38F5"/>
    <w:multiLevelType w:val="hybridMultilevel"/>
    <w:tmpl w:val="5DE827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A6F4618"/>
    <w:multiLevelType w:val="hybridMultilevel"/>
    <w:tmpl w:val="9B7ED5A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EDA4657"/>
    <w:multiLevelType w:val="hybridMultilevel"/>
    <w:tmpl w:val="8A7298F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28D361D"/>
    <w:multiLevelType w:val="hybridMultilevel"/>
    <w:tmpl w:val="829AC190"/>
    <w:lvl w:ilvl="0" w:tplc="A228519E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77A2721"/>
    <w:multiLevelType w:val="hybridMultilevel"/>
    <w:tmpl w:val="932802FA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5CBB4682"/>
    <w:multiLevelType w:val="hybridMultilevel"/>
    <w:tmpl w:val="AA4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E136E"/>
    <w:multiLevelType w:val="hybridMultilevel"/>
    <w:tmpl w:val="923EDF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F619A6"/>
    <w:multiLevelType w:val="hybridMultilevel"/>
    <w:tmpl w:val="379A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70F5"/>
    <w:multiLevelType w:val="hybridMultilevel"/>
    <w:tmpl w:val="C8585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621C2"/>
    <w:multiLevelType w:val="hybridMultilevel"/>
    <w:tmpl w:val="1F9632F8"/>
    <w:lvl w:ilvl="0" w:tplc="9D88F1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6327A5"/>
    <w:multiLevelType w:val="hybridMultilevel"/>
    <w:tmpl w:val="EC7E5132"/>
    <w:lvl w:ilvl="0" w:tplc="CAF0E89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1" w15:restartNumberingAfterBreak="0">
    <w:nsid w:val="6D970EE6"/>
    <w:multiLevelType w:val="hybridMultilevel"/>
    <w:tmpl w:val="62168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02344C6"/>
    <w:multiLevelType w:val="hybridMultilevel"/>
    <w:tmpl w:val="3B7A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17376"/>
    <w:multiLevelType w:val="hybridMultilevel"/>
    <w:tmpl w:val="E6469B66"/>
    <w:lvl w:ilvl="0" w:tplc="91666FAE">
      <w:start w:val="3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4" w15:restartNumberingAfterBreak="0">
    <w:nsid w:val="71AC1361"/>
    <w:multiLevelType w:val="hybridMultilevel"/>
    <w:tmpl w:val="B4DA9ACC"/>
    <w:lvl w:ilvl="0" w:tplc="8A349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89946AD"/>
    <w:multiLevelType w:val="hybridMultilevel"/>
    <w:tmpl w:val="3820AACE"/>
    <w:lvl w:ilvl="0" w:tplc="5416694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 w15:restartNumberingAfterBreak="0">
    <w:nsid w:val="7A457B29"/>
    <w:multiLevelType w:val="hybridMultilevel"/>
    <w:tmpl w:val="555C1DEC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31"/>
  </w:num>
  <w:num w:numId="5">
    <w:abstractNumId w:val="0"/>
  </w:num>
  <w:num w:numId="6">
    <w:abstractNumId w:val="36"/>
  </w:num>
  <w:num w:numId="7">
    <w:abstractNumId w:val="32"/>
  </w:num>
  <w:num w:numId="8">
    <w:abstractNumId w:val="27"/>
  </w:num>
  <w:num w:numId="9">
    <w:abstractNumId w:val="1"/>
  </w:num>
  <w:num w:numId="10">
    <w:abstractNumId w:val="18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26"/>
  </w:num>
  <w:num w:numId="16">
    <w:abstractNumId w:val="23"/>
  </w:num>
  <w:num w:numId="17">
    <w:abstractNumId w:val="20"/>
  </w:num>
  <w:num w:numId="18">
    <w:abstractNumId w:val="33"/>
  </w:num>
  <w:num w:numId="19">
    <w:abstractNumId w:val="7"/>
  </w:num>
  <w:num w:numId="20">
    <w:abstractNumId w:val="17"/>
  </w:num>
  <w:num w:numId="21">
    <w:abstractNumId w:val="16"/>
  </w:num>
  <w:num w:numId="22">
    <w:abstractNumId w:val="30"/>
  </w:num>
  <w:num w:numId="23">
    <w:abstractNumId w:val="28"/>
  </w:num>
  <w:num w:numId="24">
    <w:abstractNumId w:val="1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35"/>
  </w:num>
  <w:num w:numId="29">
    <w:abstractNumId w:val="22"/>
  </w:num>
  <w:num w:numId="30">
    <w:abstractNumId w:val="24"/>
  </w:num>
  <w:num w:numId="31">
    <w:abstractNumId w:val="9"/>
  </w:num>
  <w:num w:numId="32">
    <w:abstractNumId w:val="15"/>
  </w:num>
  <w:num w:numId="33">
    <w:abstractNumId w:val="34"/>
  </w:num>
  <w:num w:numId="34">
    <w:abstractNumId w:val="10"/>
  </w:num>
  <w:num w:numId="35">
    <w:abstractNumId w:val="21"/>
  </w:num>
  <w:num w:numId="36">
    <w:abstractNumId w:val="5"/>
  </w:num>
  <w:num w:numId="3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06D9"/>
    <w:rsid w:val="000013A3"/>
    <w:rsid w:val="000018F3"/>
    <w:rsid w:val="00001927"/>
    <w:rsid w:val="0000208D"/>
    <w:rsid w:val="00002B90"/>
    <w:rsid w:val="00002C9C"/>
    <w:rsid w:val="00002D48"/>
    <w:rsid w:val="000034F5"/>
    <w:rsid w:val="00003C69"/>
    <w:rsid w:val="00003E98"/>
    <w:rsid w:val="000041A0"/>
    <w:rsid w:val="00004D17"/>
    <w:rsid w:val="00005AAE"/>
    <w:rsid w:val="0000617F"/>
    <w:rsid w:val="000066BA"/>
    <w:rsid w:val="000073B5"/>
    <w:rsid w:val="00007C9D"/>
    <w:rsid w:val="0001015D"/>
    <w:rsid w:val="00010507"/>
    <w:rsid w:val="000107F3"/>
    <w:rsid w:val="00010D9B"/>
    <w:rsid w:val="000112FE"/>
    <w:rsid w:val="000119EC"/>
    <w:rsid w:val="00011BBA"/>
    <w:rsid w:val="00011E5D"/>
    <w:rsid w:val="00011FFE"/>
    <w:rsid w:val="00012F64"/>
    <w:rsid w:val="00013437"/>
    <w:rsid w:val="00013866"/>
    <w:rsid w:val="000145A3"/>
    <w:rsid w:val="000148E1"/>
    <w:rsid w:val="00014DD7"/>
    <w:rsid w:val="00016725"/>
    <w:rsid w:val="00016BAA"/>
    <w:rsid w:val="00016F13"/>
    <w:rsid w:val="00016F86"/>
    <w:rsid w:val="0001733F"/>
    <w:rsid w:val="00022DB7"/>
    <w:rsid w:val="00023429"/>
    <w:rsid w:val="0002450F"/>
    <w:rsid w:val="00025403"/>
    <w:rsid w:val="000257F0"/>
    <w:rsid w:val="00025B43"/>
    <w:rsid w:val="00025BCD"/>
    <w:rsid w:val="00026887"/>
    <w:rsid w:val="00026D62"/>
    <w:rsid w:val="00026E84"/>
    <w:rsid w:val="00027C26"/>
    <w:rsid w:val="00027EDF"/>
    <w:rsid w:val="00030241"/>
    <w:rsid w:val="000306B8"/>
    <w:rsid w:val="00030F7A"/>
    <w:rsid w:val="0003157D"/>
    <w:rsid w:val="000316C4"/>
    <w:rsid w:val="0003199C"/>
    <w:rsid w:val="000319C7"/>
    <w:rsid w:val="00031FDD"/>
    <w:rsid w:val="000325A5"/>
    <w:rsid w:val="00033263"/>
    <w:rsid w:val="00033F94"/>
    <w:rsid w:val="000340BB"/>
    <w:rsid w:val="000340CB"/>
    <w:rsid w:val="00034A09"/>
    <w:rsid w:val="0003518E"/>
    <w:rsid w:val="000353EC"/>
    <w:rsid w:val="0003549D"/>
    <w:rsid w:val="00037115"/>
    <w:rsid w:val="0003738C"/>
    <w:rsid w:val="00040028"/>
    <w:rsid w:val="0004039D"/>
    <w:rsid w:val="0004114C"/>
    <w:rsid w:val="00041A5B"/>
    <w:rsid w:val="00041FE2"/>
    <w:rsid w:val="00043347"/>
    <w:rsid w:val="00044419"/>
    <w:rsid w:val="00044D8F"/>
    <w:rsid w:val="0004657A"/>
    <w:rsid w:val="00046A02"/>
    <w:rsid w:val="0004793A"/>
    <w:rsid w:val="00047AE3"/>
    <w:rsid w:val="0005004B"/>
    <w:rsid w:val="00050052"/>
    <w:rsid w:val="00050738"/>
    <w:rsid w:val="00050A94"/>
    <w:rsid w:val="00050AA0"/>
    <w:rsid w:val="00051EB1"/>
    <w:rsid w:val="00051ECF"/>
    <w:rsid w:val="00052201"/>
    <w:rsid w:val="00052368"/>
    <w:rsid w:val="00052F17"/>
    <w:rsid w:val="000531A7"/>
    <w:rsid w:val="00053382"/>
    <w:rsid w:val="000536FE"/>
    <w:rsid w:val="00054833"/>
    <w:rsid w:val="00054FAB"/>
    <w:rsid w:val="00055097"/>
    <w:rsid w:val="00055315"/>
    <w:rsid w:val="00055814"/>
    <w:rsid w:val="00056ABD"/>
    <w:rsid w:val="00056BC5"/>
    <w:rsid w:val="00061C45"/>
    <w:rsid w:val="00061E05"/>
    <w:rsid w:val="00061E69"/>
    <w:rsid w:val="00061F3F"/>
    <w:rsid w:val="00062ACF"/>
    <w:rsid w:val="000635C7"/>
    <w:rsid w:val="000635F5"/>
    <w:rsid w:val="0006466E"/>
    <w:rsid w:val="00064E91"/>
    <w:rsid w:val="00065717"/>
    <w:rsid w:val="0006574D"/>
    <w:rsid w:val="000667A7"/>
    <w:rsid w:val="00066C50"/>
    <w:rsid w:val="00066F72"/>
    <w:rsid w:val="000679EA"/>
    <w:rsid w:val="00070DB2"/>
    <w:rsid w:val="00070DE7"/>
    <w:rsid w:val="00070E47"/>
    <w:rsid w:val="0007109C"/>
    <w:rsid w:val="00071691"/>
    <w:rsid w:val="000717CE"/>
    <w:rsid w:val="00071CE3"/>
    <w:rsid w:val="000722F6"/>
    <w:rsid w:val="00072E46"/>
    <w:rsid w:val="00074D3C"/>
    <w:rsid w:val="000753A7"/>
    <w:rsid w:val="00075E6E"/>
    <w:rsid w:val="00075FCF"/>
    <w:rsid w:val="00076076"/>
    <w:rsid w:val="00077A05"/>
    <w:rsid w:val="000805AC"/>
    <w:rsid w:val="0008120A"/>
    <w:rsid w:val="0008123C"/>
    <w:rsid w:val="000819B0"/>
    <w:rsid w:val="00081C92"/>
    <w:rsid w:val="00081FF7"/>
    <w:rsid w:val="0008328C"/>
    <w:rsid w:val="00083903"/>
    <w:rsid w:val="00083DA3"/>
    <w:rsid w:val="00084417"/>
    <w:rsid w:val="00084989"/>
    <w:rsid w:val="00084FB5"/>
    <w:rsid w:val="0008580F"/>
    <w:rsid w:val="000858BF"/>
    <w:rsid w:val="00085D78"/>
    <w:rsid w:val="00090164"/>
    <w:rsid w:val="000902CA"/>
    <w:rsid w:val="000907C7"/>
    <w:rsid w:val="000909B4"/>
    <w:rsid w:val="00091AAF"/>
    <w:rsid w:val="00091B69"/>
    <w:rsid w:val="00093054"/>
    <w:rsid w:val="00094571"/>
    <w:rsid w:val="00094BBA"/>
    <w:rsid w:val="0009584C"/>
    <w:rsid w:val="00095B15"/>
    <w:rsid w:val="000966C3"/>
    <w:rsid w:val="000968D7"/>
    <w:rsid w:val="000A0631"/>
    <w:rsid w:val="000A0915"/>
    <w:rsid w:val="000A0AEF"/>
    <w:rsid w:val="000A14D3"/>
    <w:rsid w:val="000A1572"/>
    <w:rsid w:val="000A1DB7"/>
    <w:rsid w:val="000A1EFF"/>
    <w:rsid w:val="000A1FE8"/>
    <w:rsid w:val="000A25C6"/>
    <w:rsid w:val="000A2A9D"/>
    <w:rsid w:val="000A301E"/>
    <w:rsid w:val="000A3212"/>
    <w:rsid w:val="000A36A0"/>
    <w:rsid w:val="000A3C11"/>
    <w:rsid w:val="000A3E2F"/>
    <w:rsid w:val="000A42C9"/>
    <w:rsid w:val="000A4DF1"/>
    <w:rsid w:val="000A68F1"/>
    <w:rsid w:val="000B027C"/>
    <w:rsid w:val="000B06F2"/>
    <w:rsid w:val="000B09D7"/>
    <w:rsid w:val="000B17BF"/>
    <w:rsid w:val="000B1881"/>
    <w:rsid w:val="000B26E3"/>
    <w:rsid w:val="000B27D2"/>
    <w:rsid w:val="000B2F6A"/>
    <w:rsid w:val="000B32C7"/>
    <w:rsid w:val="000B389A"/>
    <w:rsid w:val="000B3DD1"/>
    <w:rsid w:val="000B4D5A"/>
    <w:rsid w:val="000B600D"/>
    <w:rsid w:val="000B63C5"/>
    <w:rsid w:val="000B6CB7"/>
    <w:rsid w:val="000B7482"/>
    <w:rsid w:val="000B7DF6"/>
    <w:rsid w:val="000B7E07"/>
    <w:rsid w:val="000B7EDB"/>
    <w:rsid w:val="000C03FB"/>
    <w:rsid w:val="000C0BBA"/>
    <w:rsid w:val="000C1C01"/>
    <w:rsid w:val="000C1C24"/>
    <w:rsid w:val="000C20B3"/>
    <w:rsid w:val="000C2836"/>
    <w:rsid w:val="000C317F"/>
    <w:rsid w:val="000C44FC"/>
    <w:rsid w:val="000C48AA"/>
    <w:rsid w:val="000C4B38"/>
    <w:rsid w:val="000C4D4D"/>
    <w:rsid w:val="000C4E38"/>
    <w:rsid w:val="000C5117"/>
    <w:rsid w:val="000C5E5D"/>
    <w:rsid w:val="000C5FA3"/>
    <w:rsid w:val="000C625F"/>
    <w:rsid w:val="000C6AB0"/>
    <w:rsid w:val="000C7B9B"/>
    <w:rsid w:val="000C7F24"/>
    <w:rsid w:val="000D0174"/>
    <w:rsid w:val="000D0B50"/>
    <w:rsid w:val="000D0ECB"/>
    <w:rsid w:val="000D1EAF"/>
    <w:rsid w:val="000D21D1"/>
    <w:rsid w:val="000D2C4E"/>
    <w:rsid w:val="000D3857"/>
    <w:rsid w:val="000D3B1D"/>
    <w:rsid w:val="000D3EEA"/>
    <w:rsid w:val="000D46B6"/>
    <w:rsid w:val="000D4E3A"/>
    <w:rsid w:val="000D5F93"/>
    <w:rsid w:val="000D6A19"/>
    <w:rsid w:val="000D71C7"/>
    <w:rsid w:val="000D721A"/>
    <w:rsid w:val="000D72CD"/>
    <w:rsid w:val="000D7871"/>
    <w:rsid w:val="000E002E"/>
    <w:rsid w:val="000E02D6"/>
    <w:rsid w:val="000E0B7F"/>
    <w:rsid w:val="000E0EBF"/>
    <w:rsid w:val="000E1F39"/>
    <w:rsid w:val="000E29F7"/>
    <w:rsid w:val="000E2B75"/>
    <w:rsid w:val="000E362B"/>
    <w:rsid w:val="000E3651"/>
    <w:rsid w:val="000E3F44"/>
    <w:rsid w:val="000E5029"/>
    <w:rsid w:val="000E6BC4"/>
    <w:rsid w:val="000E6E7A"/>
    <w:rsid w:val="000E776D"/>
    <w:rsid w:val="000E7D1F"/>
    <w:rsid w:val="000E7EB5"/>
    <w:rsid w:val="000F009F"/>
    <w:rsid w:val="000F0554"/>
    <w:rsid w:val="000F1457"/>
    <w:rsid w:val="000F1C6C"/>
    <w:rsid w:val="000F1DAD"/>
    <w:rsid w:val="000F221C"/>
    <w:rsid w:val="000F255B"/>
    <w:rsid w:val="000F26AA"/>
    <w:rsid w:val="000F2EFE"/>
    <w:rsid w:val="000F3048"/>
    <w:rsid w:val="000F387A"/>
    <w:rsid w:val="000F3FD4"/>
    <w:rsid w:val="000F4052"/>
    <w:rsid w:val="000F43DE"/>
    <w:rsid w:val="000F55A0"/>
    <w:rsid w:val="000F672E"/>
    <w:rsid w:val="000F6909"/>
    <w:rsid w:val="001010D0"/>
    <w:rsid w:val="00101248"/>
    <w:rsid w:val="0010174D"/>
    <w:rsid w:val="00101B91"/>
    <w:rsid w:val="00102085"/>
    <w:rsid w:val="0010228D"/>
    <w:rsid w:val="00102D63"/>
    <w:rsid w:val="00102E1D"/>
    <w:rsid w:val="00103D87"/>
    <w:rsid w:val="00103F84"/>
    <w:rsid w:val="00104061"/>
    <w:rsid w:val="00104190"/>
    <w:rsid w:val="00104312"/>
    <w:rsid w:val="00104421"/>
    <w:rsid w:val="00104D09"/>
    <w:rsid w:val="00105178"/>
    <w:rsid w:val="00105B73"/>
    <w:rsid w:val="00106BA0"/>
    <w:rsid w:val="00107A90"/>
    <w:rsid w:val="00107CE0"/>
    <w:rsid w:val="00107DA1"/>
    <w:rsid w:val="00107DB3"/>
    <w:rsid w:val="001105B9"/>
    <w:rsid w:val="00110FED"/>
    <w:rsid w:val="001114B0"/>
    <w:rsid w:val="00113391"/>
    <w:rsid w:val="00115146"/>
    <w:rsid w:val="00115191"/>
    <w:rsid w:val="001155D9"/>
    <w:rsid w:val="001158BE"/>
    <w:rsid w:val="00115AD1"/>
    <w:rsid w:val="00115FDE"/>
    <w:rsid w:val="00116BA6"/>
    <w:rsid w:val="00116DD4"/>
    <w:rsid w:val="00117387"/>
    <w:rsid w:val="0011781A"/>
    <w:rsid w:val="00117B5E"/>
    <w:rsid w:val="00117F42"/>
    <w:rsid w:val="001204F3"/>
    <w:rsid w:val="0012089A"/>
    <w:rsid w:val="001210BD"/>
    <w:rsid w:val="00121238"/>
    <w:rsid w:val="00121892"/>
    <w:rsid w:val="00121CB6"/>
    <w:rsid w:val="00122D4B"/>
    <w:rsid w:val="00122E93"/>
    <w:rsid w:val="00123842"/>
    <w:rsid w:val="0012466A"/>
    <w:rsid w:val="00124B7E"/>
    <w:rsid w:val="00124FEC"/>
    <w:rsid w:val="00125793"/>
    <w:rsid w:val="00125AF9"/>
    <w:rsid w:val="0012609D"/>
    <w:rsid w:val="00126B21"/>
    <w:rsid w:val="00126D7D"/>
    <w:rsid w:val="0012725B"/>
    <w:rsid w:val="00127566"/>
    <w:rsid w:val="001275B3"/>
    <w:rsid w:val="001317E3"/>
    <w:rsid w:val="00132987"/>
    <w:rsid w:val="00132C5D"/>
    <w:rsid w:val="00133D91"/>
    <w:rsid w:val="0013404A"/>
    <w:rsid w:val="00134D53"/>
    <w:rsid w:val="00135BAA"/>
    <w:rsid w:val="00135CC5"/>
    <w:rsid w:val="001362F5"/>
    <w:rsid w:val="00137499"/>
    <w:rsid w:val="0013762E"/>
    <w:rsid w:val="001377E0"/>
    <w:rsid w:val="00137CBE"/>
    <w:rsid w:val="00137D62"/>
    <w:rsid w:val="00140167"/>
    <w:rsid w:val="0014083E"/>
    <w:rsid w:val="00140D40"/>
    <w:rsid w:val="00140F2E"/>
    <w:rsid w:val="001425DE"/>
    <w:rsid w:val="00142C19"/>
    <w:rsid w:val="00142E6D"/>
    <w:rsid w:val="00142E7F"/>
    <w:rsid w:val="0014515D"/>
    <w:rsid w:val="0014533C"/>
    <w:rsid w:val="001453AC"/>
    <w:rsid w:val="00145853"/>
    <w:rsid w:val="00145AD7"/>
    <w:rsid w:val="0014659F"/>
    <w:rsid w:val="00146AC3"/>
    <w:rsid w:val="00146B3F"/>
    <w:rsid w:val="00146C59"/>
    <w:rsid w:val="00146DE4"/>
    <w:rsid w:val="001501DC"/>
    <w:rsid w:val="0015085B"/>
    <w:rsid w:val="0015098E"/>
    <w:rsid w:val="00150BE6"/>
    <w:rsid w:val="00151005"/>
    <w:rsid w:val="001513FE"/>
    <w:rsid w:val="00152FC3"/>
    <w:rsid w:val="00153014"/>
    <w:rsid w:val="001534B6"/>
    <w:rsid w:val="00153CD7"/>
    <w:rsid w:val="00154268"/>
    <w:rsid w:val="00154769"/>
    <w:rsid w:val="00154830"/>
    <w:rsid w:val="00155790"/>
    <w:rsid w:val="0015606B"/>
    <w:rsid w:val="001576E2"/>
    <w:rsid w:val="00157E51"/>
    <w:rsid w:val="001618C6"/>
    <w:rsid w:val="00161FB3"/>
    <w:rsid w:val="001625DA"/>
    <w:rsid w:val="00162B50"/>
    <w:rsid w:val="00162F4D"/>
    <w:rsid w:val="001630B6"/>
    <w:rsid w:val="001638BD"/>
    <w:rsid w:val="001639B3"/>
    <w:rsid w:val="00163C48"/>
    <w:rsid w:val="00163D47"/>
    <w:rsid w:val="001644DD"/>
    <w:rsid w:val="00165075"/>
    <w:rsid w:val="001659C8"/>
    <w:rsid w:val="001660F7"/>
    <w:rsid w:val="00167427"/>
    <w:rsid w:val="001676FA"/>
    <w:rsid w:val="00170F8A"/>
    <w:rsid w:val="00171C3D"/>
    <w:rsid w:val="00172B97"/>
    <w:rsid w:val="00172E5C"/>
    <w:rsid w:val="0017370B"/>
    <w:rsid w:val="001746CE"/>
    <w:rsid w:val="001756F8"/>
    <w:rsid w:val="00175AC5"/>
    <w:rsid w:val="001762ED"/>
    <w:rsid w:val="0017688B"/>
    <w:rsid w:val="0017695E"/>
    <w:rsid w:val="00176B2F"/>
    <w:rsid w:val="0017701A"/>
    <w:rsid w:val="0017735C"/>
    <w:rsid w:val="00181D67"/>
    <w:rsid w:val="00181F74"/>
    <w:rsid w:val="001823EA"/>
    <w:rsid w:val="00182C9C"/>
    <w:rsid w:val="00183E91"/>
    <w:rsid w:val="00184344"/>
    <w:rsid w:val="00184B6D"/>
    <w:rsid w:val="00185675"/>
    <w:rsid w:val="00185961"/>
    <w:rsid w:val="00185AF1"/>
    <w:rsid w:val="00185C05"/>
    <w:rsid w:val="00186608"/>
    <w:rsid w:val="00187087"/>
    <w:rsid w:val="00187444"/>
    <w:rsid w:val="00187D20"/>
    <w:rsid w:val="001903EC"/>
    <w:rsid w:val="00190E40"/>
    <w:rsid w:val="00191E81"/>
    <w:rsid w:val="0019214E"/>
    <w:rsid w:val="00192414"/>
    <w:rsid w:val="00192D37"/>
    <w:rsid w:val="00193183"/>
    <w:rsid w:val="00193AEC"/>
    <w:rsid w:val="00193B57"/>
    <w:rsid w:val="00193C15"/>
    <w:rsid w:val="00193DDA"/>
    <w:rsid w:val="0019520D"/>
    <w:rsid w:val="0019552E"/>
    <w:rsid w:val="001958B0"/>
    <w:rsid w:val="00195F08"/>
    <w:rsid w:val="0019617D"/>
    <w:rsid w:val="001963EA"/>
    <w:rsid w:val="001964C7"/>
    <w:rsid w:val="001968CE"/>
    <w:rsid w:val="00196C07"/>
    <w:rsid w:val="00197307"/>
    <w:rsid w:val="001975DC"/>
    <w:rsid w:val="0019769D"/>
    <w:rsid w:val="00197CAD"/>
    <w:rsid w:val="001A1943"/>
    <w:rsid w:val="001A1A92"/>
    <w:rsid w:val="001A1EAC"/>
    <w:rsid w:val="001A204A"/>
    <w:rsid w:val="001A2052"/>
    <w:rsid w:val="001A265E"/>
    <w:rsid w:val="001A2A92"/>
    <w:rsid w:val="001A308D"/>
    <w:rsid w:val="001A37CC"/>
    <w:rsid w:val="001A5748"/>
    <w:rsid w:val="001A58F4"/>
    <w:rsid w:val="001A5B59"/>
    <w:rsid w:val="001A5FDE"/>
    <w:rsid w:val="001A69BA"/>
    <w:rsid w:val="001A7CA9"/>
    <w:rsid w:val="001B0D8C"/>
    <w:rsid w:val="001B1118"/>
    <w:rsid w:val="001B20BA"/>
    <w:rsid w:val="001B2B28"/>
    <w:rsid w:val="001B2BAB"/>
    <w:rsid w:val="001B328C"/>
    <w:rsid w:val="001B3394"/>
    <w:rsid w:val="001B34C7"/>
    <w:rsid w:val="001B3A57"/>
    <w:rsid w:val="001B436D"/>
    <w:rsid w:val="001B4F7F"/>
    <w:rsid w:val="001B7646"/>
    <w:rsid w:val="001B7CB2"/>
    <w:rsid w:val="001B7DAF"/>
    <w:rsid w:val="001C036A"/>
    <w:rsid w:val="001C054F"/>
    <w:rsid w:val="001C103A"/>
    <w:rsid w:val="001C20A3"/>
    <w:rsid w:val="001C2EDA"/>
    <w:rsid w:val="001C2F9A"/>
    <w:rsid w:val="001C2FBC"/>
    <w:rsid w:val="001C40AA"/>
    <w:rsid w:val="001C428C"/>
    <w:rsid w:val="001C50BA"/>
    <w:rsid w:val="001C5211"/>
    <w:rsid w:val="001C5AAB"/>
    <w:rsid w:val="001C5B90"/>
    <w:rsid w:val="001C5BD4"/>
    <w:rsid w:val="001C5D74"/>
    <w:rsid w:val="001C5DAF"/>
    <w:rsid w:val="001C5DF7"/>
    <w:rsid w:val="001C5F7D"/>
    <w:rsid w:val="001C61FD"/>
    <w:rsid w:val="001C6499"/>
    <w:rsid w:val="001C64E6"/>
    <w:rsid w:val="001C76B7"/>
    <w:rsid w:val="001C7F44"/>
    <w:rsid w:val="001D0696"/>
    <w:rsid w:val="001D29DD"/>
    <w:rsid w:val="001D2CB7"/>
    <w:rsid w:val="001D3132"/>
    <w:rsid w:val="001D33E1"/>
    <w:rsid w:val="001D412E"/>
    <w:rsid w:val="001D46D9"/>
    <w:rsid w:val="001D4EFF"/>
    <w:rsid w:val="001D5483"/>
    <w:rsid w:val="001D550D"/>
    <w:rsid w:val="001D5AB4"/>
    <w:rsid w:val="001D5D8C"/>
    <w:rsid w:val="001D5E1B"/>
    <w:rsid w:val="001E0202"/>
    <w:rsid w:val="001E06F1"/>
    <w:rsid w:val="001E0E4E"/>
    <w:rsid w:val="001E13CB"/>
    <w:rsid w:val="001E165A"/>
    <w:rsid w:val="001E29C2"/>
    <w:rsid w:val="001E2B2F"/>
    <w:rsid w:val="001E2E6C"/>
    <w:rsid w:val="001E3ED6"/>
    <w:rsid w:val="001E48DF"/>
    <w:rsid w:val="001E5914"/>
    <w:rsid w:val="001E59C2"/>
    <w:rsid w:val="001E5D75"/>
    <w:rsid w:val="001E708C"/>
    <w:rsid w:val="001E744E"/>
    <w:rsid w:val="001E79D4"/>
    <w:rsid w:val="001F0046"/>
    <w:rsid w:val="001F01F1"/>
    <w:rsid w:val="001F06B7"/>
    <w:rsid w:val="001F0B3D"/>
    <w:rsid w:val="001F181D"/>
    <w:rsid w:val="001F20D4"/>
    <w:rsid w:val="001F21F5"/>
    <w:rsid w:val="001F243A"/>
    <w:rsid w:val="001F25EC"/>
    <w:rsid w:val="001F2C4C"/>
    <w:rsid w:val="001F312C"/>
    <w:rsid w:val="001F4D90"/>
    <w:rsid w:val="001F4FEF"/>
    <w:rsid w:val="001F5674"/>
    <w:rsid w:val="001F667C"/>
    <w:rsid w:val="001F6E9C"/>
    <w:rsid w:val="001F7155"/>
    <w:rsid w:val="001F74C1"/>
    <w:rsid w:val="00200C05"/>
    <w:rsid w:val="0020164F"/>
    <w:rsid w:val="002016D8"/>
    <w:rsid w:val="00201AEB"/>
    <w:rsid w:val="00202BAC"/>
    <w:rsid w:val="00202F98"/>
    <w:rsid w:val="002033EB"/>
    <w:rsid w:val="00203AE1"/>
    <w:rsid w:val="00203F8F"/>
    <w:rsid w:val="00203FAC"/>
    <w:rsid w:val="00204357"/>
    <w:rsid w:val="00204380"/>
    <w:rsid w:val="002047A1"/>
    <w:rsid w:val="00205151"/>
    <w:rsid w:val="00205A47"/>
    <w:rsid w:val="00205B45"/>
    <w:rsid w:val="00205BE5"/>
    <w:rsid w:val="00206047"/>
    <w:rsid w:val="002065E7"/>
    <w:rsid w:val="00206C5B"/>
    <w:rsid w:val="00207733"/>
    <w:rsid w:val="00207C17"/>
    <w:rsid w:val="00207DA0"/>
    <w:rsid w:val="002102F7"/>
    <w:rsid w:val="00210444"/>
    <w:rsid w:val="00212480"/>
    <w:rsid w:val="0021408A"/>
    <w:rsid w:val="002158E6"/>
    <w:rsid w:val="00215CD8"/>
    <w:rsid w:val="002171C2"/>
    <w:rsid w:val="002172D5"/>
    <w:rsid w:val="002179CC"/>
    <w:rsid w:val="00217B63"/>
    <w:rsid w:val="002201C5"/>
    <w:rsid w:val="002222D3"/>
    <w:rsid w:val="00222464"/>
    <w:rsid w:val="00223536"/>
    <w:rsid w:val="00223B1E"/>
    <w:rsid w:val="002245A6"/>
    <w:rsid w:val="00224E43"/>
    <w:rsid w:val="002252B7"/>
    <w:rsid w:val="002252C8"/>
    <w:rsid w:val="0022570F"/>
    <w:rsid w:val="002257FC"/>
    <w:rsid w:val="00225B24"/>
    <w:rsid w:val="002262C0"/>
    <w:rsid w:val="00227471"/>
    <w:rsid w:val="00227640"/>
    <w:rsid w:val="002279B1"/>
    <w:rsid w:val="00227EAA"/>
    <w:rsid w:val="00230B40"/>
    <w:rsid w:val="00230E5A"/>
    <w:rsid w:val="0023122C"/>
    <w:rsid w:val="0023152D"/>
    <w:rsid w:val="00231972"/>
    <w:rsid w:val="002319B6"/>
    <w:rsid w:val="00231DFE"/>
    <w:rsid w:val="00232925"/>
    <w:rsid w:val="00232D14"/>
    <w:rsid w:val="00233244"/>
    <w:rsid w:val="0023339B"/>
    <w:rsid w:val="00233F2E"/>
    <w:rsid w:val="0023572A"/>
    <w:rsid w:val="00235CEB"/>
    <w:rsid w:val="00236CA5"/>
    <w:rsid w:val="0024031C"/>
    <w:rsid w:val="00240BA7"/>
    <w:rsid w:val="00240E9F"/>
    <w:rsid w:val="00240EDF"/>
    <w:rsid w:val="002410AA"/>
    <w:rsid w:val="002414C8"/>
    <w:rsid w:val="00241CAB"/>
    <w:rsid w:val="00242146"/>
    <w:rsid w:val="0024220E"/>
    <w:rsid w:val="00242834"/>
    <w:rsid w:val="00242988"/>
    <w:rsid w:val="00243180"/>
    <w:rsid w:val="002431B2"/>
    <w:rsid w:val="0024353B"/>
    <w:rsid w:val="00243A81"/>
    <w:rsid w:val="00243B02"/>
    <w:rsid w:val="00244304"/>
    <w:rsid w:val="00244D21"/>
    <w:rsid w:val="00245005"/>
    <w:rsid w:val="002450C5"/>
    <w:rsid w:val="0024564C"/>
    <w:rsid w:val="00245967"/>
    <w:rsid w:val="002463AD"/>
    <w:rsid w:val="00246930"/>
    <w:rsid w:val="00246B3C"/>
    <w:rsid w:val="002474AF"/>
    <w:rsid w:val="0024755F"/>
    <w:rsid w:val="00247577"/>
    <w:rsid w:val="00247D25"/>
    <w:rsid w:val="00250131"/>
    <w:rsid w:val="002504D7"/>
    <w:rsid w:val="002505A9"/>
    <w:rsid w:val="002510B4"/>
    <w:rsid w:val="00251B47"/>
    <w:rsid w:val="00252198"/>
    <w:rsid w:val="0025228F"/>
    <w:rsid w:val="002524CB"/>
    <w:rsid w:val="00252D85"/>
    <w:rsid w:val="00252E69"/>
    <w:rsid w:val="002531F1"/>
    <w:rsid w:val="00253E9C"/>
    <w:rsid w:val="00254075"/>
    <w:rsid w:val="00254A73"/>
    <w:rsid w:val="00254B92"/>
    <w:rsid w:val="00255981"/>
    <w:rsid w:val="00255A0F"/>
    <w:rsid w:val="002562AD"/>
    <w:rsid w:val="0025651D"/>
    <w:rsid w:val="00257250"/>
    <w:rsid w:val="0025749B"/>
    <w:rsid w:val="00257634"/>
    <w:rsid w:val="00257EC8"/>
    <w:rsid w:val="0026204D"/>
    <w:rsid w:val="00263155"/>
    <w:rsid w:val="002631BB"/>
    <w:rsid w:val="002633F6"/>
    <w:rsid w:val="00263E72"/>
    <w:rsid w:val="00264530"/>
    <w:rsid w:val="00265733"/>
    <w:rsid w:val="00265B07"/>
    <w:rsid w:val="00265F45"/>
    <w:rsid w:val="00266281"/>
    <w:rsid w:val="0026664E"/>
    <w:rsid w:val="00266866"/>
    <w:rsid w:val="00267A55"/>
    <w:rsid w:val="00270DD7"/>
    <w:rsid w:val="0027123B"/>
    <w:rsid w:val="002717EF"/>
    <w:rsid w:val="00271A35"/>
    <w:rsid w:val="00272CC9"/>
    <w:rsid w:val="002737F2"/>
    <w:rsid w:val="00273BDC"/>
    <w:rsid w:val="00274B51"/>
    <w:rsid w:val="00274F1A"/>
    <w:rsid w:val="00274FC0"/>
    <w:rsid w:val="00276C8C"/>
    <w:rsid w:val="00277B70"/>
    <w:rsid w:val="00277D8B"/>
    <w:rsid w:val="00280405"/>
    <w:rsid w:val="002807FF"/>
    <w:rsid w:val="00281235"/>
    <w:rsid w:val="002813CE"/>
    <w:rsid w:val="00281520"/>
    <w:rsid w:val="0028196A"/>
    <w:rsid w:val="00281A2A"/>
    <w:rsid w:val="00282AC9"/>
    <w:rsid w:val="00282F6C"/>
    <w:rsid w:val="0028349F"/>
    <w:rsid w:val="00283993"/>
    <w:rsid w:val="0028420E"/>
    <w:rsid w:val="002852CE"/>
    <w:rsid w:val="00285B8E"/>
    <w:rsid w:val="00285E18"/>
    <w:rsid w:val="00285E3A"/>
    <w:rsid w:val="00286D36"/>
    <w:rsid w:val="002873A2"/>
    <w:rsid w:val="00290336"/>
    <w:rsid w:val="0029125D"/>
    <w:rsid w:val="002920EB"/>
    <w:rsid w:val="00292401"/>
    <w:rsid w:val="00292E94"/>
    <w:rsid w:val="0029323A"/>
    <w:rsid w:val="0029463E"/>
    <w:rsid w:val="00295CCF"/>
    <w:rsid w:val="0029646B"/>
    <w:rsid w:val="00296EFC"/>
    <w:rsid w:val="00296F67"/>
    <w:rsid w:val="00297AC3"/>
    <w:rsid w:val="002A0B8F"/>
    <w:rsid w:val="002A19E5"/>
    <w:rsid w:val="002A1A5E"/>
    <w:rsid w:val="002A2176"/>
    <w:rsid w:val="002A244A"/>
    <w:rsid w:val="002A3BA6"/>
    <w:rsid w:val="002A4520"/>
    <w:rsid w:val="002A4548"/>
    <w:rsid w:val="002A45A7"/>
    <w:rsid w:val="002A5562"/>
    <w:rsid w:val="002A5577"/>
    <w:rsid w:val="002A56E1"/>
    <w:rsid w:val="002A600F"/>
    <w:rsid w:val="002A678A"/>
    <w:rsid w:val="002A7ACC"/>
    <w:rsid w:val="002A7D81"/>
    <w:rsid w:val="002A7ED9"/>
    <w:rsid w:val="002B041C"/>
    <w:rsid w:val="002B06E2"/>
    <w:rsid w:val="002B09E8"/>
    <w:rsid w:val="002B0CF3"/>
    <w:rsid w:val="002B1B4D"/>
    <w:rsid w:val="002B1C50"/>
    <w:rsid w:val="002B2158"/>
    <w:rsid w:val="002B234D"/>
    <w:rsid w:val="002B2BE2"/>
    <w:rsid w:val="002B2E07"/>
    <w:rsid w:val="002B2FE2"/>
    <w:rsid w:val="002B3E14"/>
    <w:rsid w:val="002B406C"/>
    <w:rsid w:val="002B5718"/>
    <w:rsid w:val="002B5C49"/>
    <w:rsid w:val="002B6216"/>
    <w:rsid w:val="002B692F"/>
    <w:rsid w:val="002B7ADD"/>
    <w:rsid w:val="002C0288"/>
    <w:rsid w:val="002C08A8"/>
    <w:rsid w:val="002C09D9"/>
    <w:rsid w:val="002C0A18"/>
    <w:rsid w:val="002C1514"/>
    <w:rsid w:val="002C1C5D"/>
    <w:rsid w:val="002C2718"/>
    <w:rsid w:val="002C32B1"/>
    <w:rsid w:val="002C35C2"/>
    <w:rsid w:val="002C51AE"/>
    <w:rsid w:val="002C5384"/>
    <w:rsid w:val="002C5AE2"/>
    <w:rsid w:val="002C68F4"/>
    <w:rsid w:val="002C70D3"/>
    <w:rsid w:val="002C7314"/>
    <w:rsid w:val="002C75AF"/>
    <w:rsid w:val="002C7A42"/>
    <w:rsid w:val="002C7CA2"/>
    <w:rsid w:val="002C7ECE"/>
    <w:rsid w:val="002D0102"/>
    <w:rsid w:val="002D0940"/>
    <w:rsid w:val="002D129E"/>
    <w:rsid w:val="002D1847"/>
    <w:rsid w:val="002D1E1E"/>
    <w:rsid w:val="002D1F63"/>
    <w:rsid w:val="002D33FA"/>
    <w:rsid w:val="002D3B9A"/>
    <w:rsid w:val="002D3BD4"/>
    <w:rsid w:val="002D404B"/>
    <w:rsid w:val="002D573C"/>
    <w:rsid w:val="002D69A0"/>
    <w:rsid w:val="002D77EE"/>
    <w:rsid w:val="002D7F34"/>
    <w:rsid w:val="002E08DE"/>
    <w:rsid w:val="002E0FB1"/>
    <w:rsid w:val="002E158B"/>
    <w:rsid w:val="002E1F1B"/>
    <w:rsid w:val="002E2015"/>
    <w:rsid w:val="002E2999"/>
    <w:rsid w:val="002E340E"/>
    <w:rsid w:val="002E4337"/>
    <w:rsid w:val="002E4AB1"/>
    <w:rsid w:val="002E6AA8"/>
    <w:rsid w:val="002E75C0"/>
    <w:rsid w:val="002F2519"/>
    <w:rsid w:val="002F28D2"/>
    <w:rsid w:val="002F2C84"/>
    <w:rsid w:val="002F4AB6"/>
    <w:rsid w:val="002F4D98"/>
    <w:rsid w:val="002F62C6"/>
    <w:rsid w:val="002F73EC"/>
    <w:rsid w:val="002F7842"/>
    <w:rsid w:val="002F7DEB"/>
    <w:rsid w:val="00300282"/>
    <w:rsid w:val="003011C6"/>
    <w:rsid w:val="003012FA"/>
    <w:rsid w:val="00301643"/>
    <w:rsid w:val="00301B5C"/>
    <w:rsid w:val="00302750"/>
    <w:rsid w:val="0030368C"/>
    <w:rsid w:val="00303C85"/>
    <w:rsid w:val="00303E7A"/>
    <w:rsid w:val="003048CF"/>
    <w:rsid w:val="00304E48"/>
    <w:rsid w:val="00305EED"/>
    <w:rsid w:val="00306C7D"/>
    <w:rsid w:val="00306F70"/>
    <w:rsid w:val="00307012"/>
    <w:rsid w:val="003101F7"/>
    <w:rsid w:val="0031023F"/>
    <w:rsid w:val="003102EC"/>
    <w:rsid w:val="0031049C"/>
    <w:rsid w:val="00310557"/>
    <w:rsid w:val="0031067D"/>
    <w:rsid w:val="00311A2C"/>
    <w:rsid w:val="00311DA1"/>
    <w:rsid w:val="00312681"/>
    <w:rsid w:val="003126A9"/>
    <w:rsid w:val="00312763"/>
    <w:rsid w:val="0031398A"/>
    <w:rsid w:val="00313A4B"/>
    <w:rsid w:val="00313ABE"/>
    <w:rsid w:val="00313DAF"/>
    <w:rsid w:val="003140EF"/>
    <w:rsid w:val="003141A9"/>
    <w:rsid w:val="003145EB"/>
    <w:rsid w:val="003145FB"/>
    <w:rsid w:val="00314AED"/>
    <w:rsid w:val="00315051"/>
    <w:rsid w:val="003155C9"/>
    <w:rsid w:val="0031754D"/>
    <w:rsid w:val="003177AE"/>
    <w:rsid w:val="00317C84"/>
    <w:rsid w:val="003208BB"/>
    <w:rsid w:val="00322089"/>
    <w:rsid w:val="00322553"/>
    <w:rsid w:val="003229FD"/>
    <w:rsid w:val="003239BE"/>
    <w:rsid w:val="00323D33"/>
    <w:rsid w:val="00324F1F"/>
    <w:rsid w:val="0032559E"/>
    <w:rsid w:val="003258C9"/>
    <w:rsid w:val="003262E8"/>
    <w:rsid w:val="0032641A"/>
    <w:rsid w:val="003264A6"/>
    <w:rsid w:val="00326660"/>
    <w:rsid w:val="00326B57"/>
    <w:rsid w:val="00327E04"/>
    <w:rsid w:val="003301DF"/>
    <w:rsid w:val="003302E8"/>
    <w:rsid w:val="003303DF"/>
    <w:rsid w:val="00330851"/>
    <w:rsid w:val="00330B01"/>
    <w:rsid w:val="00330F8D"/>
    <w:rsid w:val="003315E5"/>
    <w:rsid w:val="00332E22"/>
    <w:rsid w:val="0033317E"/>
    <w:rsid w:val="003331B2"/>
    <w:rsid w:val="00333A0C"/>
    <w:rsid w:val="00333B7B"/>
    <w:rsid w:val="00334206"/>
    <w:rsid w:val="00335491"/>
    <w:rsid w:val="00335E05"/>
    <w:rsid w:val="00336615"/>
    <w:rsid w:val="00336F3A"/>
    <w:rsid w:val="00337226"/>
    <w:rsid w:val="00337631"/>
    <w:rsid w:val="00340247"/>
    <w:rsid w:val="003408B7"/>
    <w:rsid w:val="00340AD1"/>
    <w:rsid w:val="003416C3"/>
    <w:rsid w:val="0034188C"/>
    <w:rsid w:val="00341D26"/>
    <w:rsid w:val="00344442"/>
    <w:rsid w:val="00344605"/>
    <w:rsid w:val="0034525E"/>
    <w:rsid w:val="00345B67"/>
    <w:rsid w:val="00345D3A"/>
    <w:rsid w:val="00345D63"/>
    <w:rsid w:val="00345E4A"/>
    <w:rsid w:val="00346799"/>
    <w:rsid w:val="00346E12"/>
    <w:rsid w:val="003470E3"/>
    <w:rsid w:val="00347A33"/>
    <w:rsid w:val="00350124"/>
    <w:rsid w:val="003502E8"/>
    <w:rsid w:val="003511C3"/>
    <w:rsid w:val="0035300B"/>
    <w:rsid w:val="003533BE"/>
    <w:rsid w:val="003533F2"/>
    <w:rsid w:val="0035347F"/>
    <w:rsid w:val="00354142"/>
    <w:rsid w:val="003548A8"/>
    <w:rsid w:val="0035503F"/>
    <w:rsid w:val="003554BD"/>
    <w:rsid w:val="00355E26"/>
    <w:rsid w:val="00356953"/>
    <w:rsid w:val="00356AFD"/>
    <w:rsid w:val="00357477"/>
    <w:rsid w:val="003574E6"/>
    <w:rsid w:val="003577D5"/>
    <w:rsid w:val="00360B73"/>
    <w:rsid w:val="00360B9B"/>
    <w:rsid w:val="00361411"/>
    <w:rsid w:val="0036241A"/>
    <w:rsid w:val="00362B70"/>
    <w:rsid w:val="00362BD6"/>
    <w:rsid w:val="00363CB6"/>
    <w:rsid w:val="00363E27"/>
    <w:rsid w:val="00364CCB"/>
    <w:rsid w:val="00364D99"/>
    <w:rsid w:val="00365399"/>
    <w:rsid w:val="0036571E"/>
    <w:rsid w:val="00367273"/>
    <w:rsid w:val="003675CC"/>
    <w:rsid w:val="003679A5"/>
    <w:rsid w:val="00367D35"/>
    <w:rsid w:val="0037053E"/>
    <w:rsid w:val="00370BE1"/>
    <w:rsid w:val="003710C6"/>
    <w:rsid w:val="00373A62"/>
    <w:rsid w:val="00373B8A"/>
    <w:rsid w:val="00373BC1"/>
    <w:rsid w:val="00373DD4"/>
    <w:rsid w:val="00373DEE"/>
    <w:rsid w:val="003748DD"/>
    <w:rsid w:val="00374A31"/>
    <w:rsid w:val="00375123"/>
    <w:rsid w:val="0037594C"/>
    <w:rsid w:val="00375D17"/>
    <w:rsid w:val="00376124"/>
    <w:rsid w:val="003774CB"/>
    <w:rsid w:val="00377887"/>
    <w:rsid w:val="00377C33"/>
    <w:rsid w:val="00380337"/>
    <w:rsid w:val="00380B1E"/>
    <w:rsid w:val="003813E3"/>
    <w:rsid w:val="00381431"/>
    <w:rsid w:val="00381A81"/>
    <w:rsid w:val="00381D2E"/>
    <w:rsid w:val="003824ED"/>
    <w:rsid w:val="00383807"/>
    <w:rsid w:val="003841ED"/>
    <w:rsid w:val="003845E8"/>
    <w:rsid w:val="00384EF4"/>
    <w:rsid w:val="003861FA"/>
    <w:rsid w:val="00386656"/>
    <w:rsid w:val="0038674F"/>
    <w:rsid w:val="003869A4"/>
    <w:rsid w:val="00386BC2"/>
    <w:rsid w:val="003878DA"/>
    <w:rsid w:val="00387C75"/>
    <w:rsid w:val="00387C7F"/>
    <w:rsid w:val="00387F8B"/>
    <w:rsid w:val="003909FF"/>
    <w:rsid w:val="00390C9A"/>
    <w:rsid w:val="00391C96"/>
    <w:rsid w:val="00392354"/>
    <w:rsid w:val="00392BA9"/>
    <w:rsid w:val="00393958"/>
    <w:rsid w:val="00395078"/>
    <w:rsid w:val="0039640B"/>
    <w:rsid w:val="003968C6"/>
    <w:rsid w:val="00396ACA"/>
    <w:rsid w:val="00396DBA"/>
    <w:rsid w:val="00397434"/>
    <w:rsid w:val="00397747"/>
    <w:rsid w:val="00397C48"/>
    <w:rsid w:val="003A08F7"/>
    <w:rsid w:val="003A0EBC"/>
    <w:rsid w:val="003A110A"/>
    <w:rsid w:val="003A1FF8"/>
    <w:rsid w:val="003A2BFF"/>
    <w:rsid w:val="003A2E5D"/>
    <w:rsid w:val="003A328C"/>
    <w:rsid w:val="003A38EE"/>
    <w:rsid w:val="003A3CB6"/>
    <w:rsid w:val="003A4815"/>
    <w:rsid w:val="003A507B"/>
    <w:rsid w:val="003A509A"/>
    <w:rsid w:val="003A5A62"/>
    <w:rsid w:val="003A73ED"/>
    <w:rsid w:val="003B01F8"/>
    <w:rsid w:val="003B06C9"/>
    <w:rsid w:val="003B0743"/>
    <w:rsid w:val="003B0FE1"/>
    <w:rsid w:val="003B1E78"/>
    <w:rsid w:val="003B2248"/>
    <w:rsid w:val="003B2329"/>
    <w:rsid w:val="003B324A"/>
    <w:rsid w:val="003B3658"/>
    <w:rsid w:val="003B373D"/>
    <w:rsid w:val="003B3F28"/>
    <w:rsid w:val="003B42AE"/>
    <w:rsid w:val="003B4F48"/>
    <w:rsid w:val="003B5366"/>
    <w:rsid w:val="003B6329"/>
    <w:rsid w:val="003B65E0"/>
    <w:rsid w:val="003B669F"/>
    <w:rsid w:val="003C0353"/>
    <w:rsid w:val="003C0821"/>
    <w:rsid w:val="003C1519"/>
    <w:rsid w:val="003C18A2"/>
    <w:rsid w:val="003C2C2C"/>
    <w:rsid w:val="003C2E77"/>
    <w:rsid w:val="003C4515"/>
    <w:rsid w:val="003C5CA1"/>
    <w:rsid w:val="003C60B1"/>
    <w:rsid w:val="003C6509"/>
    <w:rsid w:val="003C68C7"/>
    <w:rsid w:val="003C6F27"/>
    <w:rsid w:val="003C730B"/>
    <w:rsid w:val="003C76E1"/>
    <w:rsid w:val="003C7C0B"/>
    <w:rsid w:val="003D0081"/>
    <w:rsid w:val="003D0779"/>
    <w:rsid w:val="003D0785"/>
    <w:rsid w:val="003D1323"/>
    <w:rsid w:val="003D1C8F"/>
    <w:rsid w:val="003D28BA"/>
    <w:rsid w:val="003D324A"/>
    <w:rsid w:val="003D3785"/>
    <w:rsid w:val="003D3B90"/>
    <w:rsid w:val="003D40BC"/>
    <w:rsid w:val="003D49EA"/>
    <w:rsid w:val="003D5F56"/>
    <w:rsid w:val="003D675B"/>
    <w:rsid w:val="003D69FC"/>
    <w:rsid w:val="003D73B1"/>
    <w:rsid w:val="003D7A4E"/>
    <w:rsid w:val="003D7D6B"/>
    <w:rsid w:val="003E01F8"/>
    <w:rsid w:val="003E164E"/>
    <w:rsid w:val="003E17AF"/>
    <w:rsid w:val="003E1C7B"/>
    <w:rsid w:val="003E1D3F"/>
    <w:rsid w:val="003E2868"/>
    <w:rsid w:val="003E35FD"/>
    <w:rsid w:val="003E40BB"/>
    <w:rsid w:val="003E4A3E"/>
    <w:rsid w:val="003E5319"/>
    <w:rsid w:val="003E5401"/>
    <w:rsid w:val="003E58AE"/>
    <w:rsid w:val="003E5C12"/>
    <w:rsid w:val="003E62E3"/>
    <w:rsid w:val="003E6831"/>
    <w:rsid w:val="003E71AB"/>
    <w:rsid w:val="003F0247"/>
    <w:rsid w:val="003F0D73"/>
    <w:rsid w:val="003F0EC0"/>
    <w:rsid w:val="003F1A43"/>
    <w:rsid w:val="003F2432"/>
    <w:rsid w:val="003F27EE"/>
    <w:rsid w:val="003F3845"/>
    <w:rsid w:val="003F386F"/>
    <w:rsid w:val="003F3B16"/>
    <w:rsid w:val="003F47A1"/>
    <w:rsid w:val="003F57C8"/>
    <w:rsid w:val="003F5C22"/>
    <w:rsid w:val="003F5C90"/>
    <w:rsid w:val="003F6461"/>
    <w:rsid w:val="003F650A"/>
    <w:rsid w:val="003F66F4"/>
    <w:rsid w:val="003F6BB5"/>
    <w:rsid w:val="0040095C"/>
    <w:rsid w:val="004012D1"/>
    <w:rsid w:val="00401892"/>
    <w:rsid w:val="0040196E"/>
    <w:rsid w:val="00402A44"/>
    <w:rsid w:val="004037A5"/>
    <w:rsid w:val="00403AAE"/>
    <w:rsid w:val="00404208"/>
    <w:rsid w:val="004056F9"/>
    <w:rsid w:val="004057D7"/>
    <w:rsid w:val="00405A85"/>
    <w:rsid w:val="00406224"/>
    <w:rsid w:val="00406DE0"/>
    <w:rsid w:val="004072AB"/>
    <w:rsid w:val="004073F0"/>
    <w:rsid w:val="0041068A"/>
    <w:rsid w:val="00411B69"/>
    <w:rsid w:val="0041245B"/>
    <w:rsid w:val="00412E0C"/>
    <w:rsid w:val="00413D89"/>
    <w:rsid w:val="00415121"/>
    <w:rsid w:val="00415224"/>
    <w:rsid w:val="0041564D"/>
    <w:rsid w:val="0041598C"/>
    <w:rsid w:val="00415ACE"/>
    <w:rsid w:val="00415E71"/>
    <w:rsid w:val="0041625F"/>
    <w:rsid w:val="00416F38"/>
    <w:rsid w:val="00417B38"/>
    <w:rsid w:val="00420835"/>
    <w:rsid w:val="00420ACF"/>
    <w:rsid w:val="0042161E"/>
    <w:rsid w:val="00421E65"/>
    <w:rsid w:val="00423181"/>
    <w:rsid w:val="004233F0"/>
    <w:rsid w:val="00423BBC"/>
    <w:rsid w:val="00423EFD"/>
    <w:rsid w:val="00423F81"/>
    <w:rsid w:val="004240C2"/>
    <w:rsid w:val="00424310"/>
    <w:rsid w:val="004249C5"/>
    <w:rsid w:val="00425221"/>
    <w:rsid w:val="004254DC"/>
    <w:rsid w:val="00425529"/>
    <w:rsid w:val="00425C58"/>
    <w:rsid w:val="0042689F"/>
    <w:rsid w:val="0042773A"/>
    <w:rsid w:val="00430BE4"/>
    <w:rsid w:val="00430E57"/>
    <w:rsid w:val="004313BC"/>
    <w:rsid w:val="004321DE"/>
    <w:rsid w:val="00433FAD"/>
    <w:rsid w:val="00434322"/>
    <w:rsid w:val="00434D15"/>
    <w:rsid w:val="00435861"/>
    <w:rsid w:val="004365CA"/>
    <w:rsid w:val="0043678B"/>
    <w:rsid w:val="00436E0F"/>
    <w:rsid w:val="00436F9E"/>
    <w:rsid w:val="00437417"/>
    <w:rsid w:val="00437662"/>
    <w:rsid w:val="00440564"/>
    <w:rsid w:val="004419EE"/>
    <w:rsid w:val="0044208F"/>
    <w:rsid w:val="004428D6"/>
    <w:rsid w:val="00442E5E"/>
    <w:rsid w:val="00444CF6"/>
    <w:rsid w:val="0044575B"/>
    <w:rsid w:val="004458DE"/>
    <w:rsid w:val="00445A1C"/>
    <w:rsid w:val="00445BFC"/>
    <w:rsid w:val="00445D7A"/>
    <w:rsid w:val="00446275"/>
    <w:rsid w:val="0044650A"/>
    <w:rsid w:val="00446C33"/>
    <w:rsid w:val="00446F79"/>
    <w:rsid w:val="0044727A"/>
    <w:rsid w:val="00450108"/>
    <w:rsid w:val="004505EE"/>
    <w:rsid w:val="00450D0A"/>
    <w:rsid w:val="00451322"/>
    <w:rsid w:val="00451825"/>
    <w:rsid w:val="0045308B"/>
    <w:rsid w:val="004539B2"/>
    <w:rsid w:val="004540C4"/>
    <w:rsid w:val="00454587"/>
    <w:rsid w:val="00454B4E"/>
    <w:rsid w:val="00455137"/>
    <w:rsid w:val="00455D6A"/>
    <w:rsid w:val="00455E8C"/>
    <w:rsid w:val="0045656C"/>
    <w:rsid w:val="004567DA"/>
    <w:rsid w:val="00456844"/>
    <w:rsid w:val="004568FA"/>
    <w:rsid w:val="00457485"/>
    <w:rsid w:val="00457A0A"/>
    <w:rsid w:val="00460120"/>
    <w:rsid w:val="00461642"/>
    <w:rsid w:val="0046167F"/>
    <w:rsid w:val="00461B03"/>
    <w:rsid w:val="004621AD"/>
    <w:rsid w:val="0046272A"/>
    <w:rsid w:val="004627ED"/>
    <w:rsid w:val="00462A01"/>
    <w:rsid w:val="00462DF9"/>
    <w:rsid w:val="00463C34"/>
    <w:rsid w:val="00463D5B"/>
    <w:rsid w:val="00463E33"/>
    <w:rsid w:val="00463E52"/>
    <w:rsid w:val="004658D0"/>
    <w:rsid w:val="00465F09"/>
    <w:rsid w:val="00466164"/>
    <w:rsid w:val="00466E6B"/>
    <w:rsid w:val="004674E0"/>
    <w:rsid w:val="00467B0E"/>
    <w:rsid w:val="00467F93"/>
    <w:rsid w:val="00470074"/>
    <w:rsid w:val="004710A0"/>
    <w:rsid w:val="004716FE"/>
    <w:rsid w:val="00471C4D"/>
    <w:rsid w:val="00471D43"/>
    <w:rsid w:val="00472323"/>
    <w:rsid w:val="004724E3"/>
    <w:rsid w:val="00472EE4"/>
    <w:rsid w:val="00473B79"/>
    <w:rsid w:val="00473F28"/>
    <w:rsid w:val="00474493"/>
    <w:rsid w:val="00475522"/>
    <w:rsid w:val="00475899"/>
    <w:rsid w:val="00475F9A"/>
    <w:rsid w:val="00476072"/>
    <w:rsid w:val="00477193"/>
    <w:rsid w:val="0047726D"/>
    <w:rsid w:val="0047753F"/>
    <w:rsid w:val="00477BE2"/>
    <w:rsid w:val="00477C7A"/>
    <w:rsid w:val="004804D0"/>
    <w:rsid w:val="00480CCF"/>
    <w:rsid w:val="00480D25"/>
    <w:rsid w:val="004811BF"/>
    <w:rsid w:val="00481523"/>
    <w:rsid w:val="00481694"/>
    <w:rsid w:val="004816D2"/>
    <w:rsid w:val="00481A73"/>
    <w:rsid w:val="00481E0F"/>
    <w:rsid w:val="0048206D"/>
    <w:rsid w:val="0048258A"/>
    <w:rsid w:val="00482A11"/>
    <w:rsid w:val="00483D10"/>
    <w:rsid w:val="00483DA2"/>
    <w:rsid w:val="00484F52"/>
    <w:rsid w:val="00485090"/>
    <w:rsid w:val="0048523D"/>
    <w:rsid w:val="00486396"/>
    <w:rsid w:val="004868FD"/>
    <w:rsid w:val="00487320"/>
    <w:rsid w:val="004879F2"/>
    <w:rsid w:val="00490D8B"/>
    <w:rsid w:val="004913F6"/>
    <w:rsid w:val="004918EE"/>
    <w:rsid w:val="00491D9C"/>
    <w:rsid w:val="00494568"/>
    <w:rsid w:val="004947CC"/>
    <w:rsid w:val="00494B80"/>
    <w:rsid w:val="00496EA3"/>
    <w:rsid w:val="0049746E"/>
    <w:rsid w:val="00497E78"/>
    <w:rsid w:val="00497E9D"/>
    <w:rsid w:val="004A013D"/>
    <w:rsid w:val="004A0305"/>
    <w:rsid w:val="004A0AF0"/>
    <w:rsid w:val="004A0C42"/>
    <w:rsid w:val="004A0C73"/>
    <w:rsid w:val="004A0D29"/>
    <w:rsid w:val="004A137C"/>
    <w:rsid w:val="004A14C9"/>
    <w:rsid w:val="004A1D35"/>
    <w:rsid w:val="004A21CF"/>
    <w:rsid w:val="004A236D"/>
    <w:rsid w:val="004A3284"/>
    <w:rsid w:val="004A4D22"/>
    <w:rsid w:val="004A4FAB"/>
    <w:rsid w:val="004A5378"/>
    <w:rsid w:val="004A5818"/>
    <w:rsid w:val="004A6D5B"/>
    <w:rsid w:val="004B0088"/>
    <w:rsid w:val="004B015A"/>
    <w:rsid w:val="004B0933"/>
    <w:rsid w:val="004B1434"/>
    <w:rsid w:val="004B177E"/>
    <w:rsid w:val="004B1794"/>
    <w:rsid w:val="004B1875"/>
    <w:rsid w:val="004B197B"/>
    <w:rsid w:val="004B23F2"/>
    <w:rsid w:val="004B335F"/>
    <w:rsid w:val="004B3921"/>
    <w:rsid w:val="004B3AD0"/>
    <w:rsid w:val="004B3DEE"/>
    <w:rsid w:val="004B3F58"/>
    <w:rsid w:val="004B5061"/>
    <w:rsid w:val="004B5338"/>
    <w:rsid w:val="004B5FEF"/>
    <w:rsid w:val="004B70BB"/>
    <w:rsid w:val="004B76EC"/>
    <w:rsid w:val="004C00AE"/>
    <w:rsid w:val="004C20CE"/>
    <w:rsid w:val="004C2253"/>
    <w:rsid w:val="004C2435"/>
    <w:rsid w:val="004C33D4"/>
    <w:rsid w:val="004C39B7"/>
    <w:rsid w:val="004C3AD7"/>
    <w:rsid w:val="004C3D60"/>
    <w:rsid w:val="004C4A84"/>
    <w:rsid w:val="004C52D9"/>
    <w:rsid w:val="004C5BF4"/>
    <w:rsid w:val="004C5D66"/>
    <w:rsid w:val="004C7B03"/>
    <w:rsid w:val="004D01B6"/>
    <w:rsid w:val="004D0E5A"/>
    <w:rsid w:val="004D1462"/>
    <w:rsid w:val="004D1754"/>
    <w:rsid w:val="004D18A2"/>
    <w:rsid w:val="004D1C0F"/>
    <w:rsid w:val="004D1DF0"/>
    <w:rsid w:val="004D1FD2"/>
    <w:rsid w:val="004D267D"/>
    <w:rsid w:val="004D287C"/>
    <w:rsid w:val="004D2A5D"/>
    <w:rsid w:val="004D314D"/>
    <w:rsid w:val="004D3817"/>
    <w:rsid w:val="004D3A64"/>
    <w:rsid w:val="004D426F"/>
    <w:rsid w:val="004D4CE0"/>
    <w:rsid w:val="004D5207"/>
    <w:rsid w:val="004D59B9"/>
    <w:rsid w:val="004D61A7"/>
    <w:rsid w:val="004D6448"/>
    <w:rsid w:val="004D769D"/>
    <w:rsid w:val="004E2305"/>
    <w:rsid w:val="004E2399"/>
    <w:rsid w:val="004E2ADB"/>
    <w:rsid w:val="004E3004"/>
    <w:rsid w:val="004E3DBA"/>
    <w:rsid w:val="004E490B"/>
    <w:rsid w:val="004E53EB"/>
    <w:rsid w:val="004E576F"/>
    <w:rsid w:val="004E65DD"/>
    <w:rsid w:val="004E76E5"/>
    <w:rsid w:val="004E7866"/>
    <w:rsid w:val="004E7C67"/>
    <w:rsid w:val="004F01E7"/>
    <w:rsid w:val="004F0CD4"/>
    <w:rsid w:val="004F1894"/>
    <w:rsid w:val="004F1972"/>
    <w:rsid w:val="004F2B00"/>
    <w:rsid w:val="004F3C62"/>
    <w:rsid w:val="004F3FCF"/>
    <w:rsid w:val="004F4834"/>
    <w:rsid w:val="004F4F2A"/>
    <w:rsid w:val="004F5BDB"/>
    <w:rsid w:val="004F6BA8"/>
    <w:rsid w:val="004F749D"/>
    <w:rsid w:val="004F77D6"/>
    <w:rsid w:val="004F7913"/>
    <w:rsid w:val="00500890"/>
    <w:rsid w:val="005009AA"/>
    <w:rsid w:val="00501414"/>
    <w:rsid w:val="005041F3"/>
    <w:rsid w:val="00504388"/>
    <w:rsid w:val="0050496E"/>
    <w:rsid w:val="005069D2"/>
    <w:rsid w:val="00506B9C"/>
    <w:rsid w:val="00507C18"/>
    <w:rsid w:val="00510050"/>
    <w:rsid w:val="00510559"/>
    <w:rsid w:val="00510A19"/>
    <w:rsid w:val="00511CDB"/>
    <w:rsid w:val="00511EB3"/>
    <w:rsid w:val="005123C2"/>
    <w:rsid w:val="005124B3"/>
    <w:rsid w:val="00513014"/>
    <w:rsid w:val="00513431"/>
    <w:rsid w:val="005144F5"/>
    <w:rsid w:val="00515E61"/>
    <w:rsid w:val="005160F0"/>
    <w:rsid w:val="005162A1"/>
    <w:rsid w:val="00516322"/>
    <w:rsid w:val="00516D7D"/>
    <w:rsid w:val="00517162"/>
    <w:rsid w:val="005172C9"/>
    <w:rsid w:val="00520153"/>
    <w:rsid w:val="00520B29"/>
    <w:rsid w:val="00521C7C"/>
    <w:rsid w:val="00523063"/>
    <w:rsid w:val="00523D17"/>
    <w:rsid w:val="00523DED"/>
    <w:rsid w:val="00523F35"/>
    <w:rsid w:val="0052411C"/>
    <w:rsid w:val="0052492A"/>
    <w:rsid w:val="00525101"/>
    <w:rsid w:val="00525471"/>
    <w:rsid w:val="00525960"/>
    <w:rsid w:val="005262C5"/>
    <w:rsid w:val="00526897"/>
    <w:rsid w:val="005268FA"/>
    <w:rsid w:val="00526C6B"/>
    <w:rsid w:val="005277C5"/>
    <w:rsid w:val="005278DB"/>
    <w:rsid w:val="00527919"/>
    <w:rsid w:val="00527A5F"/>
    <w:rsid w:val="00530135"/>
    <w:rsid w:val="00530726"/>
    <w:rsid w:val="00530840"/>
    <w:rsid w:val="00530CE9"/>
    <w:rsid w:val="00530F79"/>
    <w:rsid w:val="00531597"/>
    <w:rsid w:val="00531FC1"/>
    <w:rsid w:val="00533BDA"/>
    <w:rsid w:val="005347C7"/>
    <w:rsid w:val="005352E9"/>
    <w:rsid w:val="00535F92"/>
    <w:rsid w:val="00536074"/>
    <w:rsid w:val="00536D23"/>
    <w:rsid w:val="00537CDE"/>
    <w:rsid w:val="00537FDE"/>
    <w:rsid w:val="00540B40"/>
    <w:rsid w:val="005421CB"/>
    <w:rsid w:val="00542B7F"/>
    <w:rsid w:val="00543666"/>
    <w:rsid w:val="005441AB"/>
    <w:rsid w:val="0054433F"/>
    <w:rsid w:val="00544B96"/>
    <w:rsid w:val="00544BE0"/>
    <w:rsid w:val="00544D15"/>
    <w:rsid w:val="00545185"/>
    <w:rsid w:val="005451D5"/>
    <w:rsid w:val="00545477"/>
    <w:rsid w:val="0054691C"/>
    <w:rsid w:val="00546AF3"/>
    <w:rsid w:val="005470D9"/>
    <w:rsid w:val="005474F3"/>
    <w:rsid w:val="0055055A"/>
    <w:rsid w:val="00551098"/>
    <w:rsid w:val="00551F30"/>
    <w:rsid w:val="005542F4"/>
    <w:rsid w:val="00554471"/>
    <w:rsid w:val="00555A19"/>
    <w:rsid w:val="00555A4F"/>
    <w:rsid w:val="00556163"/>
    <w:rsid w:val="00556BC8"/>
    <w:rsid w:val="005571E6"/>
    <w:rsid w:val="005576AF"/>
    <w:rsid w:val="0055786D"/>
    <w:rsid w:val="00560097"/>
    <w:rsid w:val="005610DE"/>
    <w:rsid w:val="005614E9"/>
    <w:rsid w:val="00561F5C"/>
    <w:rsid w:val="005622B2"/>
    <w:rsid w:val="005629F3"/>
    <w:rsid w:val="00562E45"/>
    <w:rsid w:val="0056448A"/>
    <w:rsid w:val="00564848"/>
    <w:rsid w:val="00564A31"/>
    <w:rsid w:val="00565E41"/>
    <w:rsid w:val="00566631"/>
    <w:rsid w:val="00566E50"/>
    <w:rsid w:val="00567F85"/>
    <w:rsid w:val="00570954"/>
    <w:rsid w:val="00570C76"/>
    <w:rsid w:val="00570F39"/>
    <w:rsid w:val="00571CE8"/>
    <w:rsid w:val="00571E35"/>
    <w:rsid w:val="00571F63"/>
    <w:rsid w:val="00572239"/>
    <w:rsid w:val="00572379"/>
    <w:rsid w:val="00573CD6"/>
    <w:rsid w:val="00574D4C"/>
    <w:rsid w:val="00575127"/>
    <w:rsid w:val="005753A3"/>
    <w:rsid w:val="005753CB"/>
    <w:rsid w:val="0057549C"/>
    <w:rsid w:val="005759D9"/>
    <w:rsid w:val="00575F1C"/>
    <w:rsid w:val="005761F4"/>
    <w:rsid w:val="005762CA"/>
    <w:rsid w:val="0057696F"/>
    <w:rsid w:val="00576C08"/>
    <w:rsid w:val="00576C4C"/>
    <w:rsid w:val="00577213"/>
    <w:rsid w:val="005803E1"/>
    <w:rsid w:val="00580425"/>
    <w:rsid w:val="005818BA"/>
    <w:rsid w:val="005819F4"/>
    <w:rsid w:val="0058221A"/>
    <w:rsid w:val="005825BB"/>
    <w:rsid w:val="0058281A"/>
    <w:rsid w:val="00584A10"/>
    <w:rsid w:val="00585D37"/>
    <w:rsid w:val="00586D00"/>
    <w:rsid w:val="00587A51"/>
    <w:rsid w:val="00587A5E"/>
    <w:rsid w:val="00587DD2"/>
    <w:rsid w:val="00587EBC"/>
    <w:rsid w:val="005906CA"/>
    <w:rsid w:val="00590835"/>
    <w:rsid w:val="0059168D"/>
    <w:rsid w:val="00593F62"/>
    <w:rsid w:val="00594614"/>
    <w:rsid w:val="00594CB0"/>
    <w:rsid w:val="005950D4"/>
    <w:rsid w:val="005953BD"/>
    <w:rsid w:val="0059632F"/>
    <w:rsid w:val="005964F1"/>
    <w:rsid w:val="0059652F"/>
    <w:rsid w:val="00597438"/>
    <w:rsid w:val="00597D18"/>
    <w:rsid w:val="00597D28"/>
    <w:rsid w:val="005A08D1"/>
    <w:rsid w:val="005A0DC2"/>
    <w:rsid w:val="005A101E"/>
    <w:rsid w:val="005A1C6D"/>
    <w:rsid w:val="005A1CBB"/>
    <w:rsid w:val="005A1EDB"/>
    <w:rsid w:val="005A24D8"/>
    <w:rsid w:val="005A2674"/>
    <w:rsid w:val="005A2DF0"/>
    <w:rsid w:val="005A311D"/>
    <w:rsid w:val="005A35E6"/>
    <w:rsid w:val="005A39FD"/>
    <w:rsid w:val="005A64A5"/>
    <w:rsid w:val="005A67E1"/>
    <w:rsid w:val="005A6F00"/>
    <w:rsid w:val="005A6F69"/>
    <w:rsid w:val="005A6F7F"/>
    <w:rsid w:val="005A76D9"/>
    <w:rsid w:val="005A77AC"/>
    <w:rsid w:val="005A7B60"/>
    <w:rsid w:val="005B0A55"/>
    <w:rsid w:val="005B0D88"/>
    <w:rsid w:val="005B18B0"/>
    <w:rsid w:val="005B1D6C"/>
    <w:rsid w:val="005B1DA1"/>
    <w:rsid w:val="005B28EE"/>
    <w:rsid w:val="005B2CFA"/>
    <w:rsid w:val="005B35C0"/>
    <w:rsid w:val="005B35EA"/>
    <w:rsid w:val="005B3FB0"/>
    <w:rsid w:val="005B5A17"/>
    <w:rsid w:val="005B5ACB"/>
    <w:rsid w:val="005B681C"/>
    <w:rsid w:val="005B742F"/>
    <w:rsid w:val="005B7466"/>
    <w:rsid w:val="005B7C85"/>
    <w:rsid w:val="005C0BBF"/>
    <w:rsid w:val="005C0D8B"/>
    <w:rsid w:val="005C10BC"/>
    <w:rsid w:val="005C1840"/>
    <w:rsid w:val="005C18F6"/>
    <w:rsid w:val="005C1AA1"/>
    <w:rsid w:val="005C1E0E"/>
    <w:rsid w:val="005C2425"/>
    <w:rsid w:val="005C243D"/>
    <w:rsid w:val="005C2489"/>
    <w:rsid w:val="005C2596"/>
    <w:rsid w:val="005C3B37"/>
    <w:rsid w:val="005C44C3"/>
    <w:rsid w:val="005C4503"/>
    <w:rsid w:val="005C500D"/>
    <w:rsid w:val="005C5415"/>
    <w:rsid w:val="005C5C92"/>
    <w:rsid w:val="005C6843"/>
    <w:rsid w:val="005C6D50"/>
    <w:rsid w:val="005C6EE9"/>
    <w:rsid w:val="005C763F"/>
    <w:rsid w:val="005D11D3"/>
    <w:rsid w:val="005D1767"/>
    <w:rsid w:val="005D1904"/>
    <w:rsid w:val="005D1A19"/>
    <w:rsid w:val="005D1A4D"/>
    <w:rsid w:val="005D25E3"/>
    <w:rsid w:val="005D34F8"/>
    <w:rsid w:val="005D3806"/>
    <w:rsid w:val="005D39AC"/>
    <w:rsid w:val="005D3F84"/>
    <w:rsid w:val="005D44D1"/>
    <w:rsid w:val="005D50AF"/>
    <w:rsid w:val="005D52A2"/>
    <w:rsid w:val="005D5815"/>
    <w:rsid w:val="005D5A89"/>
    <w:rsid w:val="005D6622"/>
    <w:rsid w:val="005D6906"/>
    <w:rsid w:val="005D6EE7"/>
    <w:rsid w:val="005D7D19"/>
    <w:rsid w:val="005E0500"/>
    <w:rsid w:val="005E09E1"/>
    <w:rsid w:val="005E101D"/>
    <w:rsid w:val="005E1507"/>
    <w:rsid w:val="005E18EA"/>
    <w:rsid w:val="005E1A10"/>
    <w:rsid w:val="005E2093"/>
    <w:rsid w:val="005E20CB"/>
    <w:rsid w:val="005E246D"/>
    <w:rsid w:val="005E2562"/>
    <w:rsid w:val="005E316B"/>
    <w:rsid w:val="005E457C"/>
    <w:rsid w:val="005E4913"/>
    <w:rsid w:val="005E4CE5"/>
    <w:rsid w:val="005E4E77"/>
    <w:rsid w:val="005E53FD"/>
    <w:rsid w:val="005E5472"/>
    <w:rsid w:val="005E5817"/>
    <w:rsid w:val="005E6899"/>
    <w:rsid w:val="005E694D"/>
    <w:rsid w:val="005E6F15"/>
    <w:rsid w:val="005E6FCF"/>
    <w:rsid w:val="005E74BA"/>
    <w:rsid w:val="005E7F36"/>
    <w:rsid w:val="005F058B"/>
    <w:rsid w:val="005F1767"/>
    <w:rsid w:val="005F1D9F"/>
    <w:rsid w:val="005F2B7D"/>
    <w:rsid w:val="005F31B4"/>
    <w:rsid w:val="005F3951"/>
    <w:rsid w:val="005F3E07"/>
    <w:rsid w:val="005F4C1F"/>
    <w:rsid w:val="005F53F5"/>
    <w:rsid w:val="005F5813"/>
    <w:rsid w:val="005F66A8"/>
    <w:rsid w:val="005F74E0"/>
    <w:rsid w:val="005F7DCB"/>
    <w:rsid w:val="006009E0"/>
    <w:rsid w:val="006013EB"/>
    <w:rsid w:val="00602A55"/>
    <w:rsid w:val="00602D7B"/>
    <w:rsid w:val="0060329C"/>
    <w:rsid w:val="0060354C"/>
    <w:rsid w:val="006056B1"/>
    <w:rsid w:val="006057F5"/>
    <w:rsid w:val="00605A87"/>
    <w:rsid w:val="00605C59"/>
    <w:rsid w:val="006060C6"/>
    <w:rsid w:val="00606321"/>
    <w:rsid w:val="0060694A"/>
    <w:rsid w:val="00607532"/>
    <w:rsid w:val="00607747"/>
    <w:rsid w:val="0060788A"/>
    <w:rsid w:val="006101AF"/>
    <w:rsid w:val="00610800"/>
    <w:rsid w:val="006109EE"/>
    <w:rsid w:val="00610ABD"/>
    <w:rsid w:val="00610F92"/>
    <w:rsid w:val="006119E8"/>
    <w:rsid w:val="00611DEF"/>
    <w:rsid w:val="0061286F"/>
    <w:rsid w:val="00612C4E"/>
    <w:rsid w:val="00612CFC"/>
    <w:rsid w:val="00613035"/>
    <w:rsid w:val="00613498"/>
    <w:rsid w:val="006143AC"/>
    <w:rsid w:val="00614927"/>
    <w:rsid w:val="00614A3B"/>
    <w:rsid w:val="006177E0"/>
    <w:rsid w:val="006178A5"/>
    <w:rsid w:val="006179DD"/>
    <w:rsid w:val="00617DE1"/>
    <w:rsid w:val="00617DFC"/>
    <w:rsid w:val="0062124D"/>
    <w:rsid w:val="00621A4C"/>
    <w:rsid w:val="00621B91"/>
    <w:rsid w:val="006224FB"/>
    <w:rsid w:val="006229C9"/>
    <w:rsid w:val="00623F9D"/>
    <w:rsid w:val="00624100"/>
    <w:rsid w:val="006252D6"/>
    <w:rsid w:val="00626236"/>
    <w:rsid w:val="006267CD"/>
    <w:rsid w:val="00626FE9"/>
    <w:rsid w:val="00626FEE"/>
    <w:rsid w:val="00627386"/>
    <w:rsid w:val="0062750A"/>
    <w:rsid w:val="00627570"/>
    <w:rsid w:val="00627C8B"/>
    <w:rsid w:val="00627D31"/>
    <w:rsid w:val="006308D0"/>
    <w:rsid w:val="006310FA"/>
    <w:rsid w:val="00631355"/>
    <w:rsid w:val="00631F0E"/>
    <w:rsid w:val="006320E3"/>
    <w:rsid w:val="00632BB3"/>
    <w:rsid w:val="00632BE0"/>
    <w:rsid w:val="00633410"/>
    <w:rsid w:val="00633597"/>
    <w:rsid w:val="00633F58"/>
    <w:rsid w:val="006346BA"/>
    <w:rsid w:val="00634D3C"/>
    <w:rsid w:val="00635273"/>
    <w:rsid w:val="0063532E"/>
    <w:rsid w:val="006353A6"/>
    <w:rsid w:val="006356CD"/>
    <w:rsid w:val="006357C6"/>
    <w:rsid w:val="00635B1D"/>
    <w:rsid w:val="00635E14"/>
    <w:rsid w:val="00636BCF"/>
    <w:rsid w:val="00636E3F"/>
    <w:rsid w:val="00637171"/>
    <w:rsid w:val="006374F9"/>
    <w:rsid w:val="00637783"/>
    <w:rsid w:val="00637836"/>
    <w:rsid w:val="00640E6A"/>
    <w:rsid w:val="006410E6"/>
    <w:rsid w:val="00641BDA"/>
    <w:rsid w:val="00641C36"/>
    <w:rsid w:val="00641CF5"/>
    <w:rsid w:val="00643085"/>
    <w:rsid w:val="006431E2"/>
    <w:rsid w:val="006432AC"/>
    <w:rsid w:val="006434F7"/>
    <w:rsid w:val="00643871"/>
    <w:rsid w:val="00643C9D"/>
    <w:rsid w:val="00643F3F"/>
    <w:rsid w:val="006442E4"/>
    <w:rsid w:val="00644D69"/>
    <w:rsid w:val="0064577F"/>
    <w:rsid w:val="0064745C"/>
    <w:rsid w:val="006475DE"/>
    <w:rsid w:val="0064781F"/>
    <w:rsid w:val="0064797C"/>
    <w:rsid w:val="00647F92"/>
    <w:rsid w:val="00647F93"/>
    <w:rsid w:val="006509AF"/>
    <w:rsid w:val="00651316"/>
    <w:rsid w:val="00651505"/>
    <w:rsid w:val="0065176D"/>
    <w:rsid w:val="00651B61"/>
    <w:rsid w:val="00651DD6"/>
    <w:rsid w:val="00652CE5"/>
    <w:rsid w:val="006532BA"/>
    <w:rsid w:val="0065349A"/>
    <w:rsid w:val="0065377D"/>
    <w:rsid w:val="006546B5"/>
    <w:rsid w:val="0065470E"/>
    <w:rsid w:val="0065481F"/>
    <w:rsid w:val="00654BA5"/>
    <w:rsid w:val="00654D0F"/>
    <w:rsid w:val="0065501E"/>
    <w:rsid w:val="006568FF"/>
    <w:rsid w:val="006573AC"/>
    <w:rsid w:val="006602AA"/>
    <w:rsid w:val="00660A38"/>
    <w:rsid w:val="00661D87"/>
    <w:rsid w:val="006621A1"/>
    <w:rsid w:val="0066269A"/>
    <w:rsid w:val="00662ED4"/>
    <w:rsid w:val="00663223"/>
    <w:rsid w:val="00664B28"/>
    <w:rsid w:val="006657BE"/>
    <w:rsid w:val="00666698"/>
    <w:rsid w:val="00666829"/>
    <w:rsid w:val="006669AA"/>
    <w:rsid w:val="00666F30"/>
    <w:rsid w:val="00667519"/>
    <w:rsid w:val="0067004F"/>
    <w:rsid w:val="00670C12"/>
    <w:rsid w:val="00670D0F"/>
    <w:rsid w:val="006713D2"/>
    <w:rsid w:val="00671D93"/>
    <w:rsid w:val="00671ECD"/>
    <w:rsid w:val="0067233D"/>
    <w:rsid w:val="00672A65"/>
    <w:rsid w:val="00672C2A"/>
    <w:rsid w:val="00672C80"/>
    <w:rsid w:val="00673CFF"/>
    <w:rsid w:val="0067426A"/>
    <w:rsid w:val="006747C7"/>
    <w:rsid w:val="00674AF7"/>
    <w:rsid w:val="00674E01"/>
    <w:rsid w:val="00675D6C"/>
    <w:rsid w:val="00676349"/>
    <w:rsid w:val="006764E5"/>
    <w:rsid w:val="0067669F"/>
    <w:rsid w:val="00680AEC"/>
    <w:rsid w:val="00680E98"/>
    <w:rsid w:val="00680F15"/>
    <w:rsid w:val="006815F3"/>
    <w:rsid w:val="0068255E"/>
    <w:rsid w:val="00682646"/>
    <w:rsid w:val="00682E4D"/>
    <w:rsid w:val="00682F99"/>
    <w:rsid w:val="0068329C"/>
    <w:rsid w:val="00683A6E"/>
    <w:rsid w:val="00683ECA"/>
    <w:rsid w:val="00683FE4"/>
    <w:rsid w:val="00684A8A"/>
    <w:rsid w:val="00684C90"/>
    <w:rsid w:val="00685E6D"/>
    <w:rsid w:val="00686CEF"/>
    <w:rsid w:val="00687051"/>
    <w:rsid w:val="006875A8"/>
    <w:rsid w:val="0069072C"/>
    <w:rsid w:val="00690DBE"/>
    <w:rsid w:val="0069121A"/>
    <w:rsid w:val="0069160B"/>
    <w:rsid w:val="0069205F"/>
    <w:rsid w:val="00692741"/>
    <w:rsid w:val="00692CD0"/>
    <w:rsid w:val="00692D57"/>
    <w:rsid w:val="00693229"/>
    <w:rsid w:val="006932A1"/>
    <w:rsid w:val="00694B54"/>
    <w:rsid w:val="00695037"/>
    <w:rsid w:val="006952FE"/>
    <w:rsid w:val="00696093"/>
    <w:rsid w:val="00696447"/>
    <w:rsid w:val="00696BF7"/>
    <w:rsid w:val="00697335"/>
    <w:rsid w:val="00697AAD"/>
    <w:rsid w:val="006A1101"/>
    <w:rsid w:val="006A1803"/>
    <w:rsid w:val="006A182B"/>
    <w:rsid w:val="006A1B17"/>
    <w:rsid w:val="006A27B0"/>
    <w:rsid w:val="006A29B1"/>
    <w:rsid w:val="006A2F7C"/>
    <w:rsid w:val="006A3086"/>
    <w:rsid w:val="006A452E"/>
    <w:rsid w:val="006A514A"/>
    <w:rsid w:val="006A57A0"/>
    <w:rsid w:val="006A5A06"/>
    <w:rsid w:val="006A5B64"/>
    <w:rsid w:val="006A5B9D"/>
    <w:rsid w:val="006A5C8F"/>
    <w:rsid w:val="006A757A"/>
    <w:rsid w:val="006A7D5A"/>
    <w:rsid w:val="006B06E1"/>
    <w:rsid w:val="006B0A82"/>
    <w:rsid w:val="006B0DED"/>
    <w:rsid w:val="006B12DD"/>
    <w:rsid w:val="006B14EB"/>
    <w:rsid w:val="006B1A55"/>
    <w:rsid w:val="006B2369"/>
    <w:rsid w:val="006B23F9"/>
    <w:rsid w:val="006B34A1"/>
    <w:rsid w:val="006B381D"/>
    <w:rsid w:val="006B60CF"/>
    <w:rsid w:val="006B6388"/>
    <w:rsid w:val="006B6E53"/>
    <w:rsid w:val="006B74F0"/>
    <w:rsid w:val="006B7A48"/>
    <w:rsid w:val="006C128F"/>
    <w:rsid w:val="006C132F"/>
    <w:rsid w:val="006C1837"/>
    <w:rsid w:val="006C2CAF"/>
    <w:rsid w:val="006C2FF5"/>
    <w:rsid w:val="006C3553"/>
    <w:rsid w:val="006C3A9D"/>
    <w:rsid w:val="006C404F"/>
    <w:rsid w:val="006C4526"/>
    <w:rsid w:val="006C48BF"/>
    <w:rsid w:val="006C4AC9"/>
    <w:rsid w:val="006C5B84"/>
    <w:rsid w:val="006C6560"/>
    <w:rsid w:val="006C6C21"/>
    <w:rsid w:val="006C6C3C"/>
    <w:rsid w:val="006C7BA2"/>
    <w:rsid w:val="006C7C00"/>
    <w:rsid w:val="006C7F93"/>
    <w:rsid w:val="006D0092"/>
    <w:rsid w:val="006D03EB"/>
    <w:rsid w:val="006D1886"/>
    <w:rsid w:val="006D1D06"/>
    <w:rsid w:val="006D2334"/>
    <w:rsid w:val="006D3309"/>
    <w:rsid w:val="006D36F6"/>
    <w:rsid w:val="006D37AA"/>
    <w:rsid w:val="006D3A47"/>
    <w:rsid w:val="006D53E2"/>
    <w:rsid w:val="006D78B1"/>
    <w:rsid w:val="006E14EA"/>
    <w:rsid w:val="006E1B28"/>
    <w:rsid w:val="006E1C32"/>
    <w:rsid w:val="006E1E76"/>
    <w:rsid w:val="006E2D8A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1B7"/>
    <w:rsid w:val="006F01BE"/>
    <w:rsid w:val="006F04EB"/>
    <w:rsid w:val="006F0784"/>
    <w:rsid w:val="006F0F62"/>
    <w:rsid w:val="006F1121"/>
    <w:rsid w:val="006F29D8"/>
    <w:rsid w:val="006F2A9C"/>
    <w:rsid w:val="006F2FFB"/>
    <w:rsid w:val="006F48E4"/>
    <w:rsid w:val="006F51D7"/>
    <w:rsid w:val="006F553A"/>
    <w:rsid w:val="006F5D6D"/>
    <w:rsid w:val="006F5E47"/>
    <w:rsid w:val="006F7784"/>
    <w:rsid w:val="006F7B65"/>
    <w:rsid w:val="006F7D3C"/>
    <w:rsid w:val="007001F8"/>
    <w:rsid w:val="0070031A"/>
    <w:rsid w:val="007015D7"/>
    <w:rsid w:val="00701898"/>
    <w:rsid w:val="007023EF"/>
    <w:rsid w:val="007026FC"/>
    <w:rsid w:val="00703694"/>
    <w:rsid w:val="00703F41"/>
    <w:rsid w:val="007043EB"/>
    <w:rsid w:val="00704C41"/>
    <w:rsid w:val="00705F9F"/>
    <w:rsid w:val="00707598"/>
    <w:rsid w:val="0070795B"/>
    <w:rsid w:val="00710578"/>
    <w:rsid w:val="00710C06"/>
    <w:rsid w:val="00710D68"/>
    <w:rsid w:val="00712076"/>
    <w:rsid w:val="0071342A"/>
    <w:rsid w:val="00713A56"/>
    <w:rsid w:val="00713CB4"/>
    <w:rsid w:val="007148DF"/>
    <w:rsid w:val="00714B30"/>
    <w:rsid w:val="00714CFB"/>
    <w:rsid w:val="00714EA0"/>
    <w:rsid w:val="00715316"/>
    <w:rsid w:val="0071548F"/>
    <w:rsid w:val="007155B4"/>
    <w:rsid w:val="00715638"/>
    <w:rsid w:val="007157E5"/>
    <w:rsid w:val="00715881"/>
    <w:rsid w:val="00716ADF"/>
    <w:rsid w:val="00716BE0"/>
    <w:rsid w:val="0071759B"/>
    <w:rsid w:val="00717BDC"/>
    <w:rsid w:val="00720242"/>
    <w:rsid w:val="00721E62"/>
    <w:rsid w:val="007222E0"/>
    <w:rsid w:val="00722903"/>
    <w:rsid w:val="00723051"/>
    <w:rsid w:val="007232ED"/>
    <w:rsid w:val="007235EF"/>
    <w:rsid w:val="0072389B"/>
    <w:rsid w:val="0072391A"/>
    <w:rsid w:val="00723D0F"/>
    <w:rsid w:val="00723D24"/>
    <w:rsid w:val="00726F82"/>
    <w:rsid w:val="007270BB"/>
    <w:rsid w:val="00727479"/>
    <w:rsid w:val="00727E18"/>
    <w:rsid w:val="007302A4"/>
    <w:rsid w:val="0073039C"/>
    <w:rsid w:val="0073058D"/>
    <w:rsid w:val="007309DE"/>
    <w:rsid w:val="007313D2"/>
    <w:rsid w:val="00732889"/>
    <w:rsid w:val="00733A0C"/>
    <w:rsid w:val="00734DBF"/>
    <w:rsid w:val="00734E80"/>
    <w:rsid w:val="00734E94"/>
    <w:rsid w:val="00735B5A"/>
    <w:rsid w:val="00735BB6"/>
    <w:rsid w:val="0073644F"/>
    <w:rsid w:val="007369FE"/>
    <w:rsid w:val="00736D69"/>
    <w:rsid w:val="0073775B"/>
    <w:rsid w:val="00740164"/>
    <w:rsid w:val="00740459"/>
    <w:rsid w:val="0074096B"/>
    <w:rsid w:val="00741A93"/>
    <w:rsid w:val="00741B8D"/>
    <w:rsid w:val="00742655"/>
    <w:rsid w:val="00743699"/>
    <w:rsid w:val="00743B55"/>
    <w:rsid w:val="00744B6A"/>
    <w:rsid w:val="00746193"/>
    <w:rsid w:val="00747116"/>
    <w:rsid w:val="00750B3C"/>
    <w:rsid w:val="00751C9F"/>
    <w:rsid w:val="00754451"/>
    <w:rsid w:val="00754B82"/>
    <w:rsid w:val="007559B9"/>
    <w:rsid w:val="00755C15"/>
    <w:rsid w:val="00757675"/>
    <w:rsid w:val="00757E11"/>
    <w:rsid w:val="007600D2"/>
    <w:rsid w:val="00761552"/>
    <w:rsid w:val="0076196D"/>
    <w:rsid w:val="0076207A"/>
    <w:rsid w:val="007627EE"/>
    <w:rsid w:val="007635FF"/>
    <w:rsid w:val="00764359"/>
    <w:rsid w:val="00764ADF"/>
    <w:rsid w:val="00764D4E"/>
    <w:rsid w:val="0076557E"/>
    <w:rsid w:val="00765665"/>
    <w:rsid w:val="00765738"/>
    <w:rsid w:val="00765D48"/>
    <w:rsid w:val="007660C8"/>
    <w:rsid w:val="007664BE"/>
    <w:rsid w:val="00766935"/>
    <w:rsid w:val="007669DB"/>
    <w:rsid w:val="00767A28"/>
    <w:rsid w:val="00767FFD"/>
    <w:rsid w:val="00770126"/>
    <w:rsid w:val="00770447"/>
    <w:rsid w:val="0077073A"/>
    <w:rsid w:val="00770E94"/>
    <w:rsid w:val="0077208E"/>
    <w:rsid w:val="00772C83"/>
    <w:rsid w:val="007735D9"/>
    <w:rsid w:val="007735E6"/>
    <w:rsid w:val="00773BD8"/>
    <w:rsid w:val="007743C4"/>
    <w:rsid w:val="007747B3"/>
    <w:rsid w:val="00774F4C"/>
    <w:rsid w:val="00775815"/>
    <w:rsid w:val="0077669F"/>
    <w:rsid w:val="007766DE"/>
    <w:rsid w:val="00776702"/>
    <w:rsid w:val="007773B5"/>
    <w:rsid w:val="007774E7"/>
    <w:rsid w:val="00777584"/>
    <w:rsid w:val="007776A9"/>
    <w:rsid w:val="007801F0"/>
    <w:rsid w:val="00780296"/>
    <w:rsid w:val="0078032A"/>
    <w:rsid w:val="00780DE0"/>
    <w:rsid w:val="00781A0B"/>
    <w:rsid w:val="00781DD7"/>
    <w:rsid w:val="0078208A"/>
    <w:rsid w:val="007824A1"/>
    <w:rsid w:val="007826BA"/>
    <w:rsid w:val="00784218"/>
    <w:rsid w:val="007843CA"/>
    <w:rsid w:val="007844FC"/>
    <w:rsid w:val="00784A6C"/>
    <w:rsid w:val="0078579C"/>
    <w:rsid w:val="00785B0B"/>
    <w:rsid w:val="0078627D"/>
    <w:rsid w:val="007867FA"/>
    <w:rsid w:val="00786817"/>
    <w:rsid w:val="00786C35"/>
    <w:rsid w:val="00787226"/>
    <w:rsid w:val="00787DAC"/>
    <w:rsid w:val="00787FA2"/>
    <w:rsid w:val="00790410"/>
    <w:rsid w:val="007905C8"/>
    <w:rsid w:val="0079081A"/>
    <w:rsid w:val="00790E54"/>
    <w:rsid w:val="007912B5"/>
    <w:rsid w:val="00793219"/>
    <w:rsid w:val="00793587"/>
    <w:rsid w:val="00793A6B"/>
    <w:rsid w:val="00794C1B"/>
    <w:rsid w:val="007950EC"/>
    <w:rsid w:val="00795923"/>
    <w:rsid w:val="007960D1"/>
    <w:rsid w:val="00796F96"/>
    <w:rsid w:val="00796FB8"/>
    <w:rsid w:val="0079752F"/>
    <w:rsid w:val="007975AA"/>
    <w:rsid w:val="00797D2F"/>
    <w:rsid w:val="00797EEC"/>
    <w:rsid w:val="007A0995"/>
    <w:rsid w:val="007A2057"/>
    <w:rsid w:val="007A22AA"/>
    <w:rsid w:val="007A2795"/>
    <w:rsid w:val="007A3113"/>
    <w:rsid w:val="007A323C"/>
    <w:rsid w:val="007A34AC"/>
    <w:rsid w:val="007A38EB"/>
    <w:rsid w:val="007A3AEC"/>
    <w:rsid w:val="007A3CCD"/>
    <w:rsid w:val="007A4C0C"/>
    <w:rsid w:val="007A50DA"/>
    <w:rsid w:val="007A64ED"/>
    <w:rsid w:val="007A6590"/>
    <w:rsid w:val="007A6F73"/>
    <w:rsid w:val="007A71AB"/>
    <w:rsid w:val="007A760A"/>
    <w:rsid w:val="007B0A35"/>
    <w:rsid w:val="007B100B"/>
    <w:rsid w:val="007B2E4F"/>
    <w:rsid w:val="007B3741"/>
    <w:rsid w:val="007B3BEF"/>
    <w:rsid w:val="007B3D4D"/>
    <w:rsid w:val="007B4582"/>
    <w:rsid w:val="007B4B4B"/>
    <w:rsid w:val="007B5435"/>
    <w:rsid w:val="007B657E"/>
    <w:rsid w:val="007B6953"/>
    <w:rsid w:val="007B7171"/>
    <w:rsid w:val="007B73F3"/>
    <w:rsid w:val="007B747B"/>
    <w:rsid w:val="007B74B9"/>
    <w:rsid w:val="007B779F"/>
    <w:rsid w:val="007C016E"/>
    <w:rsid w:val="007C054A"/>
    <w:rsid w:val="007C1863"/>
    <w:rsid w:val="007C20CB"/>
    <w:rsid w:val="007C2A3B"/>
    <w:rsid w:val="007C34B1"/>
    <w:rsid w:val="007C3D9D"/>
    <w:rsid w:val="007C413E"/>
    <w:rsid w:val="007C5355"/>
    <w:rsid w:val="007C75AD"/>
    <w:rsid w:val="007D0562"/>
    <w:rsid w:val="007D093F"/>
    <w:rsid w:val="007D149A"/>
    <w:rsid w:val="007D18F9"/>
    <w:rsid w:val="007D1C74"/>
    <w:rsid w:val="007D1E78"/>
    <w:rsid w:val="007D334E"/>
    <w:rsid w:val="007D3E08"/>
    <w:rsid w:val="007D3F1B"/>
    <w:rsid w:val="007D4396"/>
    <w:rsid w:val="007D4E14"/>
    <w:rsid w:val="007D5019"/>
    <w:rsid w:val="007D5788"/>
    <w:rsid w:val="007D5A93"/>
    <w:rsid w:val="007D5FFE"/>
    <w:rsid w:val="007D62C4"/>
    <w:rsid w:val="007D62CF"/>
    <w:rsid w:val="007D651C"/>
    <w:rsid w:val="007D676B"/>
    <w:rsid w:val="007D6A46"/>
    <w:rsid w:val="007D6E22"/>
    <w:rsid w:val="007D7C11"/>
    <w:rsid w:val="007E095D"/>
    <w:rsid w:val="007E16FE"/>
    <w:rsid w:val="007E238C"/>
    <w:rsid w:val="007E2CF4"/>
    <w:rsid w:val="007E562A"/>
    <w:rsid w:val="007E59F5"/>
    <w:rsid w:val="007E6612"/>
    <w:rsid w:val="007E6EDD"/>
    <w:rsid w:val="007E713D"/>
    <w:rsid w:val="007E7262"/>
    <w:rsid w:val="007E73C9"/>
    <w:rsid w:val="007E74F7"/>
    <w:rsid w:val="007E7AE5"/>
    <w:rsid w:val="007F00D8"/>
    <w:rsid w:val="007F05A4"/>
    <w:rsid w:val="007F05C2"/>
    <w:rsid w:val="007F05E0"/>
    <w:rsid w:val="007F0B9B"/>
    <w:rsid w:val="007F1977"/>
    <w:rsid w:val="007F1C65"/>
    <w:rsid w:val="007F2AFA"/>
    <w:rsid w:val="007F2FAE"/>
    <w:rsid w:val="007F2FCB"/>
    <w:rsid w:val="007F30DC"/>
    <w:rsid w:val="007F32AB"/>
    <w:rsid w:val="007F38D8"/>
    <w:rsid w:val="007F3D98"/>
    <w:rsid w:val="007F4B2C"/>
    <w:rsid w:val="007F52D6"/>
    <w:rsid w:val="007F6971"/>
    <w:rsid w:val="007F69D1"/>
    <w:rsid w:val="007F6CD8"/>
    <w:rsid w:val="007F6E08"/>
    <w:rsid w:val="008007BB"/>
    <w:rsid w:val="00801335"/>
    <w:rsid w:val="00801969"/>
    <w:rsid w:val="00801DF4"/>
    <w:rsid w:val="00801F36"/>
    <w:rsid w:val="00802049"/>
    <w:rsid w:val="008020FD"/>
    <w:rsid w:val="0080236C"/>
    <w:rsid w:val="008036DA"/>
    <w:rsid w:val="00803C92"/>
    <w:rsid w:val="00803D61"/>
    <w:rsid w:val="00803F95"/>
    <w:rsid w:val="008041D4"/>
    <w:rsid w:val="008043C6"/>
    <w:rsid w:val="00804598"/>
    <w:rsid w:val="00804797"/>
    <w:rsid w:val="00804930"/>
    <w:rsid w:val="00804FBE"/>
    <w:rsid w:val="00805627"/>
    <w:rsid w:val="008058BB"/>
    <w:rsid w:val="0080596B"/>
    <w:rsid w:val="00805DD7"/>
    <w:rsid w:val="0080695A"/>
    <w:rsid w:val="00806BA9"/>
    <w:rsid w:val="00806F76"/>
    <w:rsid w:val="00807047"/>
    <w:rsid w:val="0081075B"/>
    <w:rsid w:val="00810E4E"/>
    <w:rsid w:val="0081102C"/>
    <w:rsid w:val="008112AD"/>
    <w:rsid w:val="008117AE"/>
    <w:rsid w:val="00811A5C"/>
    <w:rsid w:val="00812122"/>
    <w:rsid w:val="008126EF"/>
    <w:rsid w:val="00812859"/>
    <w:rsid w:val="0081288E"/>
    <w:rsid w:val="00812C07"/>
    <w:rsid w:val="008130B5"/>
    <w:rsid w:val="00813262"/>
    <w:rsid w:val="0081328E"/>
    <w:rsid w:val="008132C2"/>
    <w:rsid w:val="0081394A"/>
    <w:rsid w:val="00814877"/>
    <w:rsid w:val="00814BC0"/>
    <w:rsid w:val="00815FB3"/>
    <w:rsid w:val="0081640A"/>
    <w:rsid w:val="00816430"/>
    <w:rsid w:val="008177E8"/>
    <w:rsid w:val="00817CF7"/>
    <w:rsid w:val="00820265"/>
    <w:rsid w:val="0082058F"/>
    <w:rsid w:val="00820607"/>
    <w:rsid w:val="00820AAE"/>
    <w:rsid w:val="00820C6B"/>
    <w:rsid w:val="008215FD"/>
    <w:rsid w:val="00821C36"/>
    <w:rsid w:val="008229A1"/>
    <w:rsid w:val="00823173"/>
    <w:rsid w:val="00823DDF"/>
    <w:rsid w:val="00824525"/>
    <w:rsid w:val="00824644"/>
    <w:rsid w:val="00824A07"/>
    <w:rsid w:val="00825AB7"/>
    <w:rsid w:val="00825C87"/>
    <w:rsid w:val="00825D34"/>
    <w:rsid w:val="0082624D"/>
    <w:rsid w:val="00826518"/>
    <w:rsid w:val="00826906"/>
    <w:rsid w:val="00826964"/>
    <w:rsid w:val="00826F6E"/>
    <w:rsid w:val="008271D8"/>
    <w:rsid w:val="00827222"/>
    <w:rsid w:val="00830241"/>
    <w:rsid w:val="00830A53"/>
    <w:rsid w:val="00830EC4"/>
    <w:rsid w:val="0083110D"/>
    <w:rsid w:val="0083145D"/>
    <w:rsid w:val="00831941"/>
    <w:rsid w:val="008319D5"/>
    <w:rsid w:val="00831CB6"/>
    <w:rsid w:val="008326AA"/>
    <w:rsid w:val="00832918"/>
    <w:rsid w:val="00832C6B"/>
    <w:rsid w:val="00833981"/>
    <w:rsid w:val="00833999"/>
    <w:rsid w:val="00833DF5"/>
    <w:rsid w:val="00834A48"/>
    <w:rsid w:val="00834DEB"/>
    <w:rsid w:val="008355F3"/>
    <w:rsid w:val="0083574B"/>
    <w:rsid w:val="008358E8"/>
    <w:rsid w:val="00837719"/>
    <w:rsid w:val="008409A7"/>
    <w:rsid w:val="00840B32"/>
    <w:rsid w:val="0084199A"/>
    <w:rsid w:val="00841B4E"/>
    <w:rsid w:val="008426BB"/>
    <w:rsid w:val="0084425B"/>
    <w:rsid w:val="0084453F"/>
    <w:rsid w:val="00844C45"/>
    <w:rsid w:val="00844CE0"/>
    <w:rsid w:val="00844DC0"/>
    <w:rsid w:val="00845070"/>
    <w:rsid w:val="008453FB"/>
    <w:rsid w:val="008470C6"/>
    <w:rsid w:val="00847480"/>
    <w:rsid w:val="00847638"/>
    <w:rsid w:val="00847A12"/>
    <w:rsid w:val="00850965"/>
    <w:rsid w:val="00850E5A"/>
    <w:rsid w:val="00851296"/>
    <w:rsid w:val="00851851"/>
    <w:rsid w:val="00852216"/>
    <w:rsid w:val="008528DD"/>
    <w:rsid w:val="00852D3E"/>
    <w:rsid w:val="0085328F"/>
    <w:rsid w:val="00853CB5"/>
    <w:rsid w:val="0085410D"/>
    <w:rsid w:val="00854466"/>
    <w:rsid w:val="008544CA"/>
    <w:rsid w:val="008553AC"/>
    <w:rsid w:val="00855782"/>
    <w:rsid w:val="0086051C"/>
    <w:rsid w:val="00860DF5"/>
    <w:rsid w:val="008610F4"/>
    <w:rsid w:val="0086160E"/>
    <w:rsid w:val="00862019"/>
    <w:rsid w:val="00862546"/>
    <w:rsid w:val="00862815"/>
    <w:rsid w:val="00863701"/>
    <w:rsid w:val="00863B94"/>
    <w:rsid w:val="00864C84"/>
    <w:rsid w:val="00865227"/>
    <w:rsid w:val="0086536B"/>
    <w:rsid w:val="008655D0"/>
    <w:rsid w:val="00865E49"/>
    <w:rsid w:val="0086612C"/>
    <w:rsid w:val="00866309"/>
    <w:rsid w:val="008669A3"/>
    <w:rsid w:val="00866C0E"/>
    <w:rsid w:val="00866D60"/>
    <w:rsid w:val="00867B62"/>
    <w:rsid w:val="00871D20"/>
    <w:rsid w:val="00871DA4"/>
    <w:rsid w:val="00872C1A"/>
    <w:rsid w:val="008736CF"/>
    <w:rsid w:val="00874A54"/>
    <w:rsid w:val="008759CC"/>
    <w:rsid w:val="0087635D"/>
    <w:rsid w:val="00876BCA"/>
    <w:rsid w:val="00876C0C"/>
    <w:rsid w:val="00877475"/>
    <w:rsid w:val="008776E3"/>
    <w:rsid w:val="00877C77"/>
    <w:rsid w:val="0088081A"/>
    <w:rsid w:val="00880DDD"/>
    <w:rsid w:val="00880EA3"/>
    <w:rsid w:val="0088159B"/>
    <w:rsid w:val="00881771"/>
    <w:rsid w:val="00881BDD"/>
    <w:rsid w:val="0088325E"/>
    <w:rsid w:val="00883686"/>
    <w:rsid w:val="008836A9"/>
    <w:rsid w:val="008843F5"/>
    <w:rsid w:val="00884C73"/>
    <w:rsid w:val="00884ECD"/>
    <w:rsid w:val="00885657"/>
    <w:rsid w:val="00885825"/>
    <w:rsid w:val="00885975"/>
    <w:rsid w:val="00885C0F"/>
    <w:rsid w:val="0088658C"/>
    <w:rsid w:val="008865B1"/>
    <w:rsid w:val="00886AB7"/>
    <w:rsid w:val="008870E5"/>
    <w:rsid w:val="008875C7"/>
    <w:rsid w:val="00890313"/>
    <w:rsid w:val="00890402"/>
    <w:rsid w:val="00890690"/>
    <w:rsid w:val="00891340"/>
    <w:rsid w:val="00891D95"/>
    <w:rsid w:val="008920D2"/>
    <w:rsid w:val="008920FB"/>
    <w:rsid w:val="00892939"/>
    <w:rsid w:val="00893881"/>
    <w:rsid w:val="00894389"/>
    <w:rsid w:val="008943B7"/>
    <w:rsid w:val="00894730"/>
    <w:rsid w:val="00894975"/>
    <w:rsid w:val="00896407"/>
    <w:rsid w:val="0089679E"/>
    <w:rsid w:val="00896904"/>
    <w:rsid w:val="00897456"/>
    <w:rsid w:val="00897B64"/>
    <w:rsid w:val="008A0D7B"/>
    <w:rsid w:val="008A1136"/>
    <w:rsid w:val="008A1B78"/>
    <w:rsid w:val="008A2706"/>
    <w:rsid w:val="008A2793"/>
    <w:rsid w:val="008A290E"/>
    <w:rsid w:val="008A2F3F"/>
    <w:rsid w:val="008A3016"/>
    <w:rsid w:val="008A39CE"/>
    <w:rsid w:val="008A3AD7"/>
    <w:rsid w:val="008A4831"/>
    <w:rsid w:val="008A688C"/>
    <w:rsid w:val="008A6A31"/>
    <w:rsid w:val="008A6EAC"/>
    <w:rsid w:val="008A6F30"/>
    <w:rsid w:val="008A7349"/>
    <w:rsid w:val="008A7B8B"/>
    <w:rsid w:val="008A7BA4"/>
    <w:rsid w:val="008B0498"/>
    <w:rsid w:val="008B054B"/>
    <w:rsid w:val="008B06E5"/>
    <w:rsid w:val="008B07B1"/>
    <w:rsid w:val="008B0B22"/>
    <w:rsid w:val="008B14A8"/>
    <w:rsid w:val="008B1BD9"/>
    <w:rsid w:val="008B1F68"/>
    <w:rsid w:val="008B2D21"/>
    <w:rsid w:val="008B31ED"/>
    <w:rsid w:val="008B337B"/>
    <w:rsid w:val="008B3D79"/>
    <w:rsid w:val="008B3FDD"/>
    <w:rsid w:val="008B4537"/>
    <w:rsid w:val="008B58E7"/>
    <w:rsid w:val="008B5D2D"/>
    <w:rsid w:val="008B6F93"/>
    <w:rsid w:val="008B777B"/>
    <w:rsid w:val="008B7AE4"/>
    <w:rsid w:val="008C18FB"/>
    <w:rsid w:val="008C1BEF"/>
    <w:rsid w:val="008C2282"/>
    <w:rsid w:val="008C3DED"/>
    <w:rsid w:val="008C49A6"/>
    <w:rsid w:val="008C4F4D"/>
    <w:rsid w:val="008C5314"/>
    <w:rsid w:val="008C5523"/>
    <w:rsid w:val="008C56F7"/>
    <w:rsid w:val="008C5770"/>
    <w:rsid w:val="008C69F7"/>
    <w:rsid w:val="008C70DF"/>
    <w:rsid w:val="008D0009"/>
    <w:rsid w:val="008D04C8"/>
    <w:rsid w:val="008D10A8"/>
    <w:rsid w:val="008D1AA4"/>
    <w:rsid w:val="008D211E"/>
    <w:rsid w:val="008D2838"/>
    <w:rsid w:val="008D2C7C"/>
    <w:rsid w:val="008D380C"/>
    <w:rsid w:val="008D3D68"/>
    <w:rsid w:val="008D4278"/>
    <w:rsid w:val="008D468A"/>
    <w:rsid w:val="008D4FA7"/>
    <w:rsid w:val="008D5132"/>
    <w:rsid w:val="008D5F99"/>
    <w:rsid w:val="008D60E0"/>
    <w:rsid w:val="008D70C0"/>
    <w:rsid w:val="008D7349"/>
    <w:rsid w:val="008D746A"/>
    <w:rsid w:val="008D7783"/>
    <w:rsid w:val="008D7A04"/>
    <w:rsid w:val="008D7AAC"/>
    <w:rsid w:val="008E02C3"/>
    <w:rsid w:val="008E034A"/>
    <w:rsid w:val="008E0489"/>
    <w:rsid w:val="008E0663"/>
    <w:rsid w:val="008E16AC"/>
    <w:rsid w:val="008E1B4C"/>
    <w:rsid w:val="008E26D6"/>
    <w:rsid w:val="008E2A45"/>
    <w:rsid w:val="008E31CA"/>
    <w:rsid w:val="008E3F8C"/>
    <w:rsid w:val="008E44A7"/>
    <w:rsid w:val="008E4BB1"/>
    <w:rsid w:val="008E4F97"/>
    <w:rsid w:val="008E5221"/>
    <w:rsid w:val="008E52C1"/>
    <w:rsid w:val="008E5A66"/>
    <w:rsid w:val="008E5C1A"/>
    <w:rsid w:val="008E5C62"/>
    <w:rsid w:val="008E5C76"/>
    <w:rsid w:val="008E6481"/>
    <w:rsid w:val="008E64D2"/>
    <w:rsid w:val="008E6D52"/>
    <w:rsid w:val="008E7547"/>
    <w:rsid w:val="008E7F51"/>
    <w:rsid w:val="008F037F"/>
    <w:rsid w:val="008F04A2"/>
    <w:rsid w:val="008F05CE"/>
    <w:rsid w:val="008F08CD"/>
    <w:rsid w:val="008F0A6E"/>
    <w:rsid w:val="008F107B"/>
    <w:rsid w:val="008F1395"/>
    <w:rsid w:val="008F1C77"/>
    <w:rsid w:val="008F282E"/>
    <w:rsid w:val="008F2CD8"/>
    <w:rsid w:val="008F3005"/>
    <w:rsid w:val="008F3578"/>
    <w:rsid w:val="008F3CBC"/>
    <w:rsid w:val="008F405A"/>
    <w:rsid w:val="008F53E6"/>
    <w:rsid w:val="008F5A63"/>
    <w:rsid w:val="008F5D98"/>
    <w:rsid w:val="008F68BF"/>
    <w:rsid w:val="008F74A0"/>
    <w:rsid w:val="008F7B23"/>
    <w:rsid w:val="008F7C56"/>
    <w:rsid w:val="00900601"/>
    <w:rsid w:val="0090099D"/>
    <w:rsid w:val="00900FF0"/>
    <w:rsid w:val="0090115E"/>
    <w:rsid w:val="00901325"/>
    <w:rsid w:val="00901425"/>
    <w:rsid w:val="009015F4"/>
    <w:rsid w:val="00901F6D"/>
    <w:rsid w:val="00902461"/>
    <w:rsid w:val="009024BB"/>
    <w:rsid w:val="00904222"/>
    <w:rsid w:val="009052E8"/>
    <w:rsid w:val="009062BF"/>
    <w:rsid w:val="00906588"/>
    <w:rsid w:val="00906C40"/>
    <w:rsid w:val="00907527"/>
    <w:rsid w:val="009077FD"/>
    <w:rsid w:val="0090796C"/>
    <w:rsid w:val="00910129"/>
    <w:rsid w:val="0091052F"/>
    <w:rsid w:val="0091208C"/>
    <w:rsid w:val="009123A1"/>
    <w:rsid w:val="0091282E"/>
    <w:rsid w:val="00912EA3"/>
    <w:rsid w:val="0091344E"/>
    <w:rsid w:val="00914354"/>
    <w:rsid w:val="00914DD4"/>
    <w:rsid w:val="009152E4"/>
    <w:rsid w:val="009159DA"/>
    <w:rsid w:val="00915EB1"/>
    <w:rsid w:val="009174C7"/>
    <w:rsid w:val="009209C6"/>
    <w:rsid w:val="009212A5"/>
    <w:rsid w:val="0092139B"/>
    <w:rsid w:val="00921757"/>
    <w:rsid w:val="009218F8"/>
    <w:rsid w:val="00922536"/>
    <w:rsid w:val="0092334D"/>
    <w:rsid w:val="0092343F"/>
    <w:rsid w:val="00923C8B"/>
    <w:rsid w:val="00924317"/>
    <w:rsid w:val="0092438B"/>
    <w:rsid w:val="009249B4"/>
    <w:rsid w:val="0092539A"/>
    <w:rsid w:val="009253E1"/>
    <w:rsid w:val="009258AA"/>
    <w:rsid w:val="00925B4F"/>
    <w:rsid w:val="00925C0F"/>
    <w:rsid w:val="00926555"/>
    <w:rsid w:val="00926D5D"/>
    <w:rsid w:val="0092703D"/>
    <w:rsid w:val="009277B6"/>
    <w:rsid w:val="00927928"/>
    <w:rsid w:val="00927B60"/>
    <w:rsid w:val="00930168"/>
    <w:rsid w:val="0093021B"/>
    <w:rsid w:val="009309B3"/>
    <w:rsid w:val="00931CFB"/>
    <w:rsid w:val="00931F21"/>
    <w:rsid w:val="00932A17"/>
    <w:rsid w:val="00932FC0"/>
    <w:rsid w:val="009331B1"/>
    <w:rsid w:val="00933678"/>
    <w:rsid w:val="0093373E"/>
    <w:rsid w:val="00933908"/>
    <w:rsid w:val="00933F5E"/>
    <w:rsid w:val="00933FE6"/>
    <w:rsid w:val="00934405"/>
    <w:rsid w:val="009350E1"/>
    <w:rsid w:val="009352C1"/>
    <w:rsid w:val="00935593"/>
    <w:rsid w:val="00935C54"/>
    <w:rsid w:val="00935FD6"/>
    <w:rsid w:val="00936475"/>
    <w:rsid w:val="00936DE5"/>
    <w:rsid w:val="00936E22"/>
    <w:rsid w:val="0093760F"/>
    <w:rsid w:val="00941365"/>
    <w:rsid w:val="00941A0D"/>
    <w:rsid w:val="00941C59"/>
    <w:rsid w:val="00942E6E"/>
    <w:rsid w:val="0094346B"/>
    <w:rsid w:val="0094381A"/>
    <w:rsid w:val="00944833"/>
    <w:rsid w:val="0094528F"/>
    <w:rsid w:val="00945535"/>
    <w:rsid w:val="00945F02"/>
    <w:rsid w:val="00945F28"/>
    <w:rsid w:val="009468BB"/>
    <w:rsid w:val="00946CB7"/>
    <w:rsid w:val="0094728A"/>
    <w:rsid w:val="009475D5"/>
    <w:rsid w:val="00947A17"/>
    <w:rsid w:val="00947AFF"/>
    <w:rsid w:val="00947C01"/>
    <w:rsid w:val="00951D32"/>
    <w:rsid w:val="00951E3F"/>
    <w:rsid w:val="009523EC"/>
    <w:rsid w:val="0095254E"/>
    <w:rsid w:val="00952E02"/>
    <w:rsid w:val="00952E69"/>
    <w:rsid w:val="00953133"/>
    <w:rsid w:val="00953A9D"/>
    <w:rsid w:val="00954B15"/>
    <w:rsid w:val="00955E94"/>
    <w:rsid w:val="00956D81"/>
    <w:rsid w:val="00957B31"/>
    <w:rsid w:val="00957ED7"/>
    <w:rsid w:val="00960905"/>
    <w:rsid w:val="00960D73"/>
    <w:rsid w:val="009614A3"/>
    <w:rsid w:val="0096163F"/>
    <w:rsid w:val="0096167D"/>
    <w:rsid w:val="00961ACC"/>
    <w:rsid w:val="00963536"/>
    <w:rsid w:val="009643EB"/>
    <w:rsid w:val="009645CA"/>
    <w:rsid w:val="00964650"/>
    <w:rsid w:val="009648D9"/>
    <w:rsid w:val="00964FA0"/>
    <w:rsid w:val="00965600"/>
    <w:rsid w:val="00965A21"/>
    <w:rsid w:val="00965DFA"/>
    <w:rsid w:val="00967244"/>
    <w:rsid w:val="00967CE6"/>
    <w:rsid w:val="00967E6E"/>
    <w:rsid w:val="00970BDD"/>
    <w:rsid w:val="00971375"/>
    <w:rsid w:val="009714C0"/>
    <w:rsid w:val="0097187C"/>
    <w:rsid w:val="0097193D"/>
    <w:rsid w:val="00971A9C"/>
    <w:rsid w:val="00971E6B"/>
    <w:rsid w:val="009724EB"/>
    <w:rsid w:val="00973259"/>
    <w:rsid w:val="0097378D"/>
    <w:rsid w:val="00974492"/>
    <w:rsid w:val="0097454B"/>
    <w:rsid w:val="00974B05"/>
    <w:rsid w:val="00974D3B"/>
    <w:rsid w:val="009750AD"/>
    <w:rsid w:val="00975281"/>
    <w:rsid w:val="00975EE0"/>
    <w:rsid w:val="00977399"/>
    <w:rsid w:val="009773AE"/>
    <w:rsid w:val="00977573"/>
    <w:rsid w:val="00977718"/>
    <w:rsid w:val="0097779E"/>
    <w:rsid w:val="00977EB1"/>
    <w:rsid w:val="00980448"/>
    <w:rsid w:val="009806F4"/>
    <w:rsid w:val="0098075A"/>
    <w:rsid w:val="00981070"/>
    <w:rsid w:val="00983D21"/>
    <w:rsid w:val="0098420E"/>
    <w:rsid w:val="009845B8"/>
    <w:rsid w:val="00984740"/>
    <w:rsid w:val="0098488A"/>
    <w:rsid w:val="00984F9B"/>
    <w:rsid w:val="0098522B"/>
    <w:rsid w:val="0098729C"/>
    <w:rsid w:val="0098730E"/>
    <w:rsid w:val="00987F60"/>
    <w:rsid w:val="009900A5"/>
    <w:rsid w:val="009903A5"/>
    <w:rsid w:val="0099153E"/>
    <w:rsid w:val="00991B6A"/>
    <w:rsid w:val="009921B8"/>
    <w:rsid w:val="00992329"/>
    <w:rsid w:val="0099253E"/>
    <w:rsid w:val="00993133"/>
    <w:rsid w:val="00993257"/>
    <w:rsid w:val="009938AA"/>
    <w:rsid w:val="00993F5B"/>
    <w:rsid w:val="00993FF0"/>
    <w:rsid w:val="009941F5"/>
    <w:rsid w:val="00994499"/>
    <w:rsid w:val="00994819"/>
    <w:rsid w:val="00995FDC"/>
    <w:rsid w:val="009968F9"/>
    <w:rsid w:val="009969D0"/>
    <w:rsid w:val="00997DE4"/>
    <w:rsid w:val="009A03E0"/>
    <w:rsid w:val="009A04AB"/>
    <w:rsid w:val="009A08E2"/>
    <w:rsid w:val="009A3E43"/>
    <w:rsid w:val="009A4690"/>
    <w:rsid w:val="009A49F2"/>
    <w:rsid w:val="009A64E7"/>
    <w:rsid w:val="009A755F"/>
    <w:rsid w:val="009B0028"/>
    <w:rsid w:val="009B005C"/>
    <w:rsid w:val="009B0D34"/>
    <w:rsid w:val="009B15E9"/>
    <w:rsid w:val="009B17B3"/>
    <w:rsid w:val="009B1D5B"/>
    <w:rsid w:val="009B2AE5"/>
    <w:rsid w:val="009B447C"/>
    <w:rsid w:val="009B44A0"/>
    <w:rsid w:val="009B4CC7"/>
    <w:rsid w:val="009B5AC2"/>
    <w:rsid w:val="009B5B88"/>
    <w:rsid w:val="009B5BEE"/>
    <w:rsid w:val="009B5C15"/>
    <w:rsid w:val="009B655F"/>
    <w:rsid w:val="009B747D"/>
    <w:rsid w:val="009C085B"/>
    <w:rsid w:val="009C0C7C"/>
    <w:rsid w:val="009C0E5A"/>
    <w:rsid w:val="009C0F4E"/>
    <w:rsid w:val="009C1679"/>
    <w:rsid w:val="009C1E97"/>
    <w:rsid w:val="009C1ECA"/>
    <w:rsid w:val="009C2B36"/>
    <w:rsid w:val="009C2F7E"/>
    <w:rsid w:val="009C3146"/>
    <w:rsid w:val="009C351A"/>
    <w:rsid w:val="009C3B76"/>
    <w:rsid w:val="009C3DF9"/>
    <w:rsid w:val="009C4441"/>
    <w:rsid w:val="009C45C9"/>
    <w:rsid w:val="009C49BF"/>
    <w:rsid w:val="009C4FF4"/>
    <w:rsid w:val="009C53F5"/>
    <w:rsid w:val="009C5463"/>
    <w:rsid w:val="009C5F71"/>
    <w:rsid w:val="009C76AC"/>
    <w:rsid w:val="009C787D"/>
    <w:rsid w:val="009D171D"/>
    <w:rsid w:val="009D1C55"/>
    <w:rsid w:val="009D1DAD"/>
    <w:rsid w:val="009D2669"/>
    <w:rsid w:val="009D2CE4"/>
    <w:rsid w:val="009D2EA5"/>
    <w:rsid w:val="009D35B2"/>
    <w:rsid w:val="009D3810"/>
    <w:rsid w:val="009D3B34"/>
    <w:rsid w:val="009D3D5C"/>
    <w:rsid w:val="009D41E8"/>
    <w:rsid w:val="009D4ABB"/>
    <w:rsid w:val="009D4AC3"/>
    <w:rsid w:val="009D55D8"/>
    <w:rsid w:val="009D5AE6"/>
    <w:rsid w:val="009D609B"/>
    <w:rsid w:val="009D7434"/>
    <w:rsid w:val="009D7B05"/>
    <w:rsid w:val="009D7C0D"/>
    <w:rsid w:val="009D7F82"/>
    <w:rsid w:val="009E0589"/>
    <w:rsid w:val="009E098D"/>
    <w:rsid w:val="009E1213"/>
    <w:rsid w:val="009E17E6"/>
    <w:rsid w:val="009E1D6C"/>
    <w:rsid w:val="009E2D97"/>
    <w:rsid w:val="009E34D6"/>
    <w:rsid w:val="009E3C0B"/>
    <w:rsid w:val="009E4A79"/>
    <w:rsid w:val="009E544F"/>
    <w:rsid w:val="009E5E9B"/>
    <w:rsid w:val="009E5FC6"/>
    <w:rsid w:val="009E6772"/>
    <w:rsid w:val="009E6A86"/>
    <w:rsid w:val="009E6EE0"/>
    <w:rsid w:val="009E7BBA"/>
    <w:rsid w:val="009F0391"/>
    <w:rsid w:val="009F1104"/>
    <w:rsid w:val="009F11D2"/>
    <w:rsid w:val="009F14FF"/>
    <w:rsid w:val="009F1D82"/>
    <w:rsid w:val="009F2ADA"/>
    <w:rsid w:val="009F2ECA"/>
    <w:rsid w:val="009F367D"/>
    <w:rsid w:val="009F3B63"/>
    <w:rsid w:val="009F3B86"/>
    <w:rsid w:val="009F3DD3"/>
    <w:rsid w:val="009F4582"/>
    <w:rsid w:val="009F47AE"/>
    <w:rsid w:val="009F55C4"/>
    <w:rsid w:val="009F5EB2"/>
    <w:rsid w:val="009F60A1"/>
    <w:rsid w:val="009F67C0"/>
    <w:rsid w:val="009F7104"/>
    <w:rsid w:val="009F7622"/>
    <w:rsid w:val="00A001B4"/>
    <w:rsid w:val="00A00753"/>
    <w:rsid w:val="00A0161A"/>
    <w:rsid w:val="00A01FD3"/>
    <w:rsid w:val="00A032AB"/>
    <w:rsid w:val="00A0330F"/>
    <w:rsid w:val="00A03334"/>
    <w:rsid w:val="00A033F9"/>
    <w:rsid w:val="00A0376E"/>
    <w:rsid w:val="00A03F88"/>
    <w:rsid w:val="00A0410E"/>
    <w:rsid w:val="00A060B7"/>
    <w:rsid w:val="00A063C7"/>
    <w:rsid w:val="00A07262"/>
    <w:rsid w:val="00A0741B"/>
    <w:rsid w:val="00A075D7"/>
    <w:rsid w:val="00A07979"/>
    <w:rsid w:val="00A07B59"/>
    <w:rsid w:val="00A1027D"/>
    <w:rsid w:val="00A10B60"/>
    <w:rsid w:val="00A118D8"/>
    <w:rsid w:val="00A11FA0"/>
    <w:rsid w:val="00A13911"/>
    <w:rsid w:val="00A13D87"/>
    <w:rsid w:val="00A148BC"/>
    <w:rsid w:val="00A1511D"/>
    <w:rsid w:val="00A15185"/>
    <w:rsid w:val="00A154F3"/>
    <w:rsid w:val="00A16E52"/>
    <w:rsid w:val="00A1777B"/>
    <w:rsid w:val="00A2000A"/>
    <w:rsid w:val="00A20328"/>
    <w:rsid w:val="00A20339"/>
    <w:rsid w:val="00A2058D"/>
    <w:rsid w:val="00A20B8D"/>
    <w:rsid w:val="00A2425B"/>
    <w:rsid w:val="00A24666"/>
    <w:rsid w:val="00A26056"/>
    <w:rsid w:val="00A264BD"/>
    <w:rsid w:val="00A2666A"/>
    <w:rsid w:val="00A26687"/>
    <w:rsid w:val="00A30452"/>
    <w:rsid w:val="00A305C0"/>
    <w:rsid w:val="00A30AF6"/>
    <w:rsid w:val="00A30B42"/>
    <w:rsid w:val="00A310DD"/>
    <w:rsid w:val="00A319F9"/>
    <w:rsid w:val="00A31F07"/>
    <w:rsid w:val="00A32733"/>
    <w:rsid w:val="00A32A2A"/>
    <w:rsid w:val="00A32F5B"/>
    <w:rsid w:val="00A33430"/>
    <w:rsid w:val="00A336E3"/>
    <w:rsid w:val="00A3484D"/>
    <w:rsid w:val="00A35425"/>
    <w:rsid w:val="00A354DD"/>
    <w:rsid w:val="00A35B0D"/>
    <w:rsid w:val="00A35E68"/>
    <w:rsid w:val="00A35ECC"/>
    <w:rsid w:val="00A36542"/>
    <w:rsid w:val="00A36D65"/>
    <w:rsid w:val="00A37144"/>
    <w:rsid w:val="00A375EB"/>
    <w:rsid w:val="00A376F5"/>
    <w:rsid w:val="00A378B8"/>
    <w:rsid w:val="00A37B89"/>
    <w:rsid w:val="00A40F64"/>
    <w:rsid w:val="00A423DB"/>
    <w:rsid w:val="00A424BF"/>
    <w:rsid w:val="00A43B26"/>
    <w:rsid w:val="00A44610"/>
    <w:rsid w:val="00A44632"/>
    <w:rsid w:val="00A458A5"/>
    <w:rsid w:val="00A45E98"/>
    <w:rsid w:val="00A46164"/>
    <w:rsid w:val="00A461F1"/>
    <w:rsid w:val="00A4672B"/>
    <w:rsid w:val="00A46D57"/>
    <w:rsid w:val="00A471C7"/>
    <w:rsid w:val="00A47407"/>
    <w:rsid w:val="00A503F9"/>
    <w:rsid w:val="00A51ABF"/>
    <w:rsid w:val="00A51AFA"/>
    <w:rsid w:val="00A51F5F"/>
    <w:rsid w:val="00A525BC"/>
    <w:rsid w:val="00A525DD"/>
    <w:rsid w:val="00A550F3"/>
    <w:rsid w:val="00A55F57"/>
    <w:rsid w:val="00A56C60"/>
    <w:rsid w:val="00A573E4"/>
    <w:rsid w:val="00A577AA"/>
    <w:rsid w:val="00A57FD4"/>
    <w:rsid w:val="00A60109"/>
    <w:rsid w:val="00A60E3C"/>
    <w:rsid w:val="00A6131B"/>
    <w:rsid w:val="00A61C86"/>
    <w:rsid w:val="00A6224B"/>
    <w:rsid w:val="00A62877"/>
    <w:rsid w:val="00A62B95"/>
    <w:rsid w:val="00A63458"/>
    <w:rsid w:val="00A63FC5"/>
    <w:rsid w:val="00A64035"/>
    <w:rsid w:val="00A64885"/>
    <w:rsid w:val="00A66723"/>
    <w:rsid w:val="00A66943"/>
    <w:rsid w:val="00A66F77"/>
    <w:rsid w:val="00A67471"/>
    <w:rsid w:val="00A677F7"/>
    <w:rsid w:val="00A67E54"/>
    <w:rsid w:val="00A67FDB"/>
    <w:rsid w:val="00A70059"/>
    <w:rsid w:val="00A71B8D"/>
    <w:rsid w:val="00A72363"/>
    <w:rsid w:val="00A73017"/>
    <w:rsid w:val="00A74AA4"/>
    <w:rsid w:val="00A74DBA"/>
    <w:rsid w:val="00A750B9"/>
    <w:rsid w:val="00A758C3"/>
    <w:rsid w:val="00A7594F"/>
    <w:rsid w:val="00A76264"/>
    <w:rsid w:val="00A7660C"/>
    <w:rsid w:val="00A76658"/>
    <w:rsid w:val="00A76A89"/>
    <w:rsid w:val="00A76B48"/>
    <w:rsid w:val="00A76DDF"/>
    <w:rsid w:val="00A7723C"/>
    <w:rsid w:val="00A80415"/>
    <w:rsid w:val="00A80CD9"/>
    <w:rsid w:val="00A80D1D"/>
    <w:rsid w:val="00A81FB5"/>
    <w:rsid w:val="00A827A9"/>
    <w:rsid w:val="00A83776"/>
    <w:rsid w:val="00A8392A"/>
    <w:rsid w:val="00A84332"/>
    <w:rsid w:val="00A843F2"/>
    <w:rsid w:val="00A857B8"/>
    <w:rsid w:val="00A859D4"/>
    <w:rsid w:val="00A859F2"/>
    <w:rsid w:val="00A85A78"/>
    <w:rsid w:val="00A85DD0"/>
    <w:rsid w:val="00A86098"/>
    <w:rsid w:val="00A87344"/>
    <w:rsid w:val="00A87483"/>
    <w:rsid w:val="00A910F1"/>
    <w:rsid w:val="00A919A0"/>
    <w:rsid w:val="00A91A80"/>
    <w:rsid w:val="00A91B4A"/>
    <w:rsid w:val="00A93585"/>
    <w:rsid w:val="00A939ED"/>
    <w:rsid w:val="00A94CD5"/>
    <w:rsid w:val="00A952AB"/>
    <w:rsid w:val="00A954E9"/>
    <w:rsid w:val="00A96378"/>
    <w:rsid w:val="00A96BB9"/>
    <w:rsid w:val="00A96E03"/>
    <w:rsid w:val="00A97250"/>
    <w:rsid w:val="00A97335"/>
    <w:rsid w:val="00A97AF2"/>
    <w:rsid w:val="00AA01F9"/>
    <w:rsid w:val="00AA1896"/>
    <w:rsid w:val="00AA18ED"/>
    <w:rsid w:val="00AA1D85"/>
    <w:rsid w:val="00AA1FD0"/>
    <w:rsid w:val="00AA46B5"/>
    <w:rsid w:val="00AA4733"/>
    <w:rsid w:val="00AA478B"/>
    <w:rsid w:val="00AA4812"/>
    <w:rsid w:val="00AA48C7"/>
    <w:rsid w:val="00AA4FA1"/>
    <w:rsid w:val="00AA587F"/>
    <w:rsid w:val="00AA7873"/>
    <w:rsid w:val="00AA79C8"/>
    <w:rsid w:val="00AB045E"/>
    <w:rsid w:val="00AB2544"/>
    <w:rsid w:val="00AB27B6"/>
    <w:rsid w:val="00AB301C"/>
    <w:rsid w:val="00AB3955"/>
    <w:rsid w:val="00AB3EF5"/>
    <w:rsid w:val="00AB3FFD"/>
    <w:rsid w:val="00AB4309"/>
    <w:rsid w:val="00AB5023"/>
    <w:rsid w:val="00AB5F4B"/>
    <w:rsid w:val="00AB6C1C"/>
    <w:rsid w:val="00AB7DA8"/>
    <w:rsid w:val="00AC02FA"/>
    <w:rsid w:val="00AC0A19"/>
    <w:rsid w:val="00AC174D"/>
    <w:rsid w:val="00AC1EC6"/>
    <w:rsid w:val="00AC2EF3"/>
    <w:rsid w:val="00AC3242"/>
    <w:rsid w:val="00AC4A78"/>
    <w:rsid w:val="00AC60A9"/>
    <w:rsid w:val="00AC62F3"/>
    <w:rsid w:val="00AC7C89"/>
    <w:rsid w:val="00AC7E5E"/>
    <w:rsid w:val="00AD05EB"/>
    <w:rsid w:val="00AD06CC"/>
    <w:rsid w:val="00AD06F5"/>
    <w:rsid w:val="00AD0DEB"/>
    <w:rsid w:val="00AD1604"/>
    <w:rsid w:val="00AD166C"/>
    <w:rsid w:val="00AD1941"/>
    <w:rsid w:val="00AD19FB"/>
    <w:rsid w:val="00AD35F8"/>
    <w:rsid w:val="00AD3742"/>
    <w:rsid w:val="00AD3E48"/>
    <w:rsid w:val="00AD402B"/>
    <w:rsid w:val="00AD42A5"/>
    <w:rsid w:val="00AD4AC1"/>
    <w:rsid w:val="00AD4F00"/>
    <w:rsid w:val="00AD51B3"/>
    <w:rsid w:val="00AD65D0"/>
    <w:rsid w:val="00AD6D58"/>
    <w:rsid w:val="00AD7160"/>
    <w:rsid w:val="00AE0A72"/>
    <w:rsid w:val="00AE0C7D"/>
    <w:rsid w:val="00AE0F77"/>
    <w:rsid w:val="00AE14F8"/>
    <w:rsid w:val="00AE2032"/>
    <w:rsid w:val="00AE2D26"/>
    <w:rsid w:val="00AE3464"/>
    <w:rsid w:val="00AE38BD"/>
    <w:rsid w:val="00AE3C2E"/>
    <w:rsid w:val="00AE3D72"/>
    <w:rsid w:val="00AE3FC6"/>
    <w:rsid w:val="00AE48E6"/>
    <w:rsid w:val="00AE4A25"/>
    <w:rsid w:val="00AE53EE"/>
    <w:rsid w:val="00AE5721"/>
    <w:rsid w:val="00AE68E1"/>
    <w:rsid w:val="00AE70BD"/>
    <w:rsid w:val="00AF103B"/>
    <w:rsid w:val="00AF128B"/>
    <w:rsid w:val="00AF193A"/>
    <w:rsid w:val="00AF27C7"/>
    <w:rsid w:val="00AF2B7A"/>
    <w:rsid w:val="00AF3B93"/>
    <w:rsid w:val="00AF579B"/>
    <w:rsid w:val="00AF5C76"/>
    <w:rsid w:val="00AF5E4C"/>
    <w:rsid w:val="00AF6F9D"/>
    <w:rsid w:val="00AF717C"/>
    <w:rsid w:val="00AF73F2"/>
    <w:rsid w:val="00B004C4"/>
    <w:rsid w:val="00B007D6"/>
    <w:rsid w:val="00B00E4D"/>
    <w:rsid w:val="00B01DE3"/>
    <w:rsid w:val="00B02B3E"/>
    <w:rsid w:val="00B02B6F"/>
    <w:rsid w:val="00B02C7C"/>
    <w:rsid w:val="00B02CC1"/>
    <w:rsid w:val="00B038A7"/>
    <w:rsid w:val="00B039C1"/>
    <w:rsid w:val="00B03B44"/>
    <w:rsid w:val="00B04199"/>
    <w:rsid w:val="00B04EB1"/>
    <w:rsid w:val="00B063BE"/>
    <w:rsid w:val="00B063E6"/>
    <w:rsid w:val="00B06536"/>
    <w:rsid w:val="00B06B47"/>
    <w:rsid w:val="00B06E0F"/>
    <w:rsid w:val="00B06E5B"/>
    <w:rsid w:val="00B07311"/>
    <w:rsid w:val="00B07620"/>
    <w:rsid w:val="00B10039"/>
    <w:rsid w:val="00B1027D"/>
    <w:rsid w:val="00B11496"/>
    <w:rsid w:val="00B114E6"/>
    <w:rsid w:val="00B1170F"/>
    <w:rsid w:val="00B11A1A"/>
    <w:rsid w:val="00B12B22"/>
    <w:rsid w:val="00B12D71"/>
    <w:rsid w:val="00B1307C"/>
    <w:rsid w:val="00B13C1B"/>
    <w:rsid w:val="00B144D8"/>
    <w:rsid w:val="00B14523"/>
    <w:rsid w:val="00B15016"/>
    <w:rsid w:val="00B1562A"/>
    <w:rsid w:val="00B1582D"/>
    <w:rsid w:val="00B15AA5"/>
    <w:rsid w:val="00B15F98"/>
    <w:rsid w:val="00B1611F"/>
    <w:rsid w:val="00B16A56"/>
    <w:rsid w:val="00B1745D"/>
    <w:rsid w:val="00B17737"/>
    <w:rsid w:val="00B204D0"/>
    <w:rsid w:val="00B2066D"/>
    <w:rsid w:val="00B207C3"/>
    <w:rsid w:val="00B21D34"/>
    <w:rsid w:val="00B221DE"/>
    <w:rsid w:val="00B22645"/>
    <w:rsid w:val="00B22E6A"/>
    <w:rsid w:val="00B23478"/>
    <w:rsid w:val="00B23A0C"/>
    <w:rsid w:val="00B23B07"/>
    <w:rsid w:val="00B23DD4"/>
    <w:rsid w:val="00B23E78"/>
    <w:rsid w:val="00B2439B"/>
    <w:rsid w:val="00B24DCD"/>
    <w:rsid w:val="00B25763"/>
    <w:rsid w:val="00B25E21"/>
    <w:rsid w:val="00B26569"/>
    <w:rsid w:val="00B26949"/>
    <w:rsid w:val="00B26BF6"/>
    <w:rsid w:val="00B2741D"/>
    <w:rsid w:val="00B2792B"/>
    <w:rsid w:val="00B30238"/>
    <w:rsid w:val="00B30305"/>
    <w:rsid w:val="00B303AC"/>
    <w:rsid w:val="00B3090D"/>
    <w:rsid w:val="00B30ECC"/>
    <w:rsid w:val="00B31A07"/>
    <w:rsid w:val="00B31E55"/>
    <w:rsid w:val="00B3205E"/>
    <w:rsid w:val="00B325A2"/>
    <w:rsid w:val="00B32886"/>
    <w:rsid w:val="00B33688"/>
    <w:rsid w:val="00B3429A"/>
    <w:rsid w:val="00B3532E"/>
    <w:rsid w:val="00B35B30"/>
    <w:rsid w:val="00B35EAC"/>
    <w:rsid w:val="00B367CF"/>
    <w:rsid w:val="00B36992"/>
    <w:rsid w:val="00B370AD"/>
    <w:rsid w:val="00B373F6"/>
    <w:rsid w:val="00B374D7"/>
    <w:rsid w:val="00B37C13"/>
    <w:rsid w:val="00B40849"/>
    <w:rsid w:val="00B41217"/>
    <w:rsid w:val="00B414C5"/>
    <w:rsid w:val="00B42297"/>
    <w:rsid w:val="00B4280A"/>
    <w:rsid w:val="00B42F49"/>
    <w:rsid w:val="00B43581"/>
    <w:rsid w:val="00B43BBD"/>
    <w:rsid w:val="00B44074"/>
    <w:rsid w:val="00B44158"/>
    <w:rsid w:val="00B44208"/>
    <w:rsid w:val="00B445B9"/>
    <w:rsid w:val="00B44ADF"/>
    <w:rsid w:val="00B450C2"/>
    <w:rsid w:val="00B465C2"/>
    <w:rsid w:val="00B46B5A"/>
    <w:rsid w:val="00B50419"/>
    <w:rsid w:val="00B50523"/>
    <w:rsid w:val="00B50E06"/>
    <w:rsid w:val="00B5171C"/>
    <w:rsid w:val="00B51BB5"/>
    <w:rsid w:val="00B53057"/>
    <w:rsid w:val="00B53D89"/>
    <w:rsid w:val="00B53FE1"/>
    <w:rsid w:val="00B54541"/>
    <w:rsid w:val="00B54837"/>
    <w:rsid w:val="00B549C5"/>
    <w:rsid w:val="00B54B39"/>
    <w:rsid w:val="00B54E54"/>
    <w:rsid w:val="00B5509F"/>
    <w:rsid w:val="00B55288"/>
    <w:rsid w:val="00B55723"/>
    <w:rsid w:val="00B55E96"/>
    <w:rsid w:val="00B56DAA"/>
    <w:rsid w:val="00B56E82"/>
    <w:rsid w:val="00B56FC6"/>
    <w:rsid w:val="00B60E50"/>
    <w:rsid w:val="00B61815"/>
    <w:rsid w:val="00B622BE"/>
    <w:rsid w:val="00B6373A"/>
    <w:rsid w:val="00B64DF3"/>
    <w:rsid w:val="00B6515F"/>
    <w:rsid w:val="00B653FE"/>
    <w:rsid w:val="00B65462"/>
    <w:rsid w:val="00B66047"/>
    <w:rsid w:val="00B66358"/>
    <w:rsid w:val="00B66599"/>
    <w:rsid w:val="00B66FE9"/>
    <w:rsid w:val="00B70126"/>
    <w:rsid w:val="00B70635"/>
    <w:rsid w:val="00B70636"/>
    <w:rsid w:val="00B70948"/>
    <w:rsid w:val="00B709C6"/>
    <w:rsid w:val="00B70C95"/>
    <w:rsid w:val="00B7125C"/>
    <w:rsid w:val="00B71509"/>
    <w:rsid w:val="00B71543"/>
    <w:rsid w:val="00B71DCE"/>
    <w:rsid w:val="00B72AEE"/>
    <w:rsid w:val="00B72ECC"/>
    <w:rsid w:val="00B741DA"/>
    <w:rsid w:val="00B746F3"/>
    <w:rsid w:val="00B7553D"/>
    <w:rsid w:val="00B75EA5"/>
    <w:rsid w:val="00B761A3"/>
    <w:rsid w:val="00B76C58"/>
    <w:rsid w:val="00B80513"/>
    <w:rsid w:val="00B80836"/>
    <w:rsid w:val="00B80B72"/>
    <w:rsid w:val="00B81204"/>
    <w:rsid w:val="00B815E3"/>
    <w:rsid w:val="00B81DD8"/>
    <w:rsid w:val="00B82B61"/>
    <w:rsid w:val="00B82C2F"/>
    <w:rsid w:val="00B83393"/>
    <w:rsid w:val="00B833F1"/>
    <w:rsid w:val="00B83669"/>
    <w:rsid w:val="00B842C8"/>
    <w:rsid w:val="00B85F6A"/>
    <w:rsid w:val="00B85FC8"/>
    <w:rsid w:val="00B8638C"/>
    <w:rsid w:val="00B86B8E"/>
    <w:rsid w:val="00B9057F"/>
    <w:rsid w:val="00B92C9E"/>
    <w:rsid w:val="00B92F80"/>
    <w:rsid w:val="00B93E2F"/>
    <w:rsid w:val="00B94182"/>
    <w:rsid w:val="00B943C1"/>
    <w:rsid w:val="00B943EC"/>
    <w:rsid w:val="00B94AE0"/>
    <w:rsid w:val="00B95FD1"/>
    <w:rsid w:val="00B963D6"/>
    <w:rsid w:val="00B9662C"/>
    <w:rsid w:val="00B967D4"/>
    <w:rsid w:val="00B9694F"/>
    <w:rsid w:val="00B96E26"/>
    <w:rsid w:val="00B96F8B"/>
    <w:rsid w:val="00B978EC"/>
    <w:rsid w:val="00B97B34"/>
    <w:rsid w:val="00B97D20"/>
    <w:rsid w:val="00BA07B2"/>
    <w:rsid w:val="00BA0894"/>
    <w:rsid w:val="00BA0972"/>
    <w:rsid w:val="00BA289B"/>
    <w:rsid w:val="00BA2FD3"/>
    <w:rsid w:val="00BA49D5"/>
    <w:rsid w:val="00BA4A0D"/>
    <w:rsid w:val="00BA4F73"/>
    <w:rsid w:val="00BA513C"/>
    <w:rsid w:val="00BA592F"/>
    <w:rsid w:val="00BA676A"/>
    <w:rsid w:val="00BA6C47"/>
    <w:rsid w:val="00BA6F7B"/>
    <w:rsid w:val="00BA790B"/>
    <w:rsid w:val="00BB01E9"/>
    <w:rsid w:val="00BB0871"/>
    <w:rsid w:val="00BB0C28"/>
    <w:rsid w:val="00BB102B"/>
    <w:rsid w:val="00BB170F"/>
    <w:rsid w:val="00BB20EF"/>
    <w:rsid w:val="00BB25C7"/>
    <w:rsid w:val="00BB2ECA"/>
    <w:rsid w:val="00BB2F13"/>
    <w:rsid w:val="00BB32EE"/>
    <w:rsid w:val="00BB366E"/>
    <w:rsid w:val="00BB3784"/>
    <w:rsid w:val="00BB395A"/>
    <w:rsid w:val="00BB3AA3"/>
    <w:rsid w:val="00BB4260"/>
    <w:rsid w:val="00BB4B6C"/>
    <w:rsid w:val="00BB4BFB"/>
    <w:rsid w:val="00BB5076"/>
    <w:rsid w:val="00BB589A"/>
    <w:rsid w:val="00BB6017"/>
    <w:rsid w:val="00BB6AC8"/>
    <w:rsid w:val="00BB6C83"/>
    <w:rsid w:val="00BB7882"/>
    <w:rsid w:val="00BB7CA7"/>
    <w:rsid w:val="00BB7EE8"/>
    <w:rsid w:val="00BC039B"/>
    <w:rsid w:val="00BC1B77"/>
    <w:rsid w:val="00BC2152"/>
    <w:rsid w:val="00BC2C67"/>
    <w:rsid w:val="00BC31FB"/>
    <w:rsid w:val="00BC39C1"/>
    <w:rsid w:val="00BC3E1D"/>
    <w:rsid w:val="00BC456B"/>
    <w:rsid w:val="00BC48EE"/>
    <w:rsid w:val="00BC520E"/>
    <w:rsid w:val="00BC6300"/>
    <w:rsid w:val="00BD014E"/>
    <w:rsid w:val="00BD13C2"/>
    <w:rsid w:val="00BD1F79"/>
    <w:rsid w:val="00BD2387"/>
    <w:rsid w:val="00BD2980"/>
    <w:rsid w:val="00BD359F"/>
    <w:rsid w:val="00BD3FD2"/>
    <w:rsid w:val="00BD4774"/>
    <w:rsid w:val="00BD4C1D"/>
    <w:rsid w:val="00BD5299"/>
    <w:rsid w:val="00BD53D0"/>
    <w:rsid w:val="00BD5537"/>
    <w:rsid w:val="00BD5B5A"/>
    <w:rsid w:val="00BD67DD"/>
    <w:rsid w:val="00BD7074"/>
    <w:rsid w:val="00BE1279"/>
    <w:rsid w:val="00BE1615"/>
    <w:rsid w:val="00BE1E3D"/>
    <w:rsid w:val="00BE2476"/>
    <w:rsid w:val="00BE24F9"/>
    <w:rsid w:val="00BE28F4"/>
    <w:rsid w:val="00BE29BC"/>
    <w:rsid w:val="00BE33AE"/>
    <w:rsid w:val="00BE36BD"/>
    <w:rsid w:val="00BE39AA"/>
    <w:rsid w:val="00BE3B0B"/>
    <w:rsid w:val="00BE4AB2"/>
    <w:rsid w:val="00BE509D"/>
    <w:rsid w:val="00BE7089"/>
    <w:rsid w:val="00BF0FB3"/>
    <w:rsid w:val="00BF1AB7"/>
    <w:rsid w:val="00BF1C76"/>
    <w:rsid w:val="00BF2976"/>
    <w:rsid w:val="00BF2F1C"/>
    <w:rsid w:val="00BF3951"/>
    <w:rsid w:val="00BF4A5B"/>
    <w:rsid w:val="00BF567C"/>
    <w:rsid w:val="00BF5EB6"/>
    <w:rsid w:val="00BF6511"/>
    <w:rsid w:val="00BF7FDC"/>
    <w:rsid w:val="00C0018C"/>
    <w:rsid w:val="00C0044F"/>
    <w:rsid w:val="00C00C38"/>
    <w:rsid w:val="00C01A1A"/>
    <w:rsid w:val="00C0219E"/>
    <w:rsid w:val="00C03782"/>
    <w:rsid w:val="00C05840"/>
    <w:rsid w:val="00C05CEC"/>
    <w:rsid w:val="00C06944"/>
    <w:rsid w:val="00C069DD"/>
    <w:rsid w:val="00C07425"/>
    <w:rsid w:val="00C077A2"/>
    <w:rsid w:val="00C077AD"/>
    <w:rsid w:val="00C10134"/>
    <w:rsid w:val="00C1051C"/>
    <w:rsid w:val="00C10A96"/>
    <w:rsid w:val="00C11120"/>
    <w:rsid w:val="00C13190"/>
    <w:rsid w:val="00C14971"/>
    <w:rsid w:val="00C1560B"/>
    <w:rsid w:val="00C15732"/>
    <w:rsid w:val="00C15AF1"/>
    <w:rsid w:val="00C15FC2"/>
    <w:rsid w:val="00C161D6"/>
    <w:rsid w:val="00C16243"/>
    <w:rsid w:val="00C1647D"/>
    <w:rsid w:val="00C16BC6"/>
    <w:rsid w:val="00C16C87"/>
    <w:rsid w:val="00C17154"/>
    <w:rsid w:val="00C176EA"/>
    <w:rsid w:val="00C20166"/>
    <w:rsid w:val="00C2074D"/>
    <w:rsid w:val="00C21994"/>
    <w:rsid w:val="00C2254E"/>
    <w:rsid w:val="00C229E4"/>
    <w:rsid w:val="00C22C7B"/>
    <w:rsid w:val="00C23787"/>
    <w:rsid w:val="00C24002"/>
    <w:rsid w:val="00C2414B"/>
    <w:rsid w:val="00C24F09"/>
    <w:rsid w:val="00C24F36"/>
    <w:rsid w:val="00C259EC"/>
    <w:rsid w:val="00C25F75"/>
    <w:rsid w:val="00C26488"/>
    <w:rsid w:val="00C264C3"/>
    <w:rsid w:val="00C264C9"/>
    <w:rsid w:val="00C2653A"/>
    <w:rsid w:val="00C26561"/>
    <w:rsid w:val="00C265FD"/>
    <w:rsid w:val="00C26988"/>
    <w:rsid w:val="00C26A8F"/>
    <w:rsid w:val="00C26B28"/>
    <w:rsid w:val="00C278CE"/>
    <w:rsid w:val="00C27918"/>
    <w:rsid w:val="00C27EE5"/>
    <w:rsid w:val="00C3132B"/>
    <w:rsid w:val="00C31F76"/>
    <w:rsid w:val="00C326A3"/>
    <w:rsid w:val="00C32FC5"/>
    <w:rsid w:val="00C334DB"/>
    <w:rsid w:val="00C34C6E"/>
    <w:rsid w:val="00C35959"/>
    <w:rsid w:val="00C35A89"/>
    <w:rsid w:val="00C35AAA"/>
    <w:rsid w:val="00C363AE"/>
    <w:rsid w:val="00C36F79"/>
    <w:rsid w:val="00C372BA"/>
    <w:rsid w:val="00C37D17"/>
    <w:rsid w:val="00C37EDF"/>
    <w:rsid w:val="00C37F40"/>
    <w:rsid w:val="00C408BE"/>
    <w:rsid w:val="00C40C6A"/>
    <w:rsid w:val="00C4252B"/>
    <w:rsid w:val="00C42B63"/>
    <w:rsid w:val="00C42C2E"/>
    <w:rsid w:val="00C42C49"/>
    <w:rsid w:val="00C43A87"/>
    <w:rsid w:val="00C43E49"/>
    <w:rsid w:val="00C43FBB"/>
    <w:rsid w:val="00C451BF"/>
    <w:rsid w:val="00C45574"/>
    <w:rsid w:val="00C45CF5"/>
    <w:rsid w:val="00C4632E"/>
    <w:rsid w:val="00C51219"/>
    <w:rsid w:val="00C53D73"/>
    <w:rsid w:val="00C53E52"/>
    <w:rsid w:val="00C54DF9"/>
    <w:rsid w:val="00C558A2"/>
    <w:rsid w:val="00C563FD"/>
    <w:rsid w:val="00C57082"/>
    <w:rsid w:val="00C57C22"/>
    <w:rsid w:val="00C57D2B"/>
    <w:rsid w:val="00C60576"/>
    <w:rsid w:val="00C608DD"/>
    <w:rsid w:val="00C609A9"/>
    <w:rsid w:val="00C60EB1"/>
    <w:rsid w:val="00C61327"/>
    <w:rsid w:val="00C618B8"/>
    <w:rsid w:val="00C6200F"/>
    <w:rsid w:val="00C6212F"/>
    <w:rsid w:val="00C62230"/>
    <w:rsid w:val="00C6348F"/>
    <w:rsid w:val="00C636FD"/>
    <w:rsid w:val="00C63F01"/>
    <w:rsid w:val="00C64841"/>
    <w:rsid w:val="00C65611"/>
    <w:rsid w:val="00C656A4"/>
    <w:rsid w:val="00C65813"/>
    <w:rsid w:val="00C658F3"/>
    <w:rsid w:val="00C65D0C"/>
    <w:rsid w:val="00C66898"/>
    <w:rsid w:val="00C66A7F"/>
    <w:rsid w:val="00C66DAC"/>
    <w:rsid w:val="00C67B3B"/>
    <w:rsid w:val="00C71280"/>
    <w:rsid w:val="00C714E7"/>
    <w:rsid w:val="00C72C7C"/>
    <w:rsid w:val="00C72D91"/>
    <w:rsid w:val="00C72F22"/>
    <w:rsid w:val="00C732A9"/>
    <w:rsid w:val="00C73473"/>
    <w:rsid w:val="00C735F1"/>
    <w:rsid w:val="00C74844"/>
    <w:rsid w:val="00C749A3"/>
    <w:rsid w:val="00C74A44"/>
    <w:rsid w:val="00C74C8C"/>
    <w:rsid w:val="00C75085"/>
    <w:rsid w:val="00C7546B"/>
    <w:rsid w:val="00C758C5"/>
    <w:rsid w:val="00C759AB"/>
    <w:rsid w:val="00C764CA"/>
    <w:rsid w:val="00C76553"/>
    <w:rsid w:val="00C76AA9"/>
    <w:rsid w:val="00C811C3"/>
    <w:rsid w:val="00C817EA"/>
    <w:rsid w:val="00C8182F"/>
    <w:rsid w:val="00C8209A"/>
    <w:rsid w:val="00C823A5"/>
    <w:rsid w:val="00C82972"/>
    <w:rsid w:val="00C82B0D"/>
    <w:rsid w:val="00C831AC"/>
    <w:rsid w:val="00C831D0"/>
    <w:rsid w:val="00C83E17"/>
    <w:rsid w:val="00C84747"/>
    <w:rsid w:val="00C84FB5"/>
    <w:rsid w:val="00C85BB0"/>
    <w:rsid w:val="00C85C93"/>
    <w:rsid w:val="00C85D83"/>
    <w:rsid w:val="00C86776"/>
    <w:rsid w:val="00C879DA"/>
    <w:rsid w:val="00C9010E"/>
    <w:rsid w:val="00C90D9A"/>
    <w:rsid w:val="00C90F58"/>
    <w:rsid w:val="00C91CF5"/>
    <w:rsid w:val="00C91EE6"/>
    <w:rsid w:val="00C92833"/>
    <w:rsid w:val="00C92B6A"/>
    <w:rsid w:val="00C92B82"/>
    <w:rsid w:val="00C92BBF"/>
    <w:rsid w:val="00C92CB3"/>
    <w:rsid w:val="00C94186"/>
    <w:rsid w:val="00C94A52"/>
    <w:rsid w:val="00C9546C"/>
    <w:rsid w:val="00C95D4D"/>
    <w:rsid w:val="00C979E6"/>
    <w:rsid w:val="00CA0CE9"/>
    <w:rsid w:val="00CA0E56"/>
    <w:rsid w:val="00CA159B"/>
    <w:rsid w:val="00CA1720"/>
    <w:rsid w:val="00CA1A42"/>
    <w:rsid w:val="00CA1C5F"/>
    <w:rsid w:val="00CA2AB9"/>
    <w:rsid w:val="00CA2F2C"/>
    <w:rsid w:val="00CA30BB"/>
    <w:rsid w:val="00CA3BFF"/>
    <w:rsid w:val="00CA5154"/>
    <w:rsid w:val="00CA516E"/>
    <w:rsid w:val="00CA51B0"/>
    <w:rsid w:val="00CA59D5"/>
    <w:rsid w:val="00CA5A38"/>
    <w:rsid w:val="00CA5B06"/>
    <w:rsid w:val="00CA5C14"/>
    <w:rsid w:val="00CA63CF"/>
    <w:rsid w:val="00CA66A6"/>
    <w:rsid w:val="00CA70BB"/>
    <w:rsid w:val="00CA76E7"/>
    <w:rsid w:val="00CA7C0C"/>
    <w:rsid w:val="00CB010A"/>
    <w:rsid w:val="00CB04F4"/>
    <w:rsid w:val="00CB0888"/>
    <w:rsid w:val="00CB21E6"/>
    <w:rsid w:val="00CB2DA3"/>
    <w:rsid w:val="00CB3E7D"/>
    <w:rsid w:val="00CB42B1"/>
    <w:rsid w:val="00CB536A"/>
    <w:rsid w:val="00CB567E"/>
    <w:rsid w:val="00CB5D24"/>
    <w:rsid w:val="00CB5ED1"/>
    <w:rsid w:val="00CB6CD7"/>
    <w:rsid w:val="00CB7780"/>
    <w:rsid w:val="00CC023A"/>
    <w:rsid w:val="00CC02AA"/>
    <w:rsid w:val="00CC0663"/>
    <w:rsid w:val="00CC0BF5"/>
    <w:rsid w:val="00CC1E8C"/>
    <w:rsid w:val="00CC275C"/>
    <w:rsid w:val="00CC2F2A"/>
    <w:rsid w:val="00CC4875"/>
    <w:rsid w:val="00CC52F9"/>
    <w:rsid w:val="00CC5443"/>
    <w:rsid w:val="00CC54A6"/>
    <w:rsid w:val="00CC6568"/>
    <w:rsid w:val="00CC6A0C"/>
    <w:rsid w:val="00CC6B00"/>
    <w:rsid w:val="00CC6B71"/>
    <w:rsid w:val="00CC736A"/>
    <w:rsid w:val="00CC75D7"/>
    <w:rsid w:val="00CC7A4F"/>
    <w:rsid w:val="00CC7D8A"/>
    <w:rsid w:val="00CD086C"/>
    <w:rsid w:val="00CD1176"/>
    <w:rsid w:val="00CD15C1"/>
    <w:rsid w:val="00CD1668"/>
    <w:rsid w:val="00CD1BB8"/>
    <w:rsid w:val="00CD2345"/>
    <w:rsid w:val="00CD32BD"/>
    <w:rsid w:val="00CD33CA"/>
    <w:rsid w:val="00CD3EFA"/>
    <w:rsid w:val="00CD4050"/>
    <w:rsid w:val="00CD5C63"/>
    <w:rsid w:val="00CD5DC0"/>
    <w:rsid w:val="00CD6133"/>
    <w:rsid w:val="00CD6391"/>
    <w:rsid w:val="00CD6AC8"/>
    <w:rsid w:val="00CD6F25"/>
    <w:rsid w:val="00CD7B97"/>
    <w:rsid w:val="00CE098D"/>
    <w:rsid w:val="00CE0A86"/>
    <w:rsid w:val="00CE0BFE"/>
    <w:rsid w:val="00CE0DB0"/>
    <w:rsid w:val="00CE1813"/>
    <w:rsid w:val="00CE1D57"/>
    <w:rsid w:val="00CE1DCD"/>
    <w:rsid w:val="00CE1F5B"/>
    <w:rsid w:val="00CE2365"/>
    <w:rsid w:val="00CE26E8"/>
    <w:rsid w:val="00CE4C04"/>
    <w:rsid w:val="00CE4E5C"/>
    <w:rsid w:val="00CE507F"/>
    <w:rsid w:val="00CE5F62"/>
    <w:rsid w:val="00CE7493"/>
    <w:rsid w:val="00CE7ED2"/>
    <w:rsid w:val="00CF0F55"/>
    <w:rsid w:val="00CF1551"/>
    <w:rsid w:val="00CF1E73"/>
    <w:rsid w:val="00CF2DA4"/>
    <w:rsid w:val="00CF4150"/>
    <w:rsid w:val="00CF4D8A"/>
    <w:rsid w:val="00CF6EE4"/>
    <w:rsid w:val="00CF7656"/>
    <w:rsid w:val="00D000C3"/>
    <w:rsid w:val="00D01EA1"/>
    <w:rsid w:val="00D02754"/>
    <w:rsid w:val="00D02995"/>
    <w:rsid w:val="00D035E0"/>
    <w:rsid w:val="00D03FE8"/>
    <w:rsid w:val="00D045DF"/>
    <w:rsid w:val="00D0486C"/>
    <w:rsid w:val="00D04F5D"/>
    <w:rsid w:val="00D05423"/>
    <w:rsid w:val="00D055CD"/>
    <w:rsid w:val="00D05E64"/>
    <w:rsid w:val="00D0661B"/>
    <w:rsid w:val="00D06DDE"/>
    <w:rsid w:val="00D0712E"/>
    <w:rsid w:val="00D07970"/>
    <w:rsid w:val="00D07A9D"/>
    <w:rsid w:val="00D103D7"/>
    <w:rsid w:val="00D1077D"/>
    <w:rsid w:val="00D12279"/>
    <w:rsid w:val="00D122A5"/>
    <w:rsid w:val="00D137C2"/>
    <w:rsid w:val="00D13B9A"/>
    <w:rsid w:val="00D14648"/>
    <w:rsid w:val="00D14C2D"/>
    <w:rsid w:val="00D14C3E"/>
    <w:rsid w:val="00D1571B"/>
    <w:rsid w:val="00D15EFD"/>
    <w:rsid w:val="00D163BB"/>
    <w:rsid w:val="00D163C4"/>
    <w:rsid w:val="00D168F9"/>
    <w:rsid w:val="00D17054"/>
    <w:rsid w:val="00D17743"/>
    <w:rsid w:val="00D17899"/>
    <w:rsid w:val="00D178D6"/>
    <w:rsid w:val="00D20850"/>
    <w:rsid w:val="00D20A0A"/>
    <w:rsid w:val="00D20C03"/>
    <w:rsid w:val="00D2181D"/>
    <w:rsid w:val="00D2221F"/>
    <w:rsid w:val="00D22E72"/>
    <w:rsid w:val="00D236C2"/>
    <w:rsid w:val="00D23772"/>
    <w:rsid w:val="00D23852"/>
    <w:rsid w:val="00D23ABB"/>
    <w:rsid w:val="00D24127"/>
    <w:rsid w:val="00D2454E"/>
    <w:rsid w:val="00D24D87"/>
    <w:rsid w:val="00D25C63"/>
    <w:rsid w:val="00D26501"/>
    <w:rsid w:val="00D26812"/>
    <w:rsid w:val="00D30297"/>
    <w:rsid w:val="00D30426"/>
    <w:rsid w:val="00D3083F"/>
    <w:rsid w:val="00D32014"/>
    <w:rsid w:val="00D3284D"/>
    <w:rsid w:val="00D32BE4"/>
    <w:rsid w:val="00D33ECF"/>
    <w:rsid w:val="00D3409E"/>
    <w:rsid w:val="00D34331"/>
    <w:rsid w:val="00D3498E"/>
    <w:rsid w:val="00D349F2"/>
    <w:rsid w:val="00D34ECF"/>
    <w:rsid w:val="00D3560A"/>
    <w:rsid w:val="00D356DD"/>
    <w:rsid w:val="00D35A84"/>
    <w:rsid w:val="00D36025"/>
    <w:rsid w:val="00D3615C"/>
    <w:rsid w:val="00D370E2"/>
    <w:rsid w:val="00D377DA"/>
    <w:rsid w:val="00D3780F"/>
    <w:rsid w:val="00D4018F"/>
    <w:rsid w:val="00D40AAA"/>
    <w:rsid w:val="00D40CFC"/>
    <w:rsid w:val="00D4325B"/>
    <w:rsid w:val="00D44B10"/>
    <w:rsid w:val="00D45D73"/>
    <w:rsid w:val="00D464E3"/>
    <w:rsid w:val="00D50B8B"/>
    <w:rsid w:val="00D51116"/>
    <w:rsid w:val="00D53425"/>
    <w:rsid w:val="00D53E5A"/>
    <w:rsid w:val="00D540B0"/>
    <w:rsid w:val="00D5472A"/>
    <w:rsid w:val="00D551B5"/>
    <w:rsid w:val="00D55F42"/>
    <w:rsid w:val="00D5613A"/>
    <w:rsid w:val="00D565F3"/>
    <w:rsid w:val="00D56B04"/>
    <w:rsid w:val="00D57796"/>
    <w:rsid w:val="00D57847"/>
    <w:rsid w:val="00D602F0"/>
    <w:rsid w:val="00D60521"/>
    <w:rsid w:val="00D6077B"/>
    <w:rsid w:val="00D609D0"/>
    <w:rsid w:val="00D60CC6"/>
    <w:rsid w:val="00D610A1"/>
    <w:rsid w:val="00D61BBB"/>
    <w:rsid w:val="00D61FC7"/>
    <w:rsid w:val="00D62EDE"/>
    <w:rsid w:val="00D63648"/>
    <w:rsid w:val="00D63850"/>
    <w:rsid w:val="00D63B82"/>
    <w:rsid w:val="00D63DCF"/>
    <w:rsid w:val="00D63ECF"/>
    <w:rsid w:val="00D65ACC"/>
    <w:rsid w:val="00D6626F"/>
    <w:rsid w:val="00D66E06"/>
    <w:rsid w:val="00D670DE"/>
    <w:rsid w:val="00D671FB"/>
    <w:rsid w:val="00D7019E"/>
    <w:rsid w:val="00D7110C"/>
    <w:rsid w:val="00D7185A"/>
    <w:rsid w:val="00D71F8B"/>
    <w:rsid w:val="00D7270E"/>
    <w:rsid w:val="00D72D7E"/>
    <w:rsid w:val="00D73202"/>
    <w:rsid w:val="00D73469"/>
    <w:rsid w:val="00D73661"/>
    <w:rsid w:val="00D73FC3"/>
    <w:rsid w:val="00D74239"/>
    <w:rsid w:val="00D75540"/>
    <w:rsid w:val="00D76479"/>
    <w:rsid w:val="00D767F9"/>
    <w:rsid w:val="00D76B41"/>
    <w:rsid w:val="00D76BEB"/>
    <w:rsid w:val="00D77451"/>
    <w:rsid w:val="00D805EF"/>
    <w:rsid w:val="00D80698"/>
    <w:rsid w:val="00D80C82"/>
    <w:rsid w:val="00D813E8"/>
    <w:rsid w:val="00D828F4"/>
    <w:rsid w:val="00D838C8"/>
    <w:rsid w:val="00D83E65"/>
    <w:rsid w:val="00D845BD"/>
    <w:rsid w:val="00D84669"/>
    <w:rsid w:val="00D855BB"/>
    <w:rsid w:val="00D8571A"/>
    <w:rsid w:val="00D85964"/>
    <w:rsid w:val="00D8621B"/>
    <w:rsid w:val="00D86317"/>
    <w:rsid w:val="00D86967"/>
    <w:rsid w:val="00D86C0F"/>
    <w:rsid w:val="00D8707E"/>
    <w:rsid w:val="00D87341"/>
    <w:rsid w:val="00D8763D"/>
    <w:rsid w:val="00D878D2"/>
    <w:rsid w:val="00D87B76"/>
    <w:rsid w:val="00D90D64"/>
    <w:rsid w:val="00D90FC8"/>
    <w:rsid w:val="00D931D3"/>
    <w:rsid w:val="00D94D9A"/>
    <w:rsid w:val="00D94E24"/>
    <w:rsid w:val="00D95150"/>
    <w:rsid w:val="00D953FA"/>
    <w:rsid w:val="00D95930"/>
    <w:rsid w:val="00D962CB"/>
    <w:rsid w:val="00D96330"/>
    <w:rsid w:val="00D96458"/>
    <w:rsid w:val="00D968E5"/>
    <w:rsid w:val="00D97230"/>
    <w:rsid w:val="00D972AE"/>
    <w:rsid w:val="00D97586"/>
    <w:rsid w:val="00D97BF0"/>
    <w:rsid w:val="00DA070C"/>
    <w:rsid w:val="00DA0864"/>
    <w:rsid w:val="00DA1425"/>
    <w:rsid w:val="00DA17F2"/>
    <w:rsid w:val="00DA1FE8"/>
    <w:rsid w:val="00DA32B0"/>
    <w:rsid w:val="00DA362A"/>
    <w:rsid w:val="00DA374F"/>
    <w:rsid w:val="00DA40DB"/>
    <w:rsid w:val="00DA4C8E"/>
    <w:rsid w:val="00DA54CB"/>
    <w:rsid w:val="00DA5708"/>
    <w:rsid w:val="00DA6317"/>
    <w:rsid w:val="00DA66A8"/>
    <w:rsid w:val="00DA6BC5"/>
    <w:rsid w:val="00DA6CA9"/>
    <w:rsid w:val="00DA75CF"/>
    <w:rsid w:val="00DA77ED"/>
    <w:rsid w:val="00DA78F2"/>
    <w:rsid w:val="00DB04AD"/>
    <w:rsid w:val="00DB077C"/>
    <w:rsid w:val="00DB1206"/>
    <w:rsid w:val="00DB22C6"/>
    <w:rsid w:val="00DB2C43"/>
    <w:rsid w:val="00DB402A"/>
    <w:rsid w:val="00DB4111"/>
    <w:rsid w:val="00DB474B"/>
    <w:rsid w:val="00DB4E49"/>
    <w:rsid w:val="00DB5952"/>
    <w:rsid w:val="00DB5B86"/>
    <w:rsid w:val="00DB5DBD"/>
    <w:rsid w:val="00DB5EE2"/>
    <w:rsid w:val="00DB6522"/>
    <w:rsid w:val="00DB6A72"/>
    <w:rsid w:val="00DB71D6"/>
    <w:rsid w:val="00DC0334"/>
    <w:rsid w:val="00DC03EF"/>
    <w:rsid w:val="00DC0E0B"/>
    <w:rsid w:val="00DC0E6B"/>
    <w:rsid w:val="00DC2824"/>
    <w:rsid w:val="00DC3C5A"/>
    <w:rsid w:val="00DC3CF3"/>
    <w:rsid w:val="00DC3FCE"/>
    <w:rsid w:val="00DC4956"/>
    <w:rsid w:val="00DC4B06"/>
    <w:rsid w:val="00DC4EA8"/>
    <w:rsid w:val="00DC574E"/>
    <w:rsid w:val="00DC5A51"/>
    <w:rsid w:val="00DC695C"/>
    <w:rsid w:val="00DC6F4B"/>
    <w:rsid w:val="00DC7C7B"/>
    <w:rsid w:val="00DD0689"/>
    <w:rsid w:val="00DD0727"/>
    <w:rsid w:val="00DD26E6"/>
    <w:rsid w:val="00DD2FED"/>
    <w:rsid w:val="00DD3D45"/>
    <w:rsid w:val="00DD4232"/>
    <w:rsid w:val="00DD49D0"/>
    <w:rsid w:val="00DD4DAC"/>
    <w:rsid w:val="00DD502E"/>
    <w:rsid w:val="00DD52E0"/>
    <w:rsid w:val="00DD5532"/>
    <w:rsid w:val="00DD5984"/>
    <w:rsid w:val="00DD5DD4"/>
    <w:rsid w:val="00DD6284"/>
    <w:rsid w:val="00DD6AB3"/>
    <w:rsid w:val="00DD6E13"/>
    <w:rsid w:val="00DD75AF"/>
    <w:rsid w:val="00DE06D4"/>
    <w:rsid w:val="00DE06EC"/>
    <w:rsid w:val="00DE0BB0"/>
    <w:rsid w:val="00DE0BB3"/>
    <w:rsid w:val="00DE2DFE"/>
    <w:rsid w:val="00DE32E5"/>
    <w:rsid w:val="00DE34AA"/>
    <w:rsid w:val="00DE3D82"/>
    <w:rsid w:val="00DE3E32"/>
    <w:rsid w:val="00DE4726"/>
    <w:rsid w:val="00DE48BC"/>
    <w:rsid w:val="00DE4DEF"/>
    <w:rsid w:val="00DE51BE"/>
    <w:rsid w:val="00DE5D44"/>
    <w:rsid w:val="00DE5F76"/>
    <w:rsid w:val="00DE6533"/>
    <w:rsid w:val="00DE6A70"/>
    <w:rsid w:val="00DE6AC0"/>
    <w:rsid w:val="00DE7508"/>
    <w:rsid w:val="00DE75FC"/>
    <w:rsid w:val="00DE7BC7"/>
    <w:rsid w:val="00DF1850"/>
    <w:rsid w:val="00DF205C"/>
    <w:rsid w:val="00DF2205"/>
    <w:rsid w:val="00DF25FE"/>
    <w:rsid w:val="00DF2C9D"/>
    <w:rsid w:val="00DF3A3F"/>
    <w:rsid w:val="00DF4923"/>
    <w:rsid w:val="00DF4B9D"/>
    <w:rsid w:val="00DF51F6"/>
    <w:rsid w:val="00DF6253"/>
    <w:rsid w:val="00DF735E"/>
    <w:rsid w:val="00DF7D36"/>
    <w:rsid w:val="00DF7F9C"/>
    <w:rsid w:val="00E0062B"/>
    <w:rsid w:val="00E007D9"/>
    <w:rsid w:val="00E014B3"/>
    <w:rsid w:val="00E015CD"/>
    <w:rsid w:val="00E01B3B"/>
    <w:rsid w:val="00E01C6B"/>
    <w:rsid w:val="00E0202F"/>
    <w:rsid w:val="00E022A0"/>
    <w:rsid w:val="00E0238E"/>
    <w:rsid w:val="00E034B9"/>
    <w:rsid w:val="00E03C7F"/>
    <w:rsid w:val="00E04719"/>
    <w:rsid w:val="00E04E1B"/>
    <w:rsid w:val="00E05664"/>
    <w:rsid w:val="00E05EB0"/>
    <w:rsid w:val="00E0633D"/>
    <w:rsid w:val="00E079C8"/>
    <w:rsid w:val="00E07AEE"/>
    <w:rsid w:val="00E07D5C"/>
    <w:rsid w:val="00E10851"/>
    <w:rsid w:val="00E11733"/>
    <w:rsid w:val="00E14E92"/>
    <w:rsid w:val="00E1581D"/>
    <w:rsid w:val="00E15C24"/>
    <w:rsid w:val="00E164B0"/>
    <w:rsid w:val="00E20253"/>
    <w:rsid w:val="00E20489"/>
    <w:rsid w:val="00E21906"/>
    <w:rsid w:val="00E21DC5"/>
    <w:rsid w:val="00E22044"/>
    <w:rsid w:val="00E220F0"/>
    <w:rsid w:val="00E2236E"/>
    <w:rsid w:val="00E22A24"/>
    <w:rsid w:val="00E22C74"/>
    <w:rsid w:val="00E23586"/>
    <w:rsid w:val="00E24283"/>
    <w:rsid w:val="00E24603"/>
    <w:rsid w:val="00E24950"/>
    <w:rsid w:val="00E25277"/>
    <w:rsid w:val="00E25349"/>
    <w:rsid w:val="00E25E2F"/>
    <w:rsid w:val="00E31C0F"/>
    <w:rsid w:val="00E31C7E"/>
    <w:rsid w:val="00E31DCD"/>
    <w:rsid w:val="00E32CFD"/>
    <w:rsid w:val="00E32E35"/>
    <w:rsid w:val="00E335E0"/>
    <w:rsid w:val="00E337DE"/>
    <w:rsid w:val="00E33C5F"/>
    <w:rsid w:val="00E34160"/>
    <w:rsid w:val="00E345C3"/>
    <w:rsid w:val="00E3489F"/>
    <w:rsid w:val="00E350B9"/>
    <w:rsid w:val="00E35210"/>
    <w:rsid w:val="00E359A0"/>
    <w:rsid w:val="00E35AD0"/>
    <w:rsid w:val="00E3605B"/>
    <w:rsid w:val="00E365E9"/>
    <w:rsid w:val="00E36AB7"/>
    <w:rsid w:val="00E36B5C"/>
    <w:rsid w:val="00E37774"/>
    <w:rsid w:val="00E405AB"/>
    <w:rsid w:val="00E40718"/>
    <w:rsid w:val="00E409E1"/>
    <w:rsid w:val="00E40E3F"/>
    <w:rsid w:val="00E41505"/>
    <w:rsid w:val="00E41640"/>
    <w:rsid w:val="00E419B5"/>
    <w:rsid w:val="00E4200A"/>
    <w:rsid w:val="00E4317B"/>
    <w:rsid w:val="00E43602"/>
    <w:rsid w:val="00E43782"/>
    <w:rsid w:val="00E43959"/>
    <w:rsid w:val="00E43B93"/>
    <w:rsid w:val="00E447A1"/>
    <w:rsid w:val="00E44B83"/>
    <w:rsid w:val="00E45D4F"/>
    <w:rsid w:val="00E46135"/>
    <w:rsid w:val="00E46691"/>
    <w:rsid w:val="00E47183"/>
    <w:rsid w:val="00E505E4"/>
    <w:rsid w:val="00E51517"/>
    <w:rsid w:val="00E51768"/>
    <w:rsid w:val="00E51D06"/>
    <w:rsid w:val="00E5202F"/>
    <w:rsid w:val="00E53537"/>
    <w:rsid w:val="00E53873"/>
    <w:rsid w:val="00E5426A"/>
    <w:rsid w:val="00E5448E"/>
    <w:rsid w:val="00E54617"/>
    <w:rsid w:val="00E5493F"/>
    <w:rsid w:val="00E54974"/>
    <w:rsid w:val="00E55B92"/>
    <w:rsid w:val="00E5613E"/>
    <w:rsid w:val="00E57179"/>
    <w:rsid w:val="00E57C7A"/>
    <w:rsid w:val="00E600C4"/>
    <w:rsid w:val="00E605DE"/>
    <w:rsid w:val="00E60BB8"/>
    <w:rsid w:val="00E613C6"/>
    <w:rsid w:val="00E616CA"/>
    <w:rsid w:val="00E61E07"/>
    <w:rsid w:val="00E62003"/>
    <w:rsid w:val="00E6283E"/>
    <w:rsid w:val="00E62EEE"/>
    <w:rsid w:val="00E62F54"/>
    <w:rsid w:val="00E63390"/>
    <w:rsid w:val="00E63CF2"/>
    <w:rsid w:val="00E63D89"/>
    <w:rsid w:val="00E642BC"/>
    <w:rsid w:val="00E6460E"/>
    <w:rsid w:val="00E64BA8"/>
    <w:rsid w:val="00E64D16"/>
    <w:rsid w:val="00E64D9B"/>
    <w:rsid w:val="00E64E76"/>
    <w:rsid w:val="00E65040"/>
    <w:rsid w:val="00E655B7"/>
    <w:rsid w:val="00E657A5"/>
    <w:rsid w:val="00E657EB"/>
    <w:rsid w:val="00E65A23"/>
    <w:rsid w:val="00E66503"/>
    <w:rsid w:val="00E668C1"/>
    <w:rsid w:val="00E66C5E"/>
    <w:rsid w:val="00E66DED"/>
    <w:rsid w:val="00E66FB6"/>
    <w:rsid w:val="00E6777F"/>
    <w:rsid w:val="00E678C7"/>
    <w:rsid w:val="00E703EE"/>
    <w:rsid w:val="00E7085A"/>
    <w:rsid w:val="00E70A33"/>
    <w:rsid w:val="00E710AD"/>
    <w:rsid w:val="00E713EC"/>
    <w:rsid w:val="00E7188D"/>
    <w:rsid w:val="00E71A57"/>
    <w:rsid w:val="00E722B3"/>
    <w:rsid w:val="00E7318E"/>
    <w:rsid w:val="00E7319B"/>
    <w:rsid w:val="00E73999"/>
    <w:rsid w:val="00E73BC4"/>
    <w:rsid w:val="00E73C2D"/>
    <w:rsid w:val="00E74715"/>
    <w:rsid w:val="00E76596"/>
    <w:rsid w:val="00E76F70"/>
    <w:rsid w:val="00E773DB"/>
    <w:rsid w:val="00E77A99"/>
    <w:rsid w:val="00E77E80"/>
    <w:rsid w:val="00E77F7A"/>
    <w:rsid w:val="00E803A9"/>
    <w:rsid w:val="00E8059F"/>
    <w:rsid w:val="00E81C5C"/>
    <w:rsid w:val="00E81E40"/>
    <w:rsid w:val="00E826A7"/>
    <w:rsid w:val="00E82C17"/>
    <w:rsid w:val="00E83228"/>
    <w:rsid w:val="00E83E84"/>
    <w:rsid w:val="00E844A9"/>
    <w:rsid w:val="00E84AB0"/>
    <w:rsid w:val="00E853B9"/>
    <w:rsid w:val="00E864A1"/>
    <w:rsid w:val="00E86707"/>
    <w:rsid w:val="00E86DAF"/>
    <w:rsid w:val="00E86F10"/>
    <w:rsid w:val="00E870AA"/>
    <w:rsid w:val="00E87318"/>
    <w:rsid w:val="00E8751F"/>
    <w:rsid w:val="00E87A6F"/>
    <w:rsid w:val="00E87B34"/>
    <w:rsid w:val="00E9062F"/>
    <w:rsid w:val="00E91602"/>
    <w:rsid w:val="00E91658"/>
    <w:rsid w:val="00E91EA6"/>
    <w:rsid w:val="00E92A2F"/>
    <w:rsid w:val="00E94778"/>
    <w:rsid w:val="00E94CFF"/>
    <w:rsid w:val="00E950ED"/>
    <w:rsid w:val="00E95C8B"/>
    <w:rsid w:val="00E9651C"/>
    <w:rsid w:val="00E96718"/>
    <w:rsid w:val="00E96839"/>
    <w:rsid w:val="00E96BA3"/>
    <w:rsid w:val="00E973C6"/>
    <w:rsid w:val="00E9770F"/>
    <w:rsid w:val="00EA044C"/>
    <w:rsid w:val="00EA0FD1"/>
    <w:rsid w:val="00EA1DFC"/>
    <w:rsid w:val="00EA1E38"/>
    <w:rsid w:val="00EA216E"/>
    <w:rsid w:val="00EA2858"/>
    <w:rsid w:val="00EA2CF3"/>
    <w:rsid w:val="00EA33EB"/>
    <w:rsid w:val="00EA345B"/>
    <w:rsid w:val="00EA3BF2"/>
    <w:rsid w:val="00EA4193"/>
    <w:rsid w:val="00EA5255"/>
    <w:rsid w:val="00EA561A"/>
    <w:rsid w:val="00EA6172"/>
    <w:rsid w:val="00EA6584"/>
    <w:rsid w:val="00EA66C0"/>
    <w:rsid w:val="00EA68EA"/>
    <w:rsid w:val="00EA6FCB"/>
    <w:rsid w:val="00EA79F2"/>
    <w:rsid w:val="00EA7EEF"/>
    <w:rsid w:val="00EB0B18"/>
    <w:rsid w:val="00EB197D"/>
    <w:rsid w:val="00EB2966"/>
    <w:rsid w:val="00EB2ABC"/>
    <w:rsid w:val="00EB34F1"/>
    <w:rsid w:val="00EB4EAE"/>
    <w:rsid w:val="00EB7982"/>
    <w:rsid w:val="00EC0A7E"/>
    <w:rsid w:val="00EC1329"/>
    <w:rsid w:val="00EC15B4"/>
    <w:rsid w:val="00EC1AD3"/>
    <w:rsid w:val="00EC22A9"/>
    <w:rsid w:val="00EC2A98"/>
    <w:rsid w:val="00EC2E33"/>
    <w:rsid w:val="00EC2FE2"/>
    <w:rsid w:val="00EC34ED"/>
    <w:rsid w:val="00EC3861"/>
    <w:rsid w:val="00EC48E3"/>
    <w:rsid w:val="00EC4FD2"/>
    <w:rsid w:val="00EC518F"/>
    <w:rsid w:val="00EC5494"/>
    <w:rsid w:val="00EC559A"/>
    <w:rsid w:val="00EC669C"/>
    <w:rsid w:val="00EC6975"/>
    <w:rsid w:val="00EC6A96"/>
    <w:rsid w:val="00EC70E1"/>
    <w:rsid w:val="00EC7C28"/>
    <w:rsid w:val="00EC7E56"/>
    <w:rsid w:val="00ED0175"/>
    <w:rsid w:val="00ED0398"/>
    <w:rsid w:val="00ED061C"/>
    <w:rsid w:val="00ED0719"/>
    <w:rsid w:val="00ED0C29"/>
    <w:rsid w:val="00ED1C9E"/>
    <w:rsid w:val="00ED274E"/>
    <w:rsid w:val="00ED42C8"/>
    <w:rsid w:val="00ED46AA"/>
    <w:rsid w:val="00ED46BF"/>
    <w:rsid w:val="00ED57E4"/>
    <w:rsid w:val="00ED597E"/>
    <w:rsid w:val="00ED6156"/>
    <w:rsid w:val="00ED701E"/>
    <w:rsid w:val="00ED70B9"/>
    <w:rsid w:val="00ED71DF"/>
    <w:rsid w:val="00ED75D9"/>
    <w:rsid w:val="00ED7BAA"/>
    <w:rsid w:val="00ED7F13"/>
    <w:rsid w:val="00EE09C2"/>
    <w:rsid w:val="00EE1AB4"/>
    <w:rsid w:val="00EE20AD"/>
    <w:rsid w:val="00EE2AA3"/>
    <w:rsid w:val="00EE34E0"/>
    <w:rsid w:val="00EE372E"/>
    <w:rsid w:val="00EE4702"/>
    <w:rsid w:val="00EE5BBD"/>
    <w:rsid w:val="00EE6547"/>
    <w:rsid w:val="00EE6583"/>
    <w:rsid w:val="00EE6DB3"/>
    <w:rsid w:val="00EF06CC"/>
    <w:rsid w:val="00EF0ABD"/>
    <w:rsid w:val="00EF2906"/>
    <w:rsid w:val="00EF2FD9"/>
    <w:rsid w:val="00EF3B66"/>
    <w:rsid w:val="00EF3F5E"/>
    <w:rsid w:val="00EF435F"/>
    <w:rsid w:val="00EF44F9"/>
    <w:rsid w:val="00EF4E07"/>
    <w:rsid w:val="00EF4FA3"/>
    <w:rsid w:val="00EF5DA6"/>
    <w:rsid w:val="00EF5E6C"/>
    <w:rsid w:val="00EF5FAD"/>
    <w:rsid w:val="00EF70E9"/>
    <w:rsid w:val="00EF74FB"/>
    <w:rsid w:val="00EF767E"/>
    <w:rsid w:val="00EF7BA7"/>
    <w:rsid w:val="00F00654"/>
    <w:rsid w:val="00F00998"/>
    <w:rsid w:val="00F01183"/>
    <w:rsid w:val="00F015EA"/>
    <w:rsid w:val="00F023C4"/>
    <w:rsid w:val="00F0242C"/>
    <w:rsid w:val="00F025ED"/>
    <w:rsid w:val="00F03BD3"/>
    <w:rsid w:val="00F0458C"/>
    <w:rsid w:val="00F04921"/>
    <w:rsid w:val="00F04A36"/>
    <w:rsid w:val="00F04DBA"/>
    <w:rsid w:val="00F050AA"/>
    <w:rsid w:val="00F051F2"/>
    <w:rsid w:val="00F058FA"/>
    <w:rsid w:val="00F05A47"/>
    <w:rsid w:val="00F064C9"/>
    <w:rsid w:val="00F06F6E"/>
    <w:rsid w:val="00F07107"/>
    <w:rsid w:val="00F10752"/>
    <w:rsid w:val="00F10B02"/>
    <w:rsid w:val="00F10E3C"/>
    <w:rsid w:val="00F10F36"/>
    <w:rsid w:val="00F1141E"/>
    <w:rsid w:val="00F11559"/>
    <w:rsid w:val="00F11658"/>
    <w:rsid w:val="00F11CA9"/>
    <w:rsid w:val="00F11EFA"/>
    <w:rsid w:val="00F12381"/>
    <w:rsid w:val="00F12505"/>
    <w:rsid w:val="00F125CB"/>
    <w:rsid w:val="00F127E8"/>
    <w:rsid w:val="00F12BEC"/>
    <w:rsid w:val="00F14D03"/>
    <w:rsid w:val="00F15862"/>
    <w:rsid w:val="00F1732F"/>
    <w:rsid w:val="00F20011"/>
    <w:rsid w:val="00F2100C"/>
    <w:rsid w:val="00F218CA"/>
    <w:rsid w:val="00F21FC4"/>
    <w:rsid w:val="00F22129"/>
    <w:rsid w:val="00F2327E"/>
    <w:rsid w:val="00F23431"/>
    <w:rsid w:val="00F23792"/>
    <w:rsid w:val="00F23879"/>
    <w:rsid w:val="00F245EC"/>
    <w:rsid w:val="00F246D1"/>
    <w:rsid w:val="00F24AD5"/>
    <w:rsid w:val="00F27A35"/>
    <w:rsid w:val="00F27F60"/>
    <w:rsid w:val="00F300E5"/>
    <w:rsid w:val="00F305DD"/>
    <w:rsid w:val="00F30EFA"/>
    <w:rsid w:val="00F315EF"/>
    <w:rsid w:val="00F31909"/>
    <w:rsid w:val="00F32515"/>
    <w:rsid w:val="00F32ACA"/>
    <w:rsid w:val="00F32E03"/>
    <w:rsid w:val="00F330B1"/>
    <w:rsid w:val="00F3357B"/>
    <w:rsid w:val="00F33817"/>
    <w:rsid w:val="00F33891"/>
    <w:rsid w:val="00F346E9"/>
    <w:rsid w:val="00F34E66"/>
    <w:rsid w:val="00F3503A"/>
    <w:rsid w:val="00F35267"/>
    <w:rsid w:val="00F35576"/>
    <w:rsid w:val="00F35A90"/>
    <w:rsid w:val="00F35F68"/>
    <w:rsid w:val="00F3647F"/>
    <w:rsid w:val="00F373F8"/>
    <w:rsid w:val="00F3756E"/>
    <w:rsid w:val="00F40784"/>
    <w:rsid w:val="00F40C88"/>
    <w:rsid w:val="00F413EC"/>
    <w:rsid w:val="00F4189E"/>
    <w:rsid w:val="00F42390"/>
    <w:rsid w:val="00F42435"/>
    <w:rsid w:val="00F425A1"/>
    <w:rsid w:val="00F42963"/>
    <w:rsid w:val="00F42A32"/>
    <w:rsid w:val="00F42F2E"/>
    <w:rsid w:val="00F43650"/>
    <w:rsid w:val="00F43890"/>
    <w:rsid w:val="00F4443D"/>
    <w:rsid w:val="00F44675"/>
    <w:rsid w:val="00F44732"/>
    <w:rsid w:val="00F44C82"/>
    <w:rsid w:val="00F44EAC"/>
    <w:rsid w:val="00F45451"/>
    <w:rsid w:val="00F45AA1"/>
    <w:rsid w:val="00F46EE2"/>
    <w:rsid w:val="00F470D9"/>
    <w:rsid w:val="00F47F8C"/>
    <w:rsid w:val="00F50BDA"/>
    <w:rsid w:val="00F50CAF"/>
    <w:rsid w:val="00F51834"/>
    <w:rsid w:val="00F521FB"/>
    <w:rsid w:val="00F523BF"/>
    <w:rsid w:val="00F53263"/>
    <w:rsid w:val="00F5372E"/>
    <w:rsid w:val="00F5480A"/>
    <w:rsid w:val="00F551DD"/>
    <w:rsid w:val="00F557F6"/>
    <w:rsid w:val="00F567D0"/>
    <w:rsid w:val="00F56BB6"/>
    <w:rsid w:val="00F577C5"/>
    <w:rsid w:val="00F57EDE"/>
    <w:rsid w:val="00F57F26"/>
    <w:rsid w:val="00F600D2"/>
    <w:rsid w:val="00F60B4C"/>
    <w:rsid w:val="00F61107"/>
    <w:rsid w:val="00F61328"/>
    <w:rsid w:val="00F614F4"/>
    <w:rsid w:val="00F61EF1"/>
    <w:rsid w:val="00F61F05"/>
    <w:rsid w:val="00F6272C"/>
    <w:rsid w:val="00F62A6D"/>
    <w:rsid w:val="00F62BA4"/>
    <w:rsid w:val="00F638F8"/>
    <w:rsid w:val="00F63EF9"/>
    <w:rsid w:val="00F63F3F"/>
    <w:rsid w:val="00F6447D"/>
    <w:rsid w:val="00F649E5"/>
    <w:rsid w:val="00F64CA9"/>
    <w:rsid w:val="00F64ED1"/>
    <w:rsid w:val="00F650AD"/>
    <w:rsid w:val="00F650BA"/>
    <w:rsid w:val="00F65334"/>
    <w:rsid w:val="00F66CAD"/>
    <w:rsid w:val="00F66FA2"/>
    <w:rsid w:val="00F6710F"/>
    <w:rsid w:val="00F6745C"/>
    <w:rsid w:val="00F67E68"/>
    <w:rsid w:val="00F71737"/>
    <w:rsid w:val="00F71D32"/>
    <w:rsid w:val="00F71E10"/>
    <w:rsid w:val="00F720C7"/>
    <w:rsid w:val="00F741F0"/>
    <w:rsid w:val="00F7431D"/>
    <w:rsid w:val="00F758D4"/>
    <w:rsid w:val="00F762E4"/>
    <w:rsid w:val="00F765C2"/>
    <w:rsid w:val="00F76F8E"/>
    <w:rsid w:val="00F772FC"/>
    <w:rsid w:val="00F774D0"/>
    <w:rsid w:val="00F77959"/>
    <w:rsid w:val="00F77C22"/>
    <w:rsid w:val="00F77DCF"/>
    <w:rsid w:val="00F801E4"/>
    <w:rsid w:val="00F8020C"/>
    <w:rsid w:val="00F806A9"/>
    <w:rsid w:val="00F80A33"/>
    <w:rsid w:val="00F813F0"/>
    <w:rsid w:val="00F81509"/>
    <w:rsid w:val="00F815C5"/>
    <w:rsid w:val="00F81A66"/>
    <w:rsid w:val="00F81C6A"/>
    <w:rsid w:val="00F820F4"/>
    <w:rsid w:val="00F83260"/>
    <w:rsid w:val="00F83841"/>
    <w:rsid w:val="00F8395A"/>
    <w:rsid w:val="00F83F5F"/>
    <w:rsid w:val="00F84F98"/>
    <w:rsid w:val="00F85CFF"/>
    <w:rsid w:val="00F860AF"/>
    <w:rsid w:val="00F869CE"/>
    <w:rsid w:val="00F8752E"/>
    <w:rsid w:val="00F90CE3"/>
    <w:rsid w:val="00F90F6B"/>
    <w:rsid w:val="00F9127D"/>
    <w:rsid w:val="00F915CD"/>
    <w:rsid w:val="00F92365"/>
    <w:rsid w:val="00F934EA"/>
    <w:rsid w:val="00F93DD3"/>
    <w:rsid w:val="00F94C36"/>
    <w:rsid w:val="00F94FED"/>
    <w:rsid w:val="00F95137"/>
    <w:rsid w:val="00F961AB"/>
    <w:rsid w:val="00F96647"/>
    <w:rsid w:val="00F97075"/>
    <w:rsid w:val="00F970C4"/>
    <w:rsid w:val="00F979FB"/>
    <w:rsid w:val="00FA02F1"/>
    <w:rsid w:val="00FA07DC"/>
    <w:rsid w:val="00FA07F0"/>
    <w:rsid w:val="00FA1701"/>
    <w:rsid w:val="00FA1985"/>
    <w:rsid w:val="00FA2811"/>
    <w:rsid w:val="00FA3068"/>
    <w:rsid w:val="00FA358D"/>
    <w:rsid w:val="00FA3EC6"/>
    <w:rsid w:val="00FA4786"/>
    <w:rsid w:val="00FA47EC"/>
    <w:rsid w:val="00FA5ED8"/>
    <w:rsid w:val="00FA6006"/>
    <w:rsid w:val="00FA619E"/>
    <w:rsid w:val="00FA69B9"/>
    <w:rsid w:val="00FA70F1"/>
    <w:rsid w:val="00FA77B4"/>
    <w:rsid w:val="00FA7916"/>
    <w:rsid w:val="00FA7C41"/>
    <w:rsid w:val="00FB0AF5"/>
    <w:rsid w:val="00FB162D"/>
    <w:rsid w:val="00FB216A"/>
    <w:rsid w:val="00FB4653"/>
    <w:rsid w:val="00FB5011"/>
    <w:rsid w:val="00FB6427"/>
    <w:rsid w:val="00FB7DAE"/>
    <w:rsid w:val="00FC0000"/>
    <w:rsid w:val="00FC0066"/>
    <w:rsid w:val="00FC0368"/>
    <w:rsid w:val="00FC095A"/>
    <w:rsid w:val="00FC0B28"/>
    <w:rsid w:val="00FC146F"/>
    <w:rsid w:val="00FC1F0B"/>
    <w:rsid w:val="00FC2133"/>
    <w:rsid w:val="00FC229D"/>
    <w:rsid w:val="00FC2BE3"/>
    <w:rsid w:val="00FC310D"/>
    <w:rsid w:val="00FC3A22"/>
    <w:rsid w:val="00FC3BBA"/>
    <w:rsid w:val="00FC4450"/>
    <w:rsid w:val="00FC45AD"/>
    <w:rsid w:val="00FC54BA"/>
    <w:rsid w:val="00FC54C6"/>
    <w:rsid w:val="00FC606D"/>
    <w:rsid w:val="00FC6F6C"/>
    <w:rsid w:val="00FC6F90"/>
    <w:rsid w:val="00FC799A"/>
    <w:rsid w:val="00FD142A"/>
    <w:rsid w:val="00FD15F2"/>
    <w:rsid w:val="00FD2B39"/>
    <w:rsid w:val="00FD2CAF"/>
    <w:rsid w:val="00FD35AD"/>
    <w:rsid w:val="00FD35C8"/>
    <w:rsid w:val="00FD45F4"/>
    <w:rsid w:val="00FD464E"/>
    <w:rsid w:val="00FD484B"/>
    <w:rsid w:val="00FD5152"/>
    <w:rsid w:val="00FD616B"/>
    <w:rsid w:val="00FD69CE"/>
    <w:rsid w:val="00FD6C56"/>
    <w:rsid w:val="00FD6F67"/>
    <w:rsid w:val="00FD7EFE"/>
    <w:rsid w:val="00FE0AF8"/>
    <w:rsid w:val="00FE0D75"/>
    <w:rsid w:val="00FE0D9C"/>
    <w:rsid w:val="00FE0FD2"/>
    <w:rsid w:val="00FE23F0"/>
    <w:rsid w:val="00FE2B11"/>
    <w:rsid w:val="00FE2D35"/>
    <w:rsid w:val="00FE2D54"/>
    <w:rsid w:val="00FE45C0"/>
    <w:rsid w:val="00FE605F"/>
    <w:rsid w:val="00FE6533"/>
    <w:rsid w:val="00FE68AD"/>
    <w:rsid w:val="00FE6B9F"/>
    <w:rsid w:val="00FE6D9F"/>
    <w:rsid w:val="00FE700A"/>
    <w:rsid w:val="00FE701A"/>
    <w:rsid w:val="00FE71FF"/>
    <w:rsid w:val="00FF0110"/>
    <w:rsid w:val="00FF098D"/>
    <w:rsid w:val="00FF0D8A"/>
    <w:rsid w:val="00FF102D"/>
    <w:rsid w:val="00FF10F7"/>
    <w:rsid w:val="00FF1BFD"/>
    <w:rsid w:val="00FF2229"/>
    <w:rsid w:val="00FF2C72"/>
    <w:rsid w:val="00FF2E1D"/>
    <w:rsid w:val="00FF2F0A"/>
    <w:rsid w:val="00FF3075"/>
    <w:rsid w:val="00FF34E2"/>
    <w:rsid w:val="00FF3758"/>
    <w:rsid w:val="00FF40F6"/>
    <w:rsid w:val="00FF4340"/>
    <w:rsid w:val="00FF4C08"/>
    <w:rsid w:val="00FF503B"/>
    <w:rsid w:val="00FF56BE"/>
    <w:rsid w:val="00FF5A1D"/>
    <w:rsid w:val="00FF67A6"/>
    <w:rsid w:val="00FF6CE5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C6D51-03E6-4D28-9F90-E4A3139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paragraph" w:styleId="1">
    <w:name w:val="heading 1"/>
    <w:basedOn w:val="a"/>
    <w:next w:val="a"/>
    <w:link w:val="10"/>
    <w:uiPriority w:val="9"/>
    <w:qFormat/>
    <w:rsid w:val="00683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15AF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5AF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link w:val="40"/>
    <w:uiPriority w:val="9"/>
    <w:qFormat/>
    <w:rsid w:val="00CB567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E015C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character" w:styleId="aa">
    <w:name w:val="Hyperlink"/>
    <w:uiPriority w:val="99"/>
    <w:rsid w:val="00E015CD"/>
    <w:rPr>
      <w:color w:val="0000FF"/>
      <w:u w:val="single"/>
    </w:rPr>
  </w:style>
  <w:style w:type="paragraph" w:styleId="ab">
    <w:name w:val="Normal (Web)"/>
    <w:basedOn w:val="a"/>
    <w:link w:val="ac"/>
    <w:uiPriority w:val="99"/>
    <w:unhideWhenUsed/>
    <w:rsid w:val="002C08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-6">
    <w:name w:val="Light List Accent 6"/>
    <w:basedOn w:val="a1"/>
    <w:uiPriority w:val="61"/>
    <w:rsid w:val="002C08A8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d">
    <w:name w:val="Strong"/>
    <w:qFormat/>
    <w:rsid w:val="000B06F2"/>
    <w:rPr>
      <w:b/>
      <w:bCs/>
    </w:rPr>
  </w:style>
  <w:style w:type="character" w:customStyle="1" w:styleId="105pt0pt">
    <w:name w:val="Основной текст + 10;5 pt;Полужирный;Интервал 0 pt"/>
    <w:rsid w:val="000B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e">
    <w:name w:val="Title"/>
    <w:basedOn w:val="a"/>
    <w:link w:val="af"/>
    <w:qFormat/>
    <w:rsid w:val="00832918"/>
    <w:pPr>
      <w:jc w:val="center"/>
    </w:pPr>
    <w:rPr>
      <w:rFonts w:eastAsia="Times New Roman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832918"/>
    <w:rPr>
      <w:rFonts w:eastAsia="Times New Roman"/>
      <w:szCs w:val="24"/>
      <w:lang w:eastAsia="ru-RU"/>
    </w:rPr>
  </w:style>
  <w:style w:type="table" w:styleId="af0">
    <w:name w:val="Table Grid"/>
    <w:basedOn w:val="a1"/>
    <w:uiPriority w:val="59"/>
    <w:rsid w:val="00296F6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867B62"/>
    <w:rPr>
      <w:rFonts w:ascii="Times New Roman" w:hAnsi="Times New Roman" w:cs="Times New Roman" w:hint="default"/>
      <w:sz w:val="22"/>
      <w:szCs w:val="22"/>
    </w:rPr>
  </w:style>
  <w:style w:type="character" w:customStyle="1" w:styleId="619pt">
    <w:name w:val="Основной текст (6) + 19 pt"/>
    <w:aliases w:val="Интервал 0 pt,Основной текст + 10,5 pt,Полужирный"/>
    <w:rsid w:val="00CE1813"/>
    <w:rPr>
      <w:rFonts w:ascii="Times New Roman" w:hAnsi="Times New Roman"/>
      <w:color w:val="000000"/>
      <w:spacing w:val="5"/>
      <w:w w:val="100"/>
      <w:position w:val="0"/>
      <w:sz w:val="38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2C1C5D"/>
  </w:style>
  <w:style w:type="paragraph" w:styleId="af1">
    <w:name w:val="No Spacing"/>
    <w:link w:val="af2"/>
    <w:uiPriority w:val="1"/>
    <w:qFormat/>
    <w:rsid w:val="001A2052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Без интервала Знак"/>
    <w:link w:val="af1"/>
    <w:uiPriority w:val="1"/>
    <w:rsid w:val="001A205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67E"/>
    <w:rPr>
      <w:rFonts w:eastAsia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7026FC"/>
    <w:rPr>
      <w:i/>
      <w:iCs/>
    </w:rPr>
  </w:style>
  <w:style w:type="character" w:customStyle="1" w:styleId="af4">
    <w:name w:val="Основной текст_"/>
    <w:link w:val="21"/>
    <w:rsid w:val="00C37F40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C37F40"/>
    <w:pPr>
      <w:widowControl w:val="0"/>
      <w:shd w:val="clear" w:color="auto" w:fill="FFFFFF"/>
      <w:spacing w:after="300" w:line="349" w:lineRule="exact"/>
      <w:jc w:val="left"/>
    </w:pPr>
    <w:rPr>
      <w:spacing w:val="1"/>
      <w:sz w:val="26"/>
      <w:szCs w:val="26"/>
    </w:rPr>
  </w:style>
  <w:style w:type="paragraph" w:customStyle="1" w:styleId="ConsPlusNormal">
    <w:name w:val="ConsPlusNormal"/>
    <w:rsid w:val="00F650A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Style3">
    <w:name w:val="Style3"/>
    <w:basedOn w:val="a"/>
    <w:uiPriority w:val="99"/>
    <w:rsid w:val="00965A21"/>
    <w:pPr>
      <w:widowControl w:val="0"/>
      <w:autoSpaceDE w:val="0"/>
      <w:autoSpaceDN w:val="0"/>
      <w:adjustRightInd w:val="0"/>
      <w:spacing w:line="361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5A21"/>
    <w:rPr>
      <w:rFonts w:ascii="Times New Roman" w:hAnsi="Times New Roman" w:cs="Times New Roman"/>
      <w:sz w:val="28"/>
      <w:szCs w:val="28"/>
    </w:rPr>
  </w:style>
  <w:style w:type="paragraph" w:customStyle="1" w:styleId="Textbody">
    <w:name w:val="Text body"/>
    <w:basedOn w:val="a"/>
    <w:rsid w:val="001E744E"/>
    <w:pPr>
      <w:suppressAutoHyphens/>
      <w:autoSpaceDN w:val="0"/>
    </w:pPr>
    <w:rPr>
      <w:rFonts w:ascii="Courier New" w:eastAsia="Courier New" w:hAnsi="Courier New" w:cs="Courier New"/>
      <w:kern w:val="3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A6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683A6E"/>
  </w:style>
  <w:style w:type="character" w:customStyle="1" w:styleId="hl">
    <w:name w:val="hl"/>
    <w:basedOn w:val="a0"/>
    <w:rsid w:val="00683A6E"/>
  </w:style>
  <w:style w:type="paragraph" w:customStyle="1" w:styleId="11">
    <w:name w:val="Основной текст1"/>
    <w:basedOn w:val="a"/>
    <w:rsid w:val="003577D5"/>
    <w:pPr>
      <w:widowControl w:val="0"/>
      <w:shd w:val="clear" w:color="auto" w:fill="FFFFFF"/>
      <w:spacing w:line="278" w:lineRule="exact"/>
      <w:jc w:val="left"/>
    </w:pPr>
    <w:rPr>
      <w:rFonts w:ascii="Gungsuh" w:eastAsia="Gungsuh" w:hAnsi="Gungsuh" w:cs="Gungsuh" w:hint="eastAsia"/>
    </w:rPr>
  </w:style>
  <w:style w:type="character" w:customStyle="1" w:styleId="20">
    <w:name w:val="Заголовок 2 Знак"/>
    <w:basedOn w:val="a0"/>
    <w:link w:val="2"/>
    <w:uiPriority w:val="9"/>
    <w:rsid w:val="00C15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A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C15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5A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15AF1"/>
    <w:pPr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15AF1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C15AF1"/>
    <w:rPr>
      <w:vertAlign w:val="superscript"/>
    </w:rPr>
  </w:style>
  <w:style w:type="paragraph" w:styleId="af8">
    <w:name w:val="Body Text Indent"/>
    <w:basedOn w:val="a"/>
    <w:link w:val="af9"/>
    <w:rsid w:val="00CB5ED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B5ED1"/>
    <w:rPr>
      <w:rFonts w:eastAsia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2047A1"/>
  </w:style>
  <w:style w:type="character" w:customStyle="1" w:styleId="22">
    <w:name w:val="Основной текст (2)_"/>
    <w:link w:val="23"/>
    <w:rsid w:val="007B7171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7171"/>
    <w:pPr>
      <w:shd w:val="clear" w:color="auto" w:fill="FFFFFF"/>
      <w:spacing w:line="322" w:lineRule="exact"/>
      <w:ind w:firstLine="600"/>
      <w:jc w:val="left"/>
    </w:pPr>
    <w:rPr>
      <w:sz w:val="26"/>
      <w:szCs w:val="26"/>
    </w:rPr>
  </w:style>
  <w:style w:type="character" w:customStyle="1" w:styleId="FontStyle13">
    <w:name w:val="Font Style13"/>
    <w:rsid w:val="007B717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B7171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7B7171"/>
    <w:pPr>
      <w:shd w:val="clear" w:color="auto" w:fill="FFFFFF"/>
      <w:spacing w:line="322" w:lineRule="exact"/>
      <w:jc w:val="left"/>
    </w:pPr>
    <w:rPr>
      <w:rFonts w:eastAsia="Times New Roman"/>
      <w:sz w:val="26"/>
      <w:szCs w:val="26"/>
      <w:lang w:eastAsia="ru-RU"/>
    </w:rPr>
  </w:style>
  <w:style w:type="character" w:customStyle="1" w:styleId="12pt0pt">
    <w:name w:val="Основной текст + 12 pt;Интервал 0 pt"/>
    <w:basedOn w:val="a0"/>
    <w:rsid w:val="00586D0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86D00"/>
    <w:rPr>
      <w:b/>
      <w:bCs/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586D00"/>
    <w:pPr>
      <w:widowControl w:val="0"/>
      <w:shd w:val="clear" w:color="auto" w:fill="FFFFFF"/>
      <w:spacing w:before="960" w:after="300" w:line="317" w:lineRule="exact"/>
      <w:ind w:hanging="1260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c">
    <w:name w:val="Обычный (веб) Знак"/>
    <w:link w:val="ab"/>
    <w:uiPriority w:val="99"/>
    <w:locked/>
    <w:rsid w:val="00EB0B18"/>
    <w:rPr>
      <w:rFonts w:eastAsia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865B1"/>
    <w:pPr>
      <w:suppressAutoHyphens/>
      <w:spacing w:after="200" w:line="276" w:lineRule="auto"/>
      <w:ind w:left="720"/>
      <w:jc w:val="left"/>
    </w:pPr>
    <w:rPr>
      <w:rFonts w:eastAsia="SimSun" w:cs="font302"/>
      <w:sz w:val="22"/>
      <w:szCs w:val="22"/>
      <w:lang w:eastAsia="ar-SA"/>
    </w:rPr>
  </w:style>
  <w:style w:type="paragraph" w:customStyle="1" w:styleId="article-renderblock">
    <w:name w:val="article-renderblock"/>
    <w:basedOn w:val="a"/>
    <w:rsid w:val="008865B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F23792"/>
  </w:style>
  <w:style w:type="table" w:customStyle="1" w:styleId="15">
    <w:name w:val="Сетка таблицы1"/>
    <w:basedOn w:val="a1"/>
    <w:next w:val="af0"/>
    <w:uiPriority w:val="59"/>
    <w:rsid w:val="00374A31"/>
    <w:pPr>
      <w:jc w:val="left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forpostelabuga/?hl=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6327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44829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63274.0" TargetMode="External"/><Relationship Id="rId14" Type="http://schemas.openxmlformats.org/officeDocument/2006/relationships/hyperlink" Target="http://ribnaya-sloboda.tatar.ru/rus/reestr-postupayushchih-aktov-reagirovaniya-i-1538277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абсолютно защищен</c:v>
                </c:pt>
              </c:strCache>
            </c:strRef>
          </c:tx>
          <c:invertIfNegative val="0"/>
          <c:dLbls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2017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6.7000000000000004E-2</c:v>
                </c:pt>
                <c:pt idx="1">
                  <c:v>0.122</c:v>
                </c:pt>
                <c:pt idx="2">
                  <c:v>0.13800000000000001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19-456B-8031-73C10E3AAA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защищен в некоторой степени</c:v>
                </c:pt>
              </c:strCache>
            </c:strRef>
          </c:tx>
          <c:invertIfNegative val="0"/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2017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</c:v>
                </c:pt>
                <c:pt idx="1">
                  <c:v>0.52700000000000002</c:v>
                </c:pt>
                <c:pt idx="2">
                  <c:v>0.48399999999999999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19-456B-8031-73C10E3AAA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защищен</c:v>
                </c:pt>
              </c:strCache>
            </c:strRef>
          </c:tx>
          <c:invertIfNegative val="0"/>
          <c:dLbls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2017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0.63300000000000001</c:v>
                </c:pt>
                <c:pt idx="1">
                  <c:v>0.35099999999999998</c:v>
                </c:pt>
                <c:pt idx="2">
                  <c:v>0.378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19-456B-8031-73C10E3AAA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1303168"/>
        <c:axId val="143284480"/>
        <c:axId val="0"/>
      </c:bar3DChart>
      <c:catAx>
        <c:axId val="14130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284480"/>
        <c:crosses val="autoZero"/>
        <c:auto val="1"/>
        <c:lblAlgn val="ctr"/>
        <c:lblOffset val="100"/>
        <c:noMultiLvlLbl val="0"/>
      </c:catAx>
      <c:valAx>
        <c:axId val="14328448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413031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4D6F-D39D-4016-B4FA-92BC2545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19203</Words>
  <Characters>109458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AdminPC</cp:lastModifiedBy>
  <cp:revision>85</cp:revision>
  <cp:lastPrinted>2019-01-15T09:26:00Z</cp:lastPrinted>
  <dcterms:created xsi:type="dcterms:W3CDTF">2021-01-18T05:55:00Z</dcterms:created>
  <dcterms:modified xsi:type="dcterms:W3CDTF">2021-08-13T13:00:00Z</dcterms:modified>
</cp:coreProperties>
</file>