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449F0" w:rsidRPr="00F449F0" w:rsidTr="004B70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49F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9F0" w:rsidRPr="00F449F0" w:rsidRDefault="00047DEC" w:rsidP="00F449F0">
            <w:pPr>
              <w:widowControl/>
              <w:autoSpaceDE/>
              <w:autoSpaceDN/>
              <w:adjustRightInd/>
              <w:ind w:right="-1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449F0" w:rsidRPr="00F449F0" w:rsidRDefault="00F449F0" w:rsidP="00F449F0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49F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49F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49F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СОВЕТЫ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449F0" w:rsidRPr="00F449F0" w:rsidTr="004B708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449F0" w:rsidRPr="00F449F0" w:rsidRDefault="00F449F0" w:rsidP="00F449F0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F449F0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449F0" w:rsidRPr="00F449F0" w:rsidRDefault="00F449F0" w:rsidP="00F449F0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F449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  <w:r w:rsidRPr="00F449F0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F449F0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F449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449F0">
        <w:rPr>
          <w:rFonts w:ascii="Times New Roman" w:hAnsi="Times New Roman" w:cs="Times New Roman"/>
          <w:sz w:val="28"/>
          <w:szCs w:val="28"/>
          <w:lang w:val="tt-RU"/>
        </w:rPr>
        <w:t xml:space="preserve"> КАРАР</w:t>
      </w:r>
    </w:p>
    <w:p w:rsidR="00F449F0" w:rsidRPr="00F449F0" w:rsidRDefault="00F449F0" w:rsidP="00F449F0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lang w:val="tt-RU"/>
        </w:rPr>
      </w:pPr>
    </w:p>
    <w:p w:rsidR="00F449F0" w:rsidRPr="002D5E7C" w:rsidRDefault="00AE04B0" w:rsidP="00F449F0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449F0" w:rsidRPr="00F449F0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B471CF">
        <w:rPr>
          <w:rFonts w:ascii="Times New Roman" w:hAnsi="Times New Roman" w:cs="Times New Roman"/>
          <w:sz w:val="28"/>
          <w:szCs w:val="28"/>
        </w:rPr>
        <w:t>29.12.2021</w:t>
      </w:r>
      <w:r w:rsidR="00F449F0" w:rsidRPr="00F449F0">
        <w:rPr>
          <w:rFonts w:ascii="Times New Roman" w:hAnsi="Times New Roman" w:cs="Times New Roman"/>
          <w:sz w:val="28"/>
          <w:szCs w:val="28"/>
        </w:rPr>
        <w:t xml:space="preserve"> </w:t>
      </w:r>
      <w:r w:rsidR="00F449F0" w:rsidRPr="00F449F0">
        <w:rPr>
          <w:rFonts w:ascii="Times New Roman" w:hAnsi="Times New Roman" w:cs="Times New Roman"/>
          <w:sz w:val="16"/>
          <w:szCs w:val="16"/>
          <w:lang w:val="tt-RU"/>
        </w:rPr>
        <w:tab/>
      </w:r>
      <w:r w:rsidR="00F449F0" w:rsidRPr="00F449F0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2F20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49F0" w:rsidRPr="00F449F0">
        <w:rPr>
          <w:rFonts w:ascii="Times New Roman" w:hAnsi="Times New Roman" w:cs="Times New Roman"/>
          <w:sz w:val="28"/>
          <w:szCs w:val="28"/>
          <w:lang w:val="tt-RU"/>
        </w:rPr>
        <w:t>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           </w:t>
      </w:r>
      <w:r w:rsidR="00F449F0" w:rsidRPr="00F449F0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B471CF">
        <w:rPr>
          <w:rFonts w:ascii="Times New Roman" w:hAnsi="Times New Roman" w:cs="Times New Roman"/>
          <w:sz w:val="28"/>
          <w:szCs w:val="28"/>
        </w:rPr>
        <w:t>130</w:t>
      </w:r>
    </w:p>
    <w:p w:rsidR="00F449F0" w:rsidRPr="00F449F0" w:rsidRDefault="00F449F0" w:rsidP="00F449F0">
      <w:pPr>
        <w:widowControl/>
        <w:autoSpaceDE/>
        <w:autoSpaceDN/>
        <w:adjustRightInd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2A2C7F" w:rsidRDefault="002A2C7F" w:rsidP="002A2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7F" w:rsidRPr="00B533C1" w:rsidRDefault="00B533C1" w:rsidP="00B533C1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33C1">
        <w:rPr>
          <w:rFonts w:ascii="Times New Roman" w:hAnsi="Times New Roman" w:cs="Arial"/>
          <w:sz w:val="28"/>
          <w:szCs w:val="28"/>
          <w:lang w:eastAsia="ru-RU"/>
        </w:rPr>
        <w:t>О внесении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B533C1">
        <w:rPr>
          <w:rFonts w:ascii="Times New Roman" w:hAnsi="Times New Roman" w:cs="Arial"/>
          <w:sz w:val="28"/>
          <w:szCs w:val="28"/>
          <w:lang w:eastAsia="ru-RU"/>
        </w:rPr>
        <w:t>изменений в</w:t>
      </w:r>
      <w:r w:rsidRPr="00B533C1">
        <w:rPr>
          <w:rFonts w:ascii="Times New Roman" w:hAnsi="Times New Roman"/>
          <w:sz w:val="28"/>
          <w:szCs w:val="28"/>
          <w:lang w:eastAsia="ru-RU"/>
        </w:rPr>
        <w:t xml:space="preserve"> Решение № 303 от 16.11.2018г. «</w:t>
      </w:r>
      <w:r w:rsidR="004F699A" w:rsidRPr="00B533C1">
        <w:rPr>
          <w:rFonts w:ascii="Times New Roman" w:hAnsi="Times New Roman"/>
          <w:sz w:val="28"/>
          <w:szCs w:val="28"/>
          <w:lang w:eastAsia="ru-RU"/>
        </w:rPr>
        <w:t>Об утверждении</w:t>
      </w:r>
      <w:r w:rsidRPr="00B533C1">
        <w:rPr>
          <w:rFonts w:ascii="Times New Roman" w:hAnsi="Times New Roman"/>
          <w:sz w:val="28"/>
          <w:szCs w:val="28"/>
          <w:lang w:eastAsia="ru-RU"/>
        </w:rPr>
        <w:t xml:space="preserve"> порядка </w:t>
      </w:r>
      <w:r w:rsidR="004F699A" w:rsidRPr="00B533C1">
        <w:rPr>
          <w:rFonts w:ascii="Times New Roman" w:hAnsi="Times New Roman"/>
          <w:sz w:val="28"/>
          <w:szCs w:val="28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Елабужского муниципального района</w:t>
      </w:r>
      <w:r w:rsidRPr="00B533C1">
        <w:rPr>
          <w:rFonts w:ascii="Times New Roman" w:hAnsi="Times New Roman"/>
          <w:sz w:val="28"/>
          <w:szCs w:val="28"/>
          <w:lang w:eastAsia="ru-RU"/>
        </w:rPr>
        <w:t>»</w:t>
      </w:r>
    </w:p>
    <w:p w:rsidR="002A2C7F" w:rsidRPr="004F699A" w:rsidRDefault="002A2C7F" w:rsidP="004F699A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699A" w:rsidRDefault="004F69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699A" w:rsidRDefault="004F699A">
      <w:pPr>
        <w:rPr>
          <w:rFonts w:ascii="Times New Roman" w:hAnsi="Times New Roman" w:cs="Times New Roman"/>
          <w:sz w:val="28"/>
          <w:szCs w:val="28"/>
        </w:rPr>
      </w:pPr>
      <w:r w:rsidRPr="004F699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39.28 Земельного кодекса РФ</w:t>
      </w:r>
      <w:r w:rsidRPr="004F699A">
        <w:rPr>
          <w:rFonts w:ascii="Times New Roman" w:hAnsi="Times New Roman" w:cs="Times New Roman"/>
          <w:sz w:val="28"/>
          <w:szCs w:val="28"/>
        </w:rPr>
        <w:t xml:space="preserve">, Уставом Елабужского муниципального района, Совет Елабужского муниципального района </w:t>
      </w:r>
    </w:p>
    <w:p w:rsidR="00F449F0" w:rsidRDefault="00F449F0">
      <w:pPr>
        <w:rPr>
          <w:rFonts w:ascii="Times New Roman" w:hAnsi="Times New Roman" w:cs="Times New Roman"/>
          <w:sz w:val="28"/>
          <w:szCs w:val="28"/>
        </w:rPr>
      </w:pPr>
    </w:p>
    <w:p w:rsidR="00F449F0" w:rsidRDefault="00F449F0" w:rsidP="00F44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49F0" w:rsidRPr="002A2C7F" w:rsidRDefault="00F449F0">
      <w:pPr>
        <w:rPr>
          <w:rFonts w:ascii="Times New Roman" w:hAnsi="Times New Roman" w:cs="Times New Roman"/>
          <w:sz w:val="28"/>
          <w:szCs w:val="28"/>
        </w:rPr>
      </w:pPr>
    </w:p>
    <w:p w:rsidR="00506283" w:rsidRDefault="009901F8" w:rsidP="00B533C1">
      <w:pPr>
        <w:pStyle w:val="a8"/>
        <w:ind w:right="-249"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2A2C7F">
        <w:rPr>
          <w:rFonts w:ascii="Times New Roman" w:hAnsi="Times New Roman"/>
          <w:sz w:val="28"/>
          <w:szCs w:val="28"/>
        </w:rPr>
        <w:t xml:space="preserve">1. </w:t>
      </w:r>
      <w:r w:rsidR="003C33EA">
        <w:rPr>
          <w:rFonts w:ascii="Times New Roman" w:hAnsi="Times New Roman"/>
          <w:sz w:val="28"/>
          <w:szCs w:val="28"/>
        </w:rPr>
        <w:t xml:space="preserve">Внести в Порядок </w:t>
      </w:r>
      <w:r w:rsidR="003C33EA" w:rsidRPr="004F699A">
        <w:rPr>
          <w:rFonts w:ascii="Times New Roman" w:hAnsi="Times New Roman"/>
          <w:sz w:val="28"/>
          <w:szCs w:val="28"/>
        </w:rPr>
        <w:t xml:space="preserve">определения размера платы за увеличение площади земельных участков, </w:t>
      </w:r>
      <w:r w:rsidR="003C33EA" w:rsidRPr="00B533C1">
        <w:rPr>
          <w:rFonts w:ascii="Times New Roman" w:hAnsi="Times New Roman"/>
          <w:sz w:val="28"/>
          <w:szCs w:val="28"/>
        </w:rPr>
        <w:t>находящихся в частной собственности, в результате их перераспределения с земельными участками, находящимися в собственности Елабужского муниципального района</w:t>
      </w:r>
      <w:r w:rsidR="00B17673">
        <w:rPr>
          <w:rFonts w:ascii="Times New Roman" w:hAnsi="Times New Roman"/>
          <w:sz w:val="28"/>
          <w:szCs w:val="28"/>
        </w:rPr>
        <w:t>, утверждённый р</w:t>
      </w:r>
      <w:r w:rsidR="003C33EA">
        <w:rPr>
          <w:rFonts w:ascii="Times New Roman" w:hAnsi="Times New Roman"/>
          <w:sz w:val="28"/>
          <w:szCs w:val="28"/>
        </w:rPr>
        <w:t>ешением</w:t>
      </w:r>
      <w:r w:rsidR="00B533C1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№ 303 от 16.11.2018 г. </w:t>
      </w:r>
      <w:r w:rsidR="00506283">
        <w:rPr>
          <w:rFonts w:ascii="Times New Roman" w:hAnsi="Times New Roman"/>
          <w:sz w:val="28"/>
          <w:szCs w:val="28"/>
        </w:rPr>
        <w:t>следующее изменение:</w:t>
      </w:r>
    </w:p>
    <w:p w:rsidR="00B533C1" w:rsidRPr="00B533C1" w:rsidRDefault="00506283" w:rsidP="00B533C1">
      <w:pPr>
        <w:pStyle w:val="a8"/>
        <w:ind w:right="-24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B533C1" w:rsidRPr="00B533C1">
        <w:rPr>
          <w:rFonts w:ascii="Times New Roman" w:hAnsi="Times New Roman"/>
          <w:sz w:val="28"/>
          <w:szCs w:val="28"/>
        </w:rPr>
        <w:t xml:space="preserve">ункт 2 </w:t>
      </w:r>
      <w:r w:rsidR="000821F9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3C1" w:rsidRPr="00B533C1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B533C1" w:rsidRPr="00B533C1">
        <w:rPr>
          <w:rFonts w:ascii="Times New Roman" w:hAnsi="Times New Roman"/>
          <w:sz w:val="28"/>
          <w:szCs w:val="28"/>
        </w:rPr>
        <w:t xml:space="preserve"> редакции:</w:t>
      </w:r>
    </w:p>
    <w:p w:rsidR="00B533C1" w:rsidRDefault="00B533C1" w:rsidP="00B533C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 «2. 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платы рассчитывается по </w:t>
      </w:r>
      <w:r w:rsidR="002F20D0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следующим 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>формул</w:t>
      </w:r>
      <w:r w:rsidR="002F20D0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 (за исключением случая, предусмотренного пунктом 3 настоящего Порядка): </w:t>
      </w:r>
    </w:p>
    <w:p w:rsidR="002F20D0" w:rsidRDefault="002F20D0" w:rsidP="00B533C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0D0" w:rsidRPr="00B533C1" w:rsidRDefault="007917D2" w:rsidP="00B533C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-для индивидуального</w:t>
      </w:r>
      <w:r w:rsidR="002F20D0">
        <w:rPr>
          <w:rFonts w:ascii="Times New Roman" w:hAnsi="Times New Roman" w:cs="Times New Roman"/>
          <w:sz w:val="28"/>
          <w:szCs w:val="28"/>
          <w:lang w:eastAsia="en-US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lang w:eastAsia="en-US"/>
        </w:rPr>
        <w:t>ищного строительства с приусадебным земельным участком</w:t>
      </w:r>
      <w:r w:rsidR="002F20D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533C1" w:rsidRDefault="00683A88" w:rsidP="00B533C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t>=(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t>-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t>)</w:t>
      </w:r>
      <w:r w:rsidR="00B533C1" w:rsidRPr="002D5E7C"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="002F20D0">
        <w:rPr>
          <w:rFonts w:ascii="Times New Roman" w:hAnsi="Times New Roman" w:cs="Times New Roman"/>
          <w:sz w:val="32"/>
          <w:szCs w:val="32"/>
          <w:lang w:eastAsia="en-US"/>
        </w:rPr>
        <w:t>4</w:t>
      </w:r>
      <w:r w:rsidR="002F20D0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F20D0" w:rsidRDefault="002F20D0" w:rsidP="002F20D0">
      <w:pPr>
        <w:widowControl/>
        <w:autoSpaceDE/>
        <w:autoSpaceDN/>
        <w:adjustRightInd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-для ведения личного подсобного хозяйства:</w:t>
      </w:r>
    </w:p>
    <w:p w:rsidR="002F20D0" w:rsidRPr="00B533C1" w:rsidRDefault="002F20D0" w:rsidP="002F20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459E9894" wp14:editId="70503483">
            <wp:extent cx="152400" cy="1809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4FFB821F" wp14:editId="7EBBB4E7">
            <wp:extent cx="152400" cy="180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t>=(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0217F35D" wp14:editId="6BDFEA8F">
            <wp:extent cx="171450" cy="1809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08365D80" wp14:editId="28ADB11F">
            <wp:extent cx="171450" cy="1809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t>-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2A70BFE4" wp14:editId="427E4833">
            <wp:extent cx="171450" cy="1809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01A4931D" wp14:editId="21AC770F">
            <wp:extent cx="171450" cy="1809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t>)</w:t>
      </w:r>
      <w:r w:rsidRPr="002D5E7C"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706044C7" wp14:editId="383B72D4">
            <wp:extent cx="485775" cy="1809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5BB0F9DE" wp14:editId="2F6EA519">
            <wp:extent cx="485775" cy="1809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>
        <w:rPr>
          <w:rFonts w:ascii="Times New Roman" w:hAnsi="Times New Roman" w:cs="Times New Roman"/>
          <w:sz w:val="36"/>
          <w:szCs w:val="36"/>
          <w:lang w:eastAsia="en-US"/>
        </w:rPr>
        <w:t>×</w:t>
      </w:r>
      <w:r>
        <w:rPr>
          <w:rFonts w:ascii="Times New Roman" w:hAnsi="Times New Roman" w:cs="Times New Roman"/>
          <w:sz w:val="32"/>
          <w:szCs w:val="32"/>
          <w:lang w:eastAsia="en-US"/>
        </w:rPr>
        <w:t>3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F20D0" w:rsidRDefault="002F20D0" w:rsidP="002F20D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-под садоводство, огородничество и дачное строительство:</w:t>
      </w:r>
    </w:p>
    <w:p w:rsidR="002F20D0" w:rsidRPr="00B533C1" w:rsidRDefault="002F20D0" w:rsidP="002F20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459E9894" wp14:editId="70503483">
            <wp:extent cx="152400" cy="180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4FFB821F" wp14:editId="7EBBB4E7">
            <wp:extent cx="152400" cy="1809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t>=(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0217F35D" wp14:editId="6BDFEA8F">
            <wp:extent cx="171450" cy="1809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08365D80" wp14:editId="28ADB11F">
            <wp:extent cx="171450" cy="1809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t>-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2A70BFE4" wp14:editId="427E4833">
            <wp:extent cx="171450" cy="1809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01A4931D" wp14:editId="21AC770F">
            <wp:extent cx="171450" cy="1809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t>)</w:t>
      </w:r>
      <w:r w:rsidRPr="002D5E7C"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706044C7" wp14:editId="383B72D4">
            <wp:extent cx="485775" cy="1809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 wp14:anchorId="5BB0F9DE" wp14:editId="2F6EA519">
            <wp:extent cx="485775" cy="1809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Pr="00B533C1">
        <w:rPr>
          <w:rFonts w:ascii="Times New Roman" w:hAnsi="Times New Roman" w:cs="Times New Roman"/>
          <w:sz w:val="32"/>
          <w:szCs w:val="32"/>
          <w:lang w:eastAsia="en-US"/>
        </w:rPr>
        <w:t>2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F20D0" w:rsidRDefault="002F20D0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7D2" w:rsidRDefault="007917D2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33C1" w:rsidRPr="00B533C1" w:rsidRDefault="00B533C1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где:</w:t>
      </w:r>
    </w:p>
    <w:p w:rsidR="00B533C1" w:rsidRPr="00B533C1" w:rsidRDefault="00683A88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52400" cy="180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52400" cy="1809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-размер платы;</w:t>
      </w:r>
    </w:p>
    <w:p w:rsidR="00B533C1" w:rsidRPr="00B533C1" w:rsidRDefault="00683A88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-площадь  образованного  земельного  участка,  находящегося  в  частной собственности, в соответствии с соглашением о перераспределении;</w:t>
      </w:r>
    </w:p>
    <w:p w:rsidR="00B533C1" w:rsidRPr="00B533C1" w:rsidRDefault="00683A88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0025" cy="1809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002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-площадь  исходного  земельного  участка,  находящегося  в  частной собственности, до заключения соглашения о перераспределении;</w:t>
      </w:r>
    </w:p>
    <w:p w:rsidR="00B533C1" w:rsidRPr="002D5E7C" w:rsidRDefault="00683A88" w:rsidP="002D5E7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-удельный  показатель  кадастровой  стоимости  для  земельного участка, находящегося в частной собственности, площадь которого увеличивается в  </w:t>
      </w:r>
      <w:r w:rsidR="00B533C1">
        <w:rPr>
          <w:rFonts w:ascii="Times New Roman" w:hAnsi="Times New Roman" w:cs="Times New Roman"/>
          <w:sz w:val="28"/>
          <w:szCs w:val="28"/>
          <w:lang w:eastAsia="en-US"/>
        </w:rPr>
        <w:t>результате</w:t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 перераспределения</w:t>
      </w:r>
      <w:proofErr w:type="gramStart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proofErr w:type="gramStart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пределяется путем деления кадастровой стоимости земельного участка на его площадь (рублей/кв. метр)»</w:t>
      </w:r>
      <w:r w:rsidR="005D5A8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0"/>
    <w:p w:rsidR="002A2C7F" w:rsidRPr="002A2C7F" w:rsidRDefault="002A2C7F" w:rsidP="002A2C7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A2C7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информации.</w:t>
      </w:r>
    </w:p>
    <w:p w:rsidR="002A2C7F" w:rsidRPr="002A2C7F" w:rsidRDefault="002A2C7F" w:rsidP="002A2C7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A2C7F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F449F0">
        <w:rPr>
          <w:rFonts w:ascii="Times New Roman" w:hAnsi="Times New Roman" w:cs="Times New Roman"/>
          <w:sz w:val="28"/>
          <w:szCs w:val="28"/>
        </w:rPr>
        <w:t>н</w:t>
      </w:r>
      <w:r w:rsidRPr="002A2C7F">
        <w:rPr>
          <w:rFonts w:ascii="Times New Roman" w:hAnsi="Times New Roman" w:cs="Times New Roman"/>
          <w:sz w:val="28"/>
          <w:szCs w:val="28"/>
        </w:rPr>
        <w:t>а</w:t>
      </w:r>
      <w:r w:rsidR="00F449F0">
        <w:rPr>
          <w:rFonts w:ascii="Times New Roman" w:hAnsi="Times New Roman" w:cs="Times New Roman"/>
          <w:sz w:val="28"/>
          <w:szCs w:val="28"/>
        </w:rPr>
        <w:t>д</w:t>
      </w:r>
      <w:r w:rsidRPr="002A2C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935E3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Pr="002A2C7F">
        <w:rPr>
          <w:rFonts w:ascii="Times New Roman" w:hAnsi="Times New Roman" w:cs="Times New Roman"/>
          <w:sz w:val="28"/>
          <w:szCs w:val="28"/>
        </w:rPr>
        <w:t>комиссию по вопросам земельных, имущественных отношений и природопользования.</w:t>
      </w:r>
    </w:p>
    <w:p w:rsidR="009901F8" w:rsidRPr="002A2C7F" w:rsidRDefault="009901F8" w:rsidP="002A2C7F">
      <w:pPr>
        <w:ind w:firstLine="0"/>
        <w:rPr>
          <w:rFonts w:ascii="Times New Roman" w:hAnsi="Times New Roman" w:cs="Times New Roman"/>
        </w:rPr>
      </w:pPr>
    </w:p>
    <w:p w:rsidR="002A2C7F" w:rsidRDefault="002A2C7F" w:rsidP="002A2C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04B0" w:rsidRPr="00ED4F6A" w:rsidRDefault="00B471CF" w:rsidP="002F20D0">
      <w:pPr>
        <w:tabs>
          <w:tab w:val="left" w:pos="938"/>
        </w:tabs>
        <w:ind w:firstLine="0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A2C7F" w:rsidRPr="002A2C7F">
        <w:rPr>
          <w:rFonts w:ascii="Times New Roman" w:hAnsi="Times New Roman" w:cs="Times New Roman"/>
          <w:sz w:val="28"/>
          <w:szCs w:val="28"/>
        </w:rPr>
        <w:tab/>
      </w:r>
      <w:r w:rsidR="002A2C7F" w:rsidRPr="002A2C7F">
        <w:rPr>
          <w:rFonts w:ascii="Times New Roman" w:hAnsi="Times New Roman" w:cs="Times New Roman"/>
          <w:sz w:val="28"/>
          <w:szCs w:val="28"/>
        </w:rPr>
        <w:tab/>
      </w:r>
      <w:r w:rsidR="002A2C7F" w:rsidRPr="002A2C7F">
        <w:rPr>
          <w:rFonts w:ascii="Times New Roman" w:hAnsi="Times New Roman" w:cs="Times New Roman"/>
          <w:sz w:val="28"/>
          <w:szCs w:val="28"/>
        </w:rPr>
        <w:tab/>
      </w:r>
      <w:r w:rsidR="002A2C7F" w:rsidRPr="002A2C7F">
        <w:rPr>
          <w:rFonts w:ascii="Times New Roman" w:hAnsi="Times New Roman" w:cs="Times New Roman"/>
          <w:sz w:val="28"/>
          <w:szCs w:val="28"/>
        </w:rPr>
        <w:tab/>
      </w:r>
      <w:r w:rsidR="002A2C7F" w:rsidRPr="002A2C7F">
        <w:rPr>
          <w:rFonts w:ascii="Times New Roman" w:hAnsi="Times New Roman" w:cs="Times New Roman"/>
          <w:sz w:val="28"/>
          <w:szCs w:val="28"/>
        </w:rPr>
        <w:tab/>
      </w:r>
      <w:r w:rsidR="002A2C7F" w:rsidRPr="002A2C7F">
        <w:rPr>
          <w:rFonts w:ascii="Times New Roman" w:hAnsi="Times New Roman" w:cs="Times New Roman"/>
          <w:sz w:val="28"/>
          <w:szCs w:val="28"/>
        </w:rPr>
        <w:tab/>
      </w:r>
      <w:r w:rsidR="002A2C7F" w:rsidRPr="002A2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О.Е. Колпаков</w:t>
      </w:r>
    </w:p>
    <w:p w:rsidR="002A2C7F" w:rsidRPr="002A2C7F" w:rsidRDefault="002A2C7F" w:rsidP="002A2C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2C7F" w:rsidRPr="002A2C7F" w:rsidRDefault="002A2C7F" w:rsidP="002A2C7F">
      <w:pPr>
        <w:ind w:firstLine="0"/>
        <w:rPr>
          <w:rFonts w:ascii="Times New Roman" w:hAnsi="Times New Roman" w:cs="Times New Roman"/>
        </w:rPr>
      </w:pPr>
    </w:p>
    <w:p w:rsidR="009901F8" w:rsidRPr="002A2C7F" w:rsidRDefault="009901F8">
      <w:pPr>
        <w:rPr>
          <w:rFonts w:ascii="Times New Roman" w:hAnsi="Times New Roman" w:cs="Times New Roman"/>
        </w:rPr>
      </w:pPr>
    </w:p>
    <w:p w:rsidR="009901F8" w:rsidRPr="002A2C7F" w:rsidRDefault="009901F8" w:rsidP="004F699A">
      <w:pPr>
        <w:ind w:firstLine="567"/>
        <w:rPr>
          <w:rFonts w:ascii="Times New Roman" w:hAnsi="Times New Roman" w:cs="Times New Roman"/>
        </w:rPr>
      </w:pPr>
    </w:p>
    <w:sectPr w:rsidR="009901F8" w:rsidRPr="002A2C7F" w:rsidSect="002A2C7F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3479"/>
    <w:multiLevelType w:val="hybridMultilevel"/>
    <w:tmpl w:val="50B6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1F8"/>
    <w:rsid w:val="00021F82"/>
    <w:rsid w:val="00036B44"/>
    <w:rsid w:val="00047DEC"/>
    <w:rsid w:val="000724F7"/>
    <w:rsid w:val="000821F9"/>
    <w:rsid w:val="0014140F"/>
    <w:rsid w:val="001E7563"/>
    <w:rsid w:val="002A2C7F"/>
    <w:rsid w:val="002D5E7C"/>
    <w:rsid w:val="002F20D0"/>
    <w:rsid w:val="003C33EA"/>
    <w:rsid w:val="004B708E"/>
    <w:rsid w:val="004F699A"/>
    <w:rsid w:val="00506283"/>
    <w:rsid w:val="005D5A8D"/>
    <w:rsid w:val="006173F1"/>
    <w:rsid w:val="00683A88"/>
    <w:rsid w:val="00731D68"/>
    <w:rsid w:val="007917D2"/>
    <w:rsid w:val="00973674"/>
    <w:rsid w:val="009901F8"/>
    <w:rsid w:val="009E1035"/>
    <w:rsid w:val="009F1931"/>
    <w:rsid w:val="00A43098"/>
    <w:rsid w:val="00AE04B0"/>
    <w:rsid w:val="00B17673"/>
    <w:rsid w:val="00B471CF"/>
    <w:rsid w:val="00B508DC"/>
    <w:rsid w:val="00B533C1"/>
    <w:rsid w:val="00D95237"/>
    <w:rsid w:val="00E23FC5"/>
    <w:rsid w:val="00E935E3"/>
    <w:rsid w:val="00ED4F6A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4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4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24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724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724F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24F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724F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724F7"/>
  </w:style>
  <w:style w:type="paragraph" w:styleId="a8">
    <w:name w:val="No Spacing"/>
    <w:uiPriority w:val="1"/>
    <w:rsid w:val="00B533C1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rsid w:val="00B50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5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AB35-6BAA-4D22-8984-AA9D9BB3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Гелюса</cp:lastModifiedBy>
  <cp:revision>16</cp:revision>
  <cp:lastPrinted>2021-12-07T05:49:00Z</cp:lastPrinted>
  <dcterms:created xsi:type="dcterms:W3CDTF">2021-12-02T07:56:00Z</dcterms:created>
  <dcterms:modified xsi:type="dcterms:W3CDTF">2021-12-29T11:41:00Z</dcterms:modified>
</cp:coreProperties>
</file>